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8E" w:rsidRDefault="004A3367" w:rsidP="00D5358E">
      <w:pPr>
        <w:pStyle w:val="Alcm"/>
        <w:spacing w:after="0"/>
        <w:rPr>
          <w:rFonts w:ascii="Arial" w:hAnsi="Arial" w:cs="Arial"/>
          <w:b/>
          <w:bCs/>
          <w:iCs/>
          <w:smallCaps/>
          <w:sz w:val="28"/>
          <w:szCs w:val="28"/>
        </w:rPr>
      </w:pPr>
      <w:r>
        <w:rPr>
          <w:rFonts w:ascii="Arial" w:hAnsi="Arial" w:cs="Arial"/>
          <w:b/>
          <w:bCs/>
          <w:iCs/>
          <w:smallCaps/>
          <w:sz w:val="28"/>
          <w:szCs w:val="28"/>
        </w:rPr>
        <w:t>Kaposvári</w:t>
      </w:r>
      <w:r w:rsidR="00C1196C">
        <w:rPr>
          <w:rFonts w:ascii="Arial" w:hAnsi="Arial" w:cs="Arial"/>
          <w:b/>
          <w:bCs/>
          <w:iCs/>
          <w:smallCaps/>
          <w:sz w:val="28"/>
          <w:szCs w:val="28"/>
        </w:rPr>
        <w:t xml:space="preserve"> Református Egyházközség</w:t>
      </w:r>
    </w:p>
    <w:p w:rsidR="00D5358E" w:rsidRPr="00D5358E" w:rsidRDefault="00D5358E" w:rsidP="00D5358E">
      <w:pPr>
        <w:pStyle w:val="Alcm"/>
        <w:spacing w:after="0"/>
        <w:rPr>
          <w:rFonts w:ascii="Arial" w:hAnsi="Arial" w:cs="Arial"/>
          <w:b/>
          <w:bCs/>
          <w:iCs/>
          <w:smallCaps/>
          <w:sz w:val="28"/>
          <w:szCs w:val="28"/>
        </w:rPr>
      </w:pPr>
      <w:r>
        <w:rPr>
          <w:rFonts w:ascii="Arial" w:hAnsi="Arial" w:cs="Arial"/>
          <w:b/>
          <w:bCs/>
          <w:iCs/>
          <w:smallCaps/>
          <w:sz w:val="28"/>
          <w:szCs w:val="28"/>
        </w:rPr>
        <w:t>ajánlatkérő</w:t>
      </w:r>
    </w:p>
    <w:p w:rsidR="00455B93" w:rsidRDefault="00455B93" w:rsidP="00455B93">
      <w:pPr>
        <w:rPr>
          <w:rFonts w:ascii="Arial" w:eastAsia="Calibri" w:hAnsi="Arial" w:cs="Arial"/>
          <w:b/>
          <w:smallCaps/>
          <w:kern w:val="21"/>
          <w:sz w:val="28"/>
          <w:szCs w:val="21"/>
          <w:lang w:eastAsia="ar-SA"/>
        </w:rPr>
      </w:pPr>
    </w:p>
    <w:p w:rsidR="00C56F07" w:rsidRPr="00FB2643" w:rsidRDefault="00C56F07" w:rsidP="00C56F07">
      <w:pPr>
        <w:rPr>
          <w:rFonts w:ascii="Arial" w:eastAsia="Calibri" w:hAnsi="Arial" w:cs="Arial"/>
          <w:b/>
          <w:smallCaps/>
          <w:kern w:val="21"/>
          <w:sz w:val="28"/>
          <w:szCs w:val="21"/>
          <w:lang w:eastAsia="ar-SA"/>
        </w:rPr>
      </w:pPr>
    </w:p>
    <w:p w:rsidR="00C56F07" w:rsidRPr="00FB2643" w:rsidRDefault="00C56F07" w:rsidP="00C56F07">
      <w:pPr>
        <w:rPr>
          <w:rFonts w:ascii="Arial" w:eastAsia="Calibri" w:hAnsi="Arial" w:cs="Arial"/>
          <w:b/>
          <w:smallCaps/>
          <w:kern w:val="21"/>
          <w:sz w:val="28"/>
          <w:szCs w:val="21"/>
          <w:lang w:eastAsia="ar-SA"/>
        </w:rPr>
      </w:pPr>
    </w:p>
    <w:p w:rsidR="00C56F07" w:rsidRPr="00FB2643" w:rsidRDefault="00455B93" w:rsidP="00C56F07">
      <w:pPr>
        <w:pStyle w:val="Alcm"/>
        <w:spacing w:after="0"/>
        <w:rPr>
          <w:rFonts w:ascii="Arial" w:eastAsia="Calibri" w:hAnsi="Arial" w:cs="Arial"/>
          <w:b/>
          <w:smallCaps/>
          <w:kern w:val="21"/>
          <w:sz w:val="28"/>
          <w:szCs w:val="21"/>
          <w:lang w:eastAsia="zh-CN"/>
        </w:rPr>
      </w:pPr>
      <w:r>
        <w:rPr>
          <w:rFonts w:ascii="Arial" w:eastAsia="Calibri" w:hAnsi="Arial" w:cs="Arial"/>
          <w:b/>
          <w:smallCaps/>
          <w:kern w:val="21"/>
          <w:sz w:val="28"/>
          <w:szCs w:val="21"/>
          <w:lang w:eastAsia="zh-CN"/>
        </w:rPr>
        <w:t>Közbeszerzési Dokumentumok</w:t>
      </w:r>
    </w:p>
    <w:p w:rsidR="00C56F07" w:rsidRPr="00FB2643" w:rsidRDefault="00C56F07" w:rsidP="00C56F07">
      <w:pPr>
        <w:pStyle w:val="Alcm"/>
        <w:spacing w:after="0"/>
        <w:rPr>
          <w:rFonts w:ascii="Arial" w:eastAsia="Calibri" w:hAnsi="Arial" w:cs="Arial"/>
          <w:b/>
          <w:smallCaps/>
          <w:kern w:val="21"/>
          <w:sz w:val="28"/>
          <w:szCs w:val="21"/>
          <w:lang w:eastAsia="zh-CN"/>
        </w:rPr>
      </w:pPr>
    </w:p>
    <w:p w:rsidR="00C56F07" w:rsidRPr="00FB2643" w:rsidRDefault="00C56F07" w:rsidP="00C56F07">
      <w:pPr>
        <w:rPr>
          <w:rFonts w:ascii="Arial" w:hAnsi="Arial" w:cs="Arial"/>
          <w:lang w:eastAsia="zh-CN"/>
        </w:rPr>
      </w:pPr>
    </w:p>
    <w:p w:rsidR="00C56F07" w:rsidRPr="00FB2643" w:rsidRDefault="00C56F07" w:rsidP="00C56F07">
      <w:pPr>
        <w:pStyle w:val="Alcm"/>
        <w:spacing w:after="0"/>
        <w:rPr>
          <w:rFonts w:ascii="Arial" w:eastAsia="Calibri" w:hAnsi="Arial" w:cs="Arial"/>
          <w:b/>
          <w:smallCaps/>
          <w:kern w:val="21"/>
          <w:sz w:val="28"/>
          <w:szCs w:val="21"/>
          <w:lang w:eastAsia="zh-CN"/>
        </w:rPr>
      </w:pPr>
    </w:p>
    <w:p w:rsidR="003B6B50" w:rsidRPr="00043119" w:rsidRDefault="003B6B50" w:rsidP="00081F46">
      <w:pPr>
        <w:tabs>
          <w:tab w:val="left" w:pos="426"/>
        </w:tabs>
        <w:suppressAutoHyphens/>
        <w:autoSpaceDE w:val="0"/>
        <w:spacing w:after="0" w:line="240" w:lineRule="auto"/>
        <w:ind w:left="426" w:right="147"/>
        <w:jc w:val="center"/>
        <w:rPr>
          <w:rFonts w:ascii="Arial" w:eastAsia="Times New Roman" w:hAnsi="Arial" w:cs="Arial"/>
          <w:sz w:val="21"/>
          <w:szCs w:val="21"/>
          <w:lang w:eastAsia="ar-SA"/>
        </w:rPr>
      </w:pPr>
      <w:r w:rsidRPr="00154EE9">
        <w:rPr>
          <w:rFonts w:ascii="Arial" w:eastAsia="Calibri" w:hAnsi="Arial" w:cs="Arial"/>
          <w:b/>
          <w:smallCaps/>
          <w:kern w:val="21"/>
          <w:sz w:val="28"/>
          <w:szCs w:val="21"/>
          <w:lang w:eastAsia="zh-CN"/>
        </w:rPr>
        <w:t>„</w:t>
      </w:r>
      <w:r w:rsidR="00912F5C" w:rsidRPr="00912F5C">
        <w:rPr>
          <w:rFonts w:ascii="Arial" w:eastAsia="Calibri" w:hAnsi="Arial" w:cs="Arial"/>
          <w:b/>
          <w:i/>
          <w:smallCaps/>
          <w:kern w:val="21"/>
          <w:sz w:val="28"/>
          <w:szCs w:val="21"/>
          <w:lang w:eastAsia="zh-CN"/>
        </w:rPr>
        <w:t>Sportlétesítmény bővítés, felújítás, valamint kapcsolódó feladatok ellátása</w:t>
      </w:r>
      <w:r w:rsidR="00912F5C">
        <w:rPr>
          <w:rFonts w:ascii="Arial" w:eastAsia="Calibri" w:hAnsi="Arial" w:cs="Arial"/>
          <w:b/>
          <w:i/>
          <w:smallCaps/>
          <w:kern w:val="21"/>
          <w:sz w:val="28"/>
          <w:szCs w:val="21"/>
          <w:lang w:eastAsia="zh-CN"/>
        </w:rPr>
        <w:t xml:space="preserve"> vállalkozási szerződés keretében </w:t>
      </w:r>
      <w:r w:rsidR="00912F5C" w:rsidRPr="00912F5C">
        <w:rPr>
          <w:rFonts w:ascii="Arial" w:eastAsia="Calibri" w:hAnsi="Arial" w:cs="Arial"/>
          <w:b/>
          <w:i/>
          <w:smallCaps/>
          <w:kern w:val="21"/>
          <w:sz w:val="28"/>
          <w:szCs w:val="21"/>
          <w:lang w:eastAsia="zh-CN"/>
        </w:rPr>
        <w:t>(EGYH-KCP-16-P-0095)</w:t>
      </w:r>
      <w:r w:rsidRPr="00867CDE">
        <w:rPr>
          <w:rFonts w:ascii="Arial" w:eastAsia="Calibri" w:hAnsi="Arial" w:cs="Arial"/>
          <w:b/>
          <w:smallCaps/>
          <w:kern w:val="21"/>
          <w:sz w:val="28"/>
          <w:szCs w:val="21"/>
          <w:lang w:eastAsia="zh-CN"/>
        </w:rPr>
        <w:t>”</w:t>
      </w:r>
    </w:p>
    <w:p w:rsidR="00C56F07" w:rsidRPr="00FB2643" w:rsidRDefault="00C56F07" w:rsidP="00C56F07">
      <w:pPr>
        <w:pStyle w:val="Alcm"/>
        <w:spacing w:after="0"/>
        <w:rPr>
          <w:rFonts w:ascii="Arial" w:eastAsia="Calibri" w:hAnsi="Arial" w:cs="Arial"/>
          <w:b/>
          <w:smallCaps/>
          <w:kern w:val="21"/>
          <w:sz w:val="28"/>
          <w:szCs w:val="21"/>
          <w:lang w:eastAsia="zh-CN"/>
        </w:rPr>
      </w:pPr>
    </w:p>
    <w:p w:rsidR="00C56F07" w:rsidRPr="00FB2643" w:rsidRDefault="00C56F07" w:rsidP="00C56F07">
      <w:pPr>
        <w:rPr>
          <w:rFonts w:ascii="Arial" w:hAnsi="Arial" w:cs="Arial"/>
          <w:lang w:eastAsia="zh-CN"/>
        </w:rPr>
      </w:pPr>
    </w:p>
    <w:p w:rsidR="00C56F07" w:rsidRPr="00FB2643" w:rsidRDefault="00C56F07" w:rsidP="00C56F07">
      <w:pPr>
        <w:pStyle w:val="Alcm"/>
        <w:spacing w:after="0"/>
        <w:rPr>
          <w:rFonts w:ascii="Arial" w:eastAsia="Calibri" w:hAnsi="Arial" w:cs="Arial"/>
          <w:b/>
          <w:smallCaps/>
          <w:kern w:val="21"/>
          <w:sz w:val="28"/>
          <w:szCs w:val="21"/>
          <w:lang w:eastAsia="zh-CN"/>
        </w:rPr>
      </w:pPr>
      <w:r w:rsidRPr="00FB2643">
        <w:rPr>
          <w:rFonts w:ascii="Arial" w:eastAsia="Calibri" w:hAnsi="Arial" w:cs="Arial"/>
          <w:b/>
          <w:smallCaps/>
          <w:kern w:val="21"/>
          <w:sz w:val="28"/>
          <w:szCs w:val="21"/>
          <w:lang w:eastAsia="zh-CN"/>
        </w:rPr>
        <w:t>tárgyú</w:t>
      </w:r>
    </w:p>
    <w:p w:rsidR="00C56F07" w:rsidRPr="00FB2643" w:rsidRDefault="00C56F07" w:rsidP="00C56F07">
      <w:pPr>
        <w:pStyle w:val="Alcm"/>
        <w:spacing w:after="0"/>
        <w:rPr>
          <w:rFonts w:ascii="Arial" w:eastAsia="Calibri" w:hAnsi="Arial" w:cs="Arial"/>
          <w:b/>
          <w:smallCaps/>
          <w:kern w:val="21"/>
          <w:sz w:val="28"/>
          <w:szCs w:val="21"/>
          <w:lang w:eastAsia="zh-CN"/>
        </w:rPr>
      </w:pPr>
    </w:p>
    <w:p w:rsidR="00C56F07" w:rsidRPr="00FB2643" w:rsidRDefault="00C56F07" w:rsidP="00C56F07">
      <w:pPr>
        <w:pStyle w:val="Alcm"/>
        <w:spacing w:after="0"/>
        <w:rPr>
          <w:rFonts w:ascii="Arial" w:eastAsia="Calibri" w:hAnsi="Arial" w:cs="Arial"/>
          <w:b/>
          <w:smallCaps/>
          <w:kern w:val="21"/>
          <w:sz w:val="28"/>
          <w:szCs w:val="21"/>
          <w:lang w:eastAsia="zh-CN"/>
        </w:rPr>
      </w:pPr>
      <w:r w:rsidRPr="00FB2643">
        <w:rPr>
          <w:rFonts w:ascii="Arial" w:eastAsia="Calibri" w:hAnsi="Arial" w:cs="Arial"/>
          <w:b/>
          <w:smallCaps/>
          <w:kern w:val="21"/>
          <w:sz w:val="28"/>
          <w:szCs w:val="21"/>
          <w:lang w:eastAsia="zh-CN"/>
        </w:rPr>
        <w:t>közbeszerzési eljáráshoz</w:t>
      </w:r>
    </w:p>
    <w:p w:rsidR="00C56F07" w:rsidRPr="00FB2643" w:rsidRDefault="00C56F07" w:rsidP="00C56F07">
      <w:pPr>
        <w:tabs>
          <w:tab w:val="left" w:pos="-3060"/>
          <w:tab w:val="left" w:pos="360"/>
        </w:tabs>
        <w:jc w:val="center"/>
        <w:rPr>
          <w:rFonts w:ascii="Arial" w:eastAsia="Calibri" w:hAnsi="Arial" w:cs="Arial"/>
          <w:b/>
          <w:smallCaps/>
          <w:kern w:val="21"/>
          <w:sz w:val="28"/>
          <w:szCs w:val="21"/>
          <w:lang w:eastAsia="zh-CN"/>
        </w:rPr>
      </w:pPr>
    </w:p>
    <w:p w:rsidR="00C56F07" w:rsidRPr="00FB2643" w:rsidRDefault="00C56F07" w:rsidP="00C56F07">
      <w:pPr>
        <w:tabs>
          <w:tab w:val="left" w:pos="-3060"/>
          <w:tab w:val="left" w:pos="360"/>
        </w:tabs>
        <w:jc w:val="center"/>
        <w:rPr>
          <w:rFonts w:ascii="Arial" w:eastAsia="Calibri" w:hAnsi="Arial" w:cs="Arial"/>
          <w:b/>
          <w:smallCaps/>
          <w:kern w:val="21"/>
          <w:sz w:val="28"/>
          <w:szCs w:val="21"/>
          <w:lang w:eastAsia="zh-CN"/>
        </w:rPr>
      </w:pPr>
    </w:p>
    <w:p w:rsidR="00C56F07" w:rsidRPr="00FB2643" w:rsidRDefault="00C56F07" w:rsidP="00C56F07">
      <w:pPr>
        <w:tabs>
          <w:tab w:val="left" w:pos="-3060"/>
          <w:tab w:val="left" w:pos="360"/>
        </w:tabs>
        <w:jc w:val="center"/>
        <w:rPr>
          <w:rFonts w:ascii="Arial" w:eastAsia="Calibri" w:hAnsi="Arial" w:cs="Arial"/>
          <w:b/>
          <w:smallCaps/>
          <w:kern w:val="21"/>
          <w:sz w:val="28"/>
          <w:szCs w:val="21"/>
          <w:lang w:eastAsia="zh-CN"/>
        </w:rPr>
      </w:pPr>
    </w:p>
    <w:p w:rsidR="00C56F07" w:rsidRDefault="00EC47D2" w:rsidP="00C56F07">
      <w:pPr>
        <w:jc w:val="center"/>
        <w:rPr>
          <w:rFonts w:ascii="Arial" w:eastAsia="Calibri" w:hAnsi="Arial" w:cs="Arial"/>
          <w:b/>
          <w:smallCaps/>
          <w:kern w:val="21"/>
          <w:sz w:val="28"/>
          <w:szCs w:val="21"/>
          <w:lang w:eastAsia="zh-CN"/>
        </w:rPr>
      </w:pPr>
      <w:r>
        <w:rPr>
          <w:rFonts w:ascii="Arial" w:eastAsia="Calibri" w:hAnsi="Arial" w:cs="Arial"/>
          <w:b/>
          <w:smallCaps/>
          <w:kern w:val="21"/>
          <w:sz w:val="28"/>
          <w:szCs w:val="21"/>
          <w:lang w:eastAsia="zh-CN"/>
        </w:rPr>
        <w:t>Kaposvár</w:t>
      </w:r>
    </w:p>
    <w:p w:rsidR="0018732D" w:rsidRPr="00FB2643" w:rsidRDefault="0018732D" w:rsidP="00C56F07">
      <w:pPr>
        <w:jc w:val="center"/>
        <w:rPr>
          <w:rFonts w:ascii="Arial" w:eastAsia="Calibri" w:hAnsi="Arial" w:cs="Arial"/>
          <w:b/>
          <w:smallCaps/>
          <w:kern w:val="21"/>
          <w:sz w:val="28"/>
          <w:szCs w:val="21"/>
          <w:lang w:eastAsia="zh-CN"/>
        </w:rPr>
      </w:pPr>
    </w:p>
    <w:p w:rsidR="002334B6" w:rsidRDefault="002334B6" w:rsidP="002334B6">
      <w:pPr>
        <w:rPr>
          <w:rFonts w:ascii="Arial" w:eastAsia="Calibri" w:hAnsi="Arial" w:cs="Arial"/>
          <w:b/>
          <w:smallCaps/>
          <w:kern w:val="21"/>
          <w:sz w:val="28"/>
          <w:szCs w:val="21"/>
          <w:lang w:eastAsia="zh-CN"/>
        </w:rPr>
      </w:pPr>
      <w:r>
        <w:rPr>
          <w:rFonts w:ascii="Arial" w:eastAsia="Calibri" w:hAnsi="Arial" w:cs="Arial"/>
          <w:b/>
          <w:smallCaps/>
          <w:kern w:val="21"/>
          <w:sz w:val="28"/>
          <w:szCs w:val="21"/>
          <w:lang w:eastAsia="zh-CN"/>
        </w:rPr>
        <w:t>Ellenjegyezte: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2334B6" w:rsidTr="00081F46">
        <w:tc>
          <w:tcPr>
            <w:tcW w:w="9488" w:type="dxa"/>
          </w:tcPr>
          <w:p w:rsidR="002334B6" w:rsidRPr="00DD0D34" w:rsidRDefault="002334B6" w:rsidP="00081F46">
            <w:pPr>
              <w:jc w:val="center"/>
              <w:rPr>
                <w:rFonts w:ascii="Arial" w:eastAsia="Calibri" w:hAnsi="Arial" w:cs="Arial"/>
                <w:smallCaps/>
                <w:kern w:val="21"/>
                <w:sz w:val="24"/>
                <w:szCs w:val="24"/>
                <w:lang w:eastAsia="zh-CN"/>
              </w:rPr>
            </w:pPr>
            <w:r w:rsidRPr="00DD0D34">
              <w:rPr>
                <w:rFonts w:ascii="Arial" w:eastAsia="Calibri" w:hAnsi="Arial" w:cs="Arial"/>
                <w:smallCaps/>
                <w:kern w:val="21"/>
                <w:sz w:val="24"/>
                <w:szCs w:val="24"/>
                <w:lang w:eastAsia="zh-CN"/>
              </w:rPr>
              <w:t>……………………………………………</w:t>
            </w:r>
          </w:p>
        </w:tc>
      </w:tr>
      <w:tr w:rsidR="002334B6" w:rsidTr="00081F46">
        <w:tc>
          <w:tcPr>
            <w:tcW w:w="9488" w:type="dxa"/>
          </w:tcPr>
          <w:p w:rsidR="002334B6" w:rsidRDefault="00EC47D2" w:rsidP="00081F46">
            <w:pPr>
              <w:jc w:val="center"/>
              <w:rPr>
                <w:rFonts w:ascii="Arial" w:eastAsia="Calibri" w:hAnsi="Arial" w:cs="Arial"/>
                <w:b/>
                <w:smallCaps/>
                <w:kern w:val="21"/>
                <w:sz w:val="24"/>
                <w:szCs w:val="24"/>
                <w:lang w:eastAsia="zh-CN"/>
              </w:rPr>
            </w:pPr>
            <w:r>
              <w:rPr>
                <w:rFonts w:ascii="Arial" w:eastAsia="Calibri" w:hAnsi="Arial" w:cs="Arial"/>
                <w:b/>
                <w:smallCaps/>
                <w:kern w:val="21"/>
                <w:sz w:val="24"/>
                <w:szCs w:val="24"/>
                <w:lang w:eastAsia="zh-CN"/>
              </w:rPr>
              <w:t>Suhajda-Molnár Anikó</w:t>
            </w:r>
          </w:p>
          <w:p w:rsidR="002334B6" w:rsidRPr="00DD0D34" w:rsidRDefault="002334B6" w:rsidP="00081F46">
            <w:pPr>
              <w:jc w:val="center"/>
              <w:rPr>
                <w:rFonts w:ascii="Arial" w:eastAsia="Calibri" w:hAnsi="Arial" w:cs="Arial"/>
                <w:b/>
                <w:smallCaps/>
                <w:kern w:val="21"/>
                <w:sz w:val="24"/>
                <w:szCs w:val="24"/>
                <w:lang w:eastAsia="zh-CN"/>
              </w:rPr>
            </w:pPr>
            <w:r w:rsidRPr="002E5EB2">
              <w:rPr>
                <w:rFonts w:ascii="Arial" w:eastAsia="Calibri" w:hAnsi="Arial" w:cs="Arial"/>
                <w:kern w:val="21"/>
                <w:szCs w:val="24"/>
                <w:lang w:eastAsia="zh-CN"/>
              </w:rPr>
              <w:t>00</w:t>
            </w:r>
            <w:r w:rsidR="00C1196C">
              <w:rPr>
                <w:rFonts w:ascii="Arial" w:eastAsia="Calibri" w:hAnsi="Arial" w:cs="Arial"/>
                <w:kern w:val="21"/>
                <w:szCs w:val="24"/>
                <w:lang w:eastAsia="zh-CN"/>
              </w:rPr>
              <w:t>2</w:t>
            </w:r>
            <w:r w:rsidR="00EC47D2">
              <w:rPr>
                <w:rFonts w:ascii="Arial" w:eastAsia="Calibri" w:hAnsi="Arial" w:cs="Arial"/>
                <w:kern w:val="21"/>
                <w:szCs w:val="24"/>
                <w:lang w:eastAsia="zh-CN"/>
              </w:rPr>
              <w:t>66</w:t>
            </w:r>
            <w:r w:rsidRPr="002E5EB2">
              <w:rPr>
                <w:rFonts w:ascii="Arial" w:eastAsia="Calibri" w:hAnsi="Arial" w:cs="Arial"/>
                <w:kern w:val="21"/>
                <w:szCs w:val="24"/>
                <w:lang w:eastAsia="zh-CN"/>
              </w:rPr>
              <w:t>. lajstromszámú felelős akkreditált közbeszerzési szaktanácsadó</w:t>
            </w:r>
          </w:p>
          <w:p w:rsidR="002334B6" w:rsidRDefault="002334B6" w:rsidP="00081F46">
            <w:pPr>
              <w:rPr>
                <w:rFonts w:ascii="Arial" w:eastAsia="Calibri" w:hAnsi="Arial" w:cs="Arial"/>
                <w:b/>
                <w:smallCaps/>
                <w:kern w:val="21"/>
                <w:sz w:val="24"/>
                <w:szCs w:val="24"/>
                <w:lang w:eastAsia="zh-CN"/>
              </w:rPr>
            </w:pPr>
          </w:p>
        </w:tc>
      </w:tr>
    </w:tbl>
    <w:p w:rsidR="002334B6" w:rsidRPr="00FB2643" w:rsidRDefault="002334B6" w:rsidP="002334B6">
      <w:pPr>
        <w:rPr>
          <w:rFonts w:ascii="Arial" w:eastAsia="Calibri" w:hAnsi="Arial" w:cs="Arial"/>
          <w:b/>
          <w:smallCaps/>
          <w:kern w:val="21"/>
          <w:sz w:val="28"/>
          <w:szCs w:val="21"/>
          <w:lang w:eastAsia="zh-CN"/>
        </w:rPr>
      </w:pPr>
    </w:p>
    <w:p w:rsidR="002334B6" w:rsidRDefault="002334B6" w:rsidP="002334B6">
      <w:pPr>
        <w:rPr>
          <w:rFonts w:ascii="Arial" w:eastAsia="Calibri" w:hAnsi="Arial" w:cs="Arial"/>
          <w:b/>
          <w:smallCaps/>
          <w:kern w:val="21"/>
          <w:sz w:val="28"/>
          <w:szCs w:val="21"/>
          <w:lang w:eastAsia="ar-SA"/>
        </w:rPr>
      </w:pPr>
    </w:p>
    <w:p w:rsidR="002334B6" w:rsidRDefault="002334B6" w:rsidP="002334B6">
      <w:pPr>
        <w:rPr>
          <w:noProof/>
          <w:lang w:eastAsia="hu-HU"/>
        </w:rPr>
      </w:pPr>
      <w:r>
        <w:rPr>
          <w:noProof/>
          <w:lang w:eastAsia="hu-HU"/>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7D6FBA" w:rsidTr="00455B93">
        <w:tc>
          <w:tcPr>
            <w:tcW w:w="9488" w:type="dxa"/>
          </w:tcPr>
          <w:p w:rsidR="007D6FBA" w:rsidRPr="00DD0D34" w:rsidRDefault="007D6FBA" w:rsidP="00455B93">
            <w:pPr>
              <w:jc w:val="center"/>
              <w:rPr>
                <w:rFonts w:ascii="Arial" w:eastAsia="Calibri" w:hAnsi="Arial" w:cs="Arial"/>
                <w:smallCaps/>
                <w:kern w:val="21"/>
                <w:sz w:val="24"/>
                <w:szCs w:val="24"/>
                <w:lang w:eastAsia="zh-CN"/>
              </w:rPr>
            </w:pPr>
          </w:p>
        </w:tc>
      </w:tr>
    </w:tbl>
    <w:p w:rsidR="00F73366" w:rsidRPr="00FB2643" w:rsidRDefault="002E5EB2" w:rsidP="002E5EB2">
      <w:pPr>
        <w:pStyle w:val="Listaszerbekezds"/>
        <w:numPr>
          <w:ilvl w:val="0"/>
          <w:numId w:val="10"/>
        </w:numPr>
        <w:suppressAutoHyphens/>
        <w:spacing w:after="0" w:line="100" w:lineRule="atLeast"/>
        <w:jc w:val="center"/>
        <w:textAlignment w:val="baseline"/>
        <w:rPr>
          <w:rFonts w:ascii="Arial" w:hAnsi="Arial" w:cs="Arial"/>
          <w:b/>
          <w:sz w:val="21"/>
          <w:szCs w:val="21"/>
        </w:rPr>
      </w:pPr>
      <w:r w:rsidRPr="00FB2643">
        <w:rPr>
          <w:rFonts w:ascii="Arial" w:hAnsi="Arial" w:cs="Arial"/>
          <w:b/>
          <w:sz w:val="21"/>
          <w:szCs w:val="21"/>
        </w:rPr>
        <w:t>ÚTMUTATÓ</w:t>
      </w:r>
    </w:p>
    <w:p w:rsidR="002E5EB2" w:rsidRPr="00FB2643" w:rsidRDefault="002E5EB2" w:rsidP="002E5EB2">
      <w:pPr>
        <w:pStyle w:val="Listaszerbekezds"/>
        <w:suppressAutoHyphens/>
        <w:spacing w:after="0" w:line="100" w:lineRule="atLeast"/>
        <w:textAlignment w:val="baseline"/>
        <w:rPr>
          <w:rFonts w:ascii="Arial" w:hAnsi="Arial" w:cs="Arial"/>
          <w:b/>
          <w:sz w:val="21"/>
          <w:szCs w:val="21"/>
        </w:rPr>
      </w:pPr>
    </w:p>
    <w:p w:rsidR="002E5EB2" w:rsidRPr="00FB2643" w:rsidRDefault="002E5EB2" w:rsidP="002E5EB2">
      <w:pPr>
        <w:pStyle w:val="Listaszerbekezds"/>
        <w:suppressAutoHyphens/>
        <w:spacing w:after="0" w:line="100" w:lineRule="atLeast"/>
        <w:textAlignment w:val="baseline"/>
        <w:rPr>
          <w:rFonts w:ascii="Arial" w:hAnsi="Arial" w:cs="Arial"/>
          <w:sz w:val="21"/>
          <w:szCs w:val="21"/>
        </w:rPr>
      </w:pPr>
    </w:p>
    <w:p w:rsidR="00F73366" w:rsidRPr="00FB2643" w:rsidRDefault="00F73366" w:rsidP="00F73366">
      <w:pPr>
        <w:numPr>
          <w:ilvl w:val="0"/>
          <w:numId w:val="2"/>
        </w:numPr>
        <w:suppressAutoHyphens/>
        <w:spacing w:after="0" w:line="100" w:lineRule="atLeast"/>
        <w:ind w:left="426" w:hanging="426"/>
        <w:contextualSpacing/>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A KÖZBESZERZÉSI DOKUMENTUMOK TARTALMA</w:t>
      </w:r>
    </w:p>
    <w:p w:rsidR="00F73366" w:rsidRPr="00FB2643" w:rsidRDefault="00F73366" w:rsidP="00F73366">
      <w:pPr>
        <w:tabs>
          <w:tab w:val="left" w:pos="2130"/>
        </w:tabs>
        <w:suppressAutoHyphens/>
        <w:spacing w:before="120" w:after="0" w:line="100" w:lineRule="atLeast"/>
        <w:ind w:left="426" w:hanging="426"/>
        <w:contextualSpacing/>
        <w:jc w:val="both"/>
        <w:textAlignment w:val="baseline"/>
        <w:rPr>
          <w:rFonts w:ascii="Arial" w:eastAsia="Calibri" w:hAnsi="Arial" w:cs="Arial"/>
          <w:kern w:val="1"/>
          <w:sz w:val="21"/>
          <w:szCs w:val="21"/>
          <w:lang w:eastAsia="zh-CN"/>
        </w:rPr>
      </w:pPr>
    </w:p>
    <w:p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1.1.</w:t>
      </w:r>
      <w:r w:rsidRPr="00FB2643">
        <w:rPr>
          <w:rFonts w:ascii="Arial" w:eastAsia="Calibri" w:hAnsi="Arial" w:cs="Arial"/>
          <w:b/>
          <w:kern w:val="1"/>
          <w:sz w:val="21"/>
          <w:szCs w:val="21"/>
          <w:lang w:eastAsia="zh-CN"/>
        </w:rPr>
        <w:tab/>
      </w:r>
      <w:r w:rsidRPr="00FB2643">
        <w:rPr>
          <w:rFonts w:ascii="Arial" w:eastAsia="Calibri" w:hAnsi="Arial" w:cs="Arial"/>
          <w:kern w:val="1"/>
          <w:sz w:val="21"/>
          <w:szCs w:val="21"/>
          <w:lang w:eastAsia="zh-CN"/>
        </w:rPr>
        <w:t>A közbeszerzési dokumentumok a következő részekből áll:</w:t>
      </w:r>
    </w:p>
    <w:p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 xml:space="preserve">KÖTET: </w:t>
      </w:r>
      <w:r w:rsidRPr="00FB2643">
        <w:rPr>
          <w:rFonts w:ascii="Arial" w:eastAsia="Calibri" w:hAnsi="Arial" w:cs="Arial"/>
          <w:b/>
          <w:caps/>
          <w:kern w:val="1"/>
          <w:sz w:val="21"/>
          <w:szCs w:val="21"/>
          <w:lang w:eastAsia="zh-CN"/>
        </w:rPr>
        <w:t>ajánlattételi felhívás</w:t>
      </w:r>
    </w:p>
    <w:p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KÖTET: Ú</w:t>
      </w:r>
      <w:r w:rsidRPr="00FB2643">
        <w:rPr>
          <w:rFonts w:ascii="Arial" w:eastAsia="Calibri" w:hAnsi="Arial" w:cs="Arial"/>
          <w:b/>
          <w:caps/>
          <w:kern w:val="1"/>
          <w:sz w:val="21"/>
          <w:szCs w:val="21"/>
          <w:lang w:eastAsia="zh-CN"/>
        </w:rPr>
        <w:t xml:space="preserve">TMUTATÓ </w:t>
      </w:r>
    </w:p>
    <w:p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 xml:space="preserve">KÖTET: SZERZŐDÉSTERVEZET </w:t>
      </w:r>
    </w:p>
    <w:p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KÖTET: AJÁNLOTT IGAZOLÁS- ÉS NYILATKOZATMINTÁK</w:t>
      </w:r>
    </w:p>
    <w:p w:rsidR="00F73366" w:rsidRPr="00FB2643" w:rsidRDefault="00F73366" w:rsidP="00F73366">
      <w:pPr>
        <w:numPr>
          <w:ilvl w:val="0"/>
          <w:numId w:val="3"/>
        </w:numPr>
        <w:suppressAutoHyphens/>
        <w:spacing w:before="120" w:after="0" w:line="100" w:lineRule="atLeast"/>
        <w:contextualSpacing/>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KÖTET: MŰSZAKI LEÍRÁS</w:t>
      </w:r>
    </w:p>
    <w:p w:rsidR="00F73366" w:rsidRPr="00FB2643" w:rsidRDefault="00F73366" w:rsidP="00F73366">
      <w:pPr>
        <w:suppressAutoHyphens/>
        <w:spacing w:before="120" w:after="0" w:line="100" w:lineRule="atLeast"/>
        <w:ind w:left="720"/>
        <w:contextualSpacing/>
        <w:jc w:val="both"/>
        <w:textAlignment w:val="baseline"/>
        <w:rPr>
          <w:rFonts w:ascii="Arial" w:eastAsia="Calibri" w:hAnsi="Arial" w:cs="Arial"/>
          <w:kern w:val="1"/>
          <w:sz w:val="21"/>
          <w:szCs w:val="21"/>
          <w:shd w:val="clear" w:color="auto" w:fill="FFFF00"/>
          <w:lang w:eastAsia="zh-CN"/>
        </w:rPr>
      </w:pPr>
      <w:r w:rsidRPr="00FB2643">
        <w:rPr>
          <w:rFonts w:ascii="Arial" w:eastAsia="Calibri" w:hAnsi="Arial" w:cs="Arial"/>
          <w:b/>
          <w:kern w:val="1"/>
          <w:sz w:val="21"/>
          <w:szCs w:val="21"/>
          <w:lang w:eastAsia="zh-CN"/>
        </w:rPr>
        <w:t>+ önálló mellékletben árazatlan költségvetés és műszaki dokumentumok</w:t>
      </w:r>
    </w:p>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shd w:val="clear" w:color="auto" w:fill="FFFF00"/>
          <w:lang w:eastAsia="zh-CN"/>
        </w:rPr>
      </w:pPr>
    </w:p>
    <w:p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1.2.</w:t>
      </w:r>
      <w:r w:rsidRPr="00FB2643">
        <w:rPr>
          <w:rFonts w:ascii="Arial" w:eastAsia="Calibri" w:hAnsi="Arial" w:cs="Arial"/>
          <w:b/>
          <w:kern w:val="1"/>
          <w:sz w:val="21"/>
          <w:szCs w:val="21"/>
          <w:lang w:eastAsia="zh-CN"/>
        </w:rPr>
        <w:tab/>
      </w:r>
      <w:r w:rsidRPr="00FB2643">
        <w:rPr>
          <w:rFonts w:ascii="Arial" w:eastAsia="Calibri" w:hAnsi="Arial" w:cs="Arial"/>
          <w:kern w:val="1"/>
          <w:sz w:val="21"/>
          <w:szCs w:val="21"/>
          <w:lang w:eastAsia="zh-CN"/>
        </w:rPr>
        <w:t>Jelen útmutató nem mindenben ismétli meg az ajánlattét</w:t>
      </w:r>
      <w:r w:rsidR="00B64B0C" w:rsidRPr="00FB2643">
        <w:rPr>
          <w:rFonts w:ascii="Arial" w:eastAsia="Calibri" w:hAnsi="Arial" w:cs="Arial"/>
          <w:kern w:val="1"/>
          <w:sz w:val="21"/>
          <w:szCs w:val="21"/>
          <w:lang w:eastAsia="zh-CN"/>
        </w:rPr>
        <w:t xml:space="preserve">eli felhívásban foglaltakat, a </w:t>
      </w:r>
      <w:r w:rsidRPr="00FB2643">
        <w:rPr>
          <w:rFonts w:ascii="Arial" w:eastAsia="Calibri" w:hAnsi="Arial" w:cs="Arial"/>
          <w:kern w:val="1"/>
          <w:sz w:val="21"/>
          <w:szCs w:val="21"/>
          <w:lang w:eastAsia="zh-CN"/>
        </w:rPr>
        <w:t>közbeszerzési dokumentumok az ajánlattételi felhívással együtt kezelendő. Az ajánlattevők kizárólagos kockázata, hogy gondosan megvizsgálják a közbeszerzési dokumentumot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kern w:val="1"/>
          <w:sz w:val="21"/>
          <w:szCs w:val="21"/>
          <w:lang w:eastAsia="zh-CN"/>
        </w:rPr>
      </w:pPr>
    </w:p>
    <w:p w:rsidR="00F73366" w:rsidRPr="00FB2643" w:rsidRDefault="00F73366" w:rsidP="00F73366">
      <w:pPr>
        <w:tabs>
          <w:tab w:val="left" w:pos="2835"/>
        </w:tabs>
        <w:suppressAutoHyphens/>
        <w:spacing w:after="0" w:line="100" w:lineRule="atLeast"/>
        <w:ind w:left="567" w:hanging="567"/>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1.3.</w:t>
      </w:r>
      <w:r w:rsidRPr="00FB2643">
        <w:rPr>
          <w:rFonts w:ascii="Arial" w:eastAsia="Calibri" w:hAnsi="Arial" w:cs="Arial"/>
          <w:kern w:val="1"/>
          <w:sz w:val="21"/>
          <w:szCs w:val="21"/>
          <w:lang w:eastAsia="zh-CN"/>
        </w:rPr>
        <w:tab/>
        <w:t>Az ajánlattevőknek a közbeszerzési dokumentumokban közölt információkat bizalmas anyagként kell kezelniük, amelyről harmadik félnek semmiféle részletet ki nem szolgáltathatnak, hacsak e harmadik fél nem készít és nyújt be ajánlatot az ajánlattevő számára a munka egy részére vonatkozóan (alvállalkozó). Sem a közbeszerzési dokumentumot, sem annak részeit, vagy másolatait nem lehet másra felhasználni, mint ajánlattételre, és az abban leírt szolgáltatások céljára.</w:t>
      </w:r>
    </w:p>
    <w:p w:rsidR="00F73366" w:rsidRPr="00FB2643" w:rsidRDefault="00F73366" w:rsidP="00F73366">
      <w:pPr>
        <w:tabs>
          <w:tab w:val="left" w:pos="2130"/>
        </w:tabs>
        <w:suppressAutoHyphens/>
        <w:spacing w:after="0" w:line="100" w:lineRule="atLeast"/>
        <w:ind w:left="426" w:hanging="426"/>
        <w:contextualSpacing/>
        <w:jc w:val="both"/>
        <w:textAlignment w:val="baseline"/>
        <w:rPr>
          <w:rFonts w:ascii="Arial" w:eastAsia="Calibri" w:hAnsi="Arial" w:cs="Arial"/>
          <w:kern w:val="1"/>
          <w:sz w:val="21"/>
          <w:szCs w:val="21"/>
          <w:lang w:eastAsia="zh-CN"/>
        </w:rPr>
      </w:pPr>
    </w:p>
    <w:p w:rsidR="00F73366" w:rsidRPr="00FB2643" w:rsidRDefault="00F73366" w:rsidP="00F73366">
      <w:pPr>
        <w:numPr>
          <w:ilvl w:val="0"/>
          <w:numId w:val="2"/>
        </w:numPr>
        <w:suppressAutoHyphens/>
        <w:spacing w:after="0" w:line="100" w:lineRule="atLeast"/>
        <w:ind w:left="426" w:hanging="426"/>
        <w:contextualSpacing/>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KIEGÉSZÍTŐ TÁJÉKOZTATÁS</w:t>
      </w:r>
    </w:p>
    <w:p w:rsidR="00F73366" w:rsidRPr="00FB2643" w:rsidRDefault="00F73366" w:rsidP="00F73366">
      <w:pPr>
        <w:tabs>
          <w:tab w:val="left" w:pos="567"/>
        </w:tabs>
        <w:suppressAutoHyphens/>
        <w:spacing w:before="120" w:after="0" w:line="100" w:lineRule="atLeast"/>
        <w:contextualSpacing/>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bookmarkStart w:id="0" w:name="pr339"/>
      <w:bookmarkEnd w:id="0"/>
      <w:r w:rsidRPr="00FB2643">
        <w:rPr>
          <w:rFonts w:ascii="Arial" w:eastAsia="Calibri" w:hAnsi="Arial" w:cs="Arial"/>
          <w:kern w:val="1"/>
          <w:sz w:val="21"/>
          <w:szCs w:val="21"/>
          <w:lang w:eastAsia="zh-CN"/>
        </w:rPr>
        <w:t>Bármely gazdasági szereplő kiegészítő tájékoztatást a következő kapcsolattartási pontokon szerezhet:</w:t>
      </w:r>
    </w:p>
    <w:p w:rsidR="00F73366" w:rsidRPr="00FB2643" w:rsidRDefault="00F73366" w:rsidP="00F73366">
      <w:pPr>
        <w:suppressAutoHyphens/>
        <w:spacing w:after="0" w:line="100" w:lineRule="atLeast"/>
        <w:contextualSpacing/>
        <w:jc w:val="both"/>
        <w:textAlignment w:val="baseline"/>
        <w:rPr>
          <w:rFonts w:ascii="Arial" w:eastAsia="Calibri" w:hAnsi="Arial" w:cs="Arial"/>
          <w:kern w:val="1"/>
          <w:sz w:val="21"/>
          <w:szCs w:val="21"/>
          <w:lang w:eastAsia="zh-CN"/>
        </w:rPr>
      </w:pPr>
    </w:p>
    <w:p w:rsidR="00455B93" w:rsidRDefault="00455B93" w:rsidP="00455B93">
      <w:pPr>
        <w:suppressAutoHyphens/>
        <w:spacing w:after="0" w:line="100" w:lineRule="atLeast"/>
        <w:ind w:left="426"/>
        <w:jc w:val="center"/>
        <w:textAlignment w:val="baseline"/>
        <w:rPr>
          <w:rFonts w:ascii="Arial" w:eastAsia="Calibri" w:hAnsi="Arial" w:cs="Arial"/>
          <w:b/>
          <w:kern w:val="1"/>
          <w:sz w:val="21"/>
          <w:szCs w:val="21"/>
          <w:lang w:eastAsia="zh-CN"/>
        </w:rPr>
      </w:pPr>
    </w:p>
    <w:p w:rsidR="00081F46" w:rsidRPr="00081F46" w:rsidRDefault="00DD338D" w:rsidP="00081F46">
      <w:pPr>
        <w:suppressAutoHyphens/>
        <w:spacing w:after="0" w:line="100" w:lineRule="atLeast"/>
        <w:ind w:left="426"/>
        <w:jc w:val="center"/>
        <w:textAlignment w:val="baseline"/>
        <w:rPr>
          <w:rFonts w:ascii="Arial" w:eastAsia="Calibri" w:hAnsi="Arial" w:cs="Arial"/>
          <w:b/>
          <w:kern w:val="1"/>
          <w:sz w:val="21"/>
          <w:szCs w:val="21"/>
          <w:lang w:eastAsia="zh-CN"/>
        </w:rPr>
      </w:pPr>
      <w:r>
        <w:rPr>
          <w:rFonts w:ascii="Arial" w:eastAsia="Calibri" w:hAnsi="Arial" w:cs="Arial"/>
          <w:b/>
          <w:kern w:val="1"/>
          <w:sz w:val="21"/>
          <w:szCs w:val="21"/>
          <w:lang w:eastAsia="zh-CN"/>
        </w:rPr>
        <w:t>SMA TenderB</w:t>
      </w:r>
      <w:r w:rsidR="00081F46" w:rsidRPr="00081F46">
        <w:rPr>
          <w:rFonts w:ascii="Arial" w:eastAsia="Calibri" w:hAnsi="Arial" w:cs="Arial"/>
          <w:b/>
          <w:kern w:val="1"/>
          <w:sz w:val="21"/>
          <w:szCs w:val="21"/>
          <w:lang w:eastAsia="zh-CN"/>
        </w:rPr>
        <w:t>t.</w:t>
      </w:r>
    </w:p>
    <w:p w:rsidR="00455B93" w:rsidRPr="00081F46" w:rsidRDefault="00455B93" w:rsidP="00455B93">
      <w:pPr>
        <w:suppressAutoHyphens/>
        <w:spacing w:after="0" w:line="100" w:lineRule="atLeast"/>
        <w:ind w:left="426"/>
        <w:jc w:val="center"/>
        <w:textAlignment w:val="baseline"/>
        <w:rPr>
          <w:rFonts w:ascii="Arial" w:eastAsia="Calibri" w:hAnsi="Arial" w:cs="Arial"/>
          <w:b/>
          <w:kern w:val="1"/>
          <w:sz w:val="21"/>
          <w:szCs w:val="21"/>
          <w:lang w:eastAsia="zh-CN"/>
        </w:rPr>
      </w:pPr>
    </w:p>
    <w:p w:rsidR="00A0678F" w:rsidRPr="00A0678F" w:rsidRDefault="00A0678F" w:rsidP="00A0678F">
      <w:pPr>
        <w:suppressAutoHyphens/>
        <w:spacing w:after="0" w:line="100" w:lineRule="atLeast"/>
        <w:ind w:left="426"/>
        <w:jc w:val="center"/>
        <w:textAlignment w:val="baseline"/>
        <w:rPr>
          <w:rFonts w:ascii="Arial" w:eastAsia="Calibri" w:hAnsi="Arial" w:cs="Arial"/>
          <w:b/>
          <w:kern w:val="1"/>
          <w:sz w:val="21"/>
          <w:szCs w:val="21"/>
          <w:lang w:eastAsia="zh-CN"/>
        </w:rPr>
      </w:pPr>
      <w:r w:rsidRPr="00A0678F">
        <w:rPr>
          <w:rFonts w:ascii="Arial" w:eastAsia="Calibri" w:hAnsi="Arial" w:cs="Arial"/>
          <w:b/>
          <w:kern w:val="1"/>
          <w:sz w:val="21"/>
          <w:szCs w:val="21"/>
          <w:lang w:eastAsia="zh-CN"/>
        </w:rPr>
        <w:t>1025 Budapest, Szépvölgyi út 102. 1. em. 4.</w:t>
      </w:r>
    </w:p>
    <w:p w:rsidR="00B64B0C" w:rsidRPr="00081F46" w:rsidRDefault="00455B93" w:rsidP="00B64B0C">
      <w:pPr>
        <w:suppressAutoHyphens/>
        <w:spacing w:after="0" w:line="100" w:lineRule="atLeast"/>
        <w:ind w:left="426"/>
        <w:jc w:val="center"/>
        <w:textAlignment w:val="baseline"/>
        <w:rPr>
          <w:rFonts w:ascii="Arial" w:eastAsia="Calibri" w:hAnsi="Arial" w:cs="Arial"/>
          <w:b/>
          <w:kern w:val="1"/>
          <w:sz w:val="21"/>
          <w:szCs w:val="21"/>
          <w:lang w:eastAsia="zh-CN"/>
        </w:rPr>
      </w:pPr>
      <w:r w:rsidRPr="00081F46">
        <w:rPr>
          <w:rFonts w:ascii="Arial" w:eastAsia="Calibri" w:hAnsi="Arial" w:cs="Arial"/>
          <w:b/>
          <w:kern w:val="1"/>
          <w:sz w:val="21"/>
          <w:szCs w:val="21"/>
          <w:lang w:eastAsia="zh-CN"/>
        </w:rPr>
        <w:t xml:space="preserve">Telefon: </w:t>
      </w:r>
      <w:r w:rsidR="00081F46" w:rsidRPr="00081F46">
        <w:rPr>
          <w:rFonts w:ascii="Arial" w:eastAsia="Calibri" w:hAnsi="Arial" w:cs="Arial"/>
          <w:b/>
          <w:kern w:val="1"/>
          <w:sz w:val="21"/>
          <w:szCs w:val="21"/>
          <w:lang w:eastAsia="zh-CN"/>
        </w:rPr>
        <w:t>+36</w:t>
      </w:r>
      <w:r w:rsidR="00A0678F">
        <w:rPr>
          <w:rFonts w:ascii="Arial" w:eastAsia="Calibri" w:hAnsi="Arial" w:cs="Arial"/>
          <w:b/>
          <w:kern w:val="1"/>
          <w:sz w:val="21"/>
          <w:szCs w:val="21"/>
          <w:lang w:eastAsia="zh-CN"/>
        </w:rPr>
        <w:t xml:space="preserve"> 7</w:t>
      </w:r>
      <w:r w:rsidR="00C1196C">
        <w:rPr>
          <w:rFonts w:ascii="Arial" w:eastAsia="Calibri" w:hAnsi="Arial" w:cs="Arial"/>
          <w:b/>
          <w:kern w:val="1"/>
          <w:sz w:val="21"/>
          <w:szCs w:val="21"/>
          <w:lang w:eastAsia="zh-CN"/>
        </w:rPr>
        <w:t>0</w:t>
      </w:r>
      <w:r w:rsidR="00A0678F">
        <w:rPr>
          <w:rFonts w:ascii="Arial" w:eastAsia="Calibri" w:hAnsi="Arial" w:cs="Arial"/>
          <w:b/>
          <w:kern w:val="1"/>
          <w:sz w:val="21"/>
          <w:szCs w:val="21"/>
          <w:lang w:eastAsia="zh-CN"/>
        </w:rPr>
        <w:t> 322 3470</w:t>
      </w:r>
    </w:p>
    <w:p w:rsidR="00455B93" w:rsidRPr="00081F46" w:rsidRDefault="00455B93" w:rsidP="00F73366">
      <w:pPr>
        <w:suppressAutoHyphens/>
        <w:spacing w:after="0" w:line="100" w:lineRule="atLeast"/>
        <w:jc w:val="center"/>
        <w:textAlignment w:val="baseline"/>
        <w:rPr>
          <w:rFonts w:ascii="Arial" w:eastAsia="Times New Roman" w:hAnsi="Arial" w:cs="Arial"/>
          <w:b/>
          <w:kern w:val="1"/>
          <w:sz w:val="21"/>
          <w:szCs w:val="21"/>
          <w:lang w:eastAsia="zh-CN"/>
        </w:rPr>
      </w:pPr>
    </w:p>
    <w:p w:rsidR="00F73366" w:rsidRPr="00FB2643" w:rsidRDefault="00B64B0C" w:rsidP="00F73366">
      <w:pPr>
        <w:suppressAutoHyphens/>
        <w:spacing w:after="0" w:line="100" w:lineRule="atLeast"/>
        <w:jc w:val="center"/>
        <w:textAlignment w:val="baseline"/>
        <w:rPr>
          <w:rFonts w:ascii="Arial" w:eastAsia="Calibri" w:hAnsi="Arial" w:cs="Arial"/>
          <w:b/>
          <w:kern w:val="1"/>
          <w:sz w:val="21"/>
          <w:szCs w:val="21"/>
          <w:lang w:eastAsia="zh-CN"/>
        </w:rPr>
      </w:pPr>
      <w:r w:rsidRPr="004C5F21">
        <w:rPr>
          <w:rFonts w:ascii="Arial" w:eastAsia="Times New Roman" w:hAnsi="Arial" w:cs="Arial"/>
          <w:b/>
          <w:kern w:val="1"/>
          <w:sz w:val="21"/>
          <w:szCs w:val="21"/>
          <w:lang w:eastAsia="zh-CN"/>
        </w:rPr>
        <w:t xml:space="preserve">E-mail: </w:t>
      </w:r>
      <w:r w:rsidR="00A0678F">
        <w:rPr>
          <w:rFonts w:ascii="Arial" w:eastAsia="Times New Roman" w:hAnsi="Arial" w:cs="Arial"/>
          <w:b/>
          <w:kern w:val="1"/>
          <w:sz w:val="21"/>
          <w:szCs w:val="21"/>
          <w:lang w:eastAsia="zh-CN"/>
        </w:rPr>
        <w:t>suhajdam@smatender.hu</w:t>
      </w:r>
    </w:p>
    <w:p w:rsidR="00F73366" w:rsidRPr="00FB2643" w:rsidRDefault="00F73366" w:rsidP="00F73366">
      <w:pPr>
        <w:suppressAutoHyphens/>
        <w:spacing w:after="0" w:line="100" w:lineRule="atLeast"/>
        <w:contextualSpacing/>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bookmarkStart w:id="1" w:name="pr343"/>
      <w:bookmarkStart w:id="2" w:name="pr3431"/>
      <w:bookmarkEnd w:id="1"/>
      <w:bookmarkEnd w:id="2"/>
      <w:r w:rsidRPr="00FB2643">
        <w:rPr>
          <w:rFonts w:ascii="Arial" w:eastAsia="Calibri" w:hAnsi="Arial" w:cs="Arial"/>
          <w:kern w:val="1"/>
          <w:sz w:val="21"/>
          <w:szCs w:val="21"/>
          <w:lang w:eastAsia="zh-CN"/>
        </w:rPr>
        <w:t>A kiegészítő tájékoztatások kézhezvételét az ajánlattevőknek haladéktalanul vissza kell igazolniuk. Kérjük a Tisztelt Ajánlattevőket, h</w:t>
      </w:r>
      <w:r w:rsidR="00B64B0C" w:rsidRPr="00FB2643">
        <w:rPr>
          <w:rFonts w:ascii="Arial" w:eastAsia="Calibri" w:hAnsi="Arial" w:cs="Arial"/>
          <w:kern w:val="1"/>
          <w:sz w:val="21"/>
          <w:szCs w:val="21"/>
          <w:lang w:eastAsia="zh-CN"/>
        </w:rPr>
        <w:t xml:space="preserve">ogy a válaszok megérkezéséről a </w:t>
      </w:r>
      <w:r w:rsidR="009F3E4F">
        <w:rPr>
          <w:rFonts w:ascii="Arial" w:eastAsia="Calibri" w:hAnsi="Arial" w:cs="Arial"/>
          <w:kern w:val="1"/>
          <w:sz w:val="21"/>
          <w:szCs w:val="21"/>
          <w:u w:val="single"/>
          <w:lang w:eastAsia="zh-CN"/>
        </w:rPr>
        <w:t>suhajdam@smatender.hu</w:t>
      </w:r>
      <w:r w:rsidRPr="00FB2643">
        <w:rPr>
          <w:rFonts w:ascii="Arial" w:eastAsia="Calibri" w:hAnsi="Arial" w:cs="Arial"/>
          <w:kern w:val="1"/>
          <w:sz w:val="21"/>
          <w:szCs w:val="21"/>
          <w:lang w:eastAsia="zh-CN"/>
        </w:rPr>
        <w:t xml:space="preserve"> e-mail címre küldjenek visszajelzést!</w:t>
      </w:r>
    </w:p>
    <w:p w:rsidR="00F73366" w:rsidRPr="00FB2643" w:rsidRDefault="00F73366" w:rsidP="00F73366">
      <w:pPr>
        <w:suppressAutoHyphens/>
        <w:spacing w:before="120" w:after="120" w:line="100" w:lineRule="atLeast"/>
        <w:contextualSpacing/>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r w:rsidRPr="00FB2643">
        <w:rPr>
          <w:rFonts w:ascii="Arial" w:eastAsia="Arial" w:hAnsi="Arial" w:cs="Arial"/>
          <w:kern w:val="1"/>
          <w:sz w:val="21"/>
          <w:szCs w:val="21"/>
          <w:lang w:eastAsia="zh-CN"/>
        </w:rPr>
        <w:t>.</w:t>
      </w:r>
    </w:p>
    <w:p w:rsidR="00F73366" w:rsidRPr="00FB2643" w:rsidRDefault="00F73366" w:rsidP="00F73366">
      <w:pPr>
        <w:tabs>
          <w:tab w:val="left" w:pos="567"/>
        </w:tabs>
        <w:suppressAutoHyphens/>
        <w:spacing w:before="120" w:after="0" w:line="100" w:lineRule="atLeast"/>
        <w:contextualSpacing/>
        <w:jc w:val="both"/>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bookmarkStart w:id="3" w:name="pr192"/>
      <w:bookmarkStart w:id="4" w:name="pr193"/>
      <w:bookmarkStart w:id="5" w:name="pr194"/>
      <w:bookmarkStart w:id="6" w:name="pr196"/>
      <w:bookmarkStart w:id="7" w:name="pr197"/>
      <w:bookmarkStart w:id="8" w:name="pr198"/>
      <w:bookmarkStart w:id="9" w:name="pr595"/>
      <w:bookmarkStart w:id="10" w:name="pr467"/>
      <w:bookmarkStart w:id="11" w:name="pr468"/>
      <w:bookmarkStart w:id="12" w:name="pr471"/>
      <w:bookmarkStart w:id="13" w:name="pr465"/>
      <w:bookmarkStart w:id="14" w:name="pr477"/>
      <w:bookmarkStart w:id="15" w:name="pr4751"/>
      <w:bookmarkStart w:id="16" w:name="pr478"/>
      <w:bookmarkStart w:id="17" w:name="pr482"/>
      <w:bookmarkStart w:id="18" w:name="pr503"/>
      <w:bookmarkStart w:id="19" w:name="pr514"/>
      <w:bookmarkStart w:id="20" w:name="pr517"/>
      <w:bookmarkStart w:id="21" w:name="pr516"/>
      <w:bookmarkStart w:id="22" w:name="pr5171"/>
      <w:bookmarkStart w:id="23" w:name="pr518"/>
      <w:bookmarkStart w:id="24" w:name="pr5181"/>
      <w:bookmarkStart w:id="25" w:name="pr579"/>
      <w:bookmarkStart w:id="26" w:name="pr579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73366" w:rsidRPr="00FB2643" w:rsidRDefault="00F73366" w:rsidP="00F73366">
      <w:pPr>
        <w:numPr>
          <w:ilvl w:val="0"/>
          <w:numId w:val="2"/>
        </w:numPr>
        <w:suppressAutoHyphens/>
        <w:spacing w:before="120" w:after="0" w:line="100" w:lineRule="atLeast"/>
        <w:ind w:left="567" w:hanging="567"/>
        <w:contextualSpacing/>
        <w:jc w:val="both"/>
        <w:textAlignment w:val="baseline"/>
        <w:rPr>
          <w:rFonts w:ascii="Arial" w:eastAsia="Calibri" w:hAnsi="Arial" w:cs="Arial"/>
          <w:kern w:val="1"/>
          <w:sz w:val="21"/>
          <w:szCs w:val="21"/>
          <w:lang w:eastAsia="zh-CN"/>
        </w:rPr>
      </w:pPr>
      <w:bookmarkStart w:id="27" w:name="pr593"/>
      <w:bookmarkEnd w:id="27"/>
      <w:r w:rsidRPr="00FB2643">
        <w:rPr>
          <w:rFonts w:ascii="Arial" w:eastAsia="Calibri" w:hAnsi="Arial" w:cs="Arial"/>
          <w:b/>
          <w:caps/>
          <w:kern w:val="1"/>
          <w:sz w:val="21"/>
          <w:szCs w:val="21"/>
          <w:lang w:eastAsia="zh-CN"/>
        </w:rPr>
        <w:t>A SZERZŐDÉS MEGKÖTÉSE ÉS TELJESÍTÉSE</w:t>
      </w:r>
    </w:p>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28" w:name="pr950"/>
      <w:bookmarkStart w:id="29" w:name="pr949"/>
      <w:bookmarkEnd w:id="28"/>
      <w:bookmarkEnd w:id="29"/>
      <w:r w:rsidRPr="00FB2643">
        <w:rPr>
          <w:rFonts w:ascii="Arial" w:eastAsia="Calibri" w:hAnsi="Arial" w:cs="Arial"/>
          <w:kern w:val="1"/>
          <w:sz w:val="21"/>
          <w:szCs w:val="21"/>
          <w:lang w:eastAsia="zh-CN"/>
        </w:rPr>
        <w:t xml:space="preserve">Eredményes közbeszerzési eljárás alapján a szerződést a nyertes szervezettel (személlyel) - közös ajánlattétel esetén a nyertes szervezetekkel (személyekkel) - kell írásban megkötni a </w:t>
      </w:r>
      <w:r w:rsidRPr="00FB2643">
        <w:rPr>
          <w:rFonts w:ascii="Arial" w:eastAsia="Calibri" w:hAnsi="Arial" w:cs="Arial"/>
          <w:kern w:val="1"/>
          <w:sz w:val="21"/>
          <w:szCs w:val="21"/>
          <w:lang w:eastAsia="zh-CN"/>
        </w:rPr>
        <w:lastRenderedPageBreak/>
        <w:t>közbeszerzési eljárásban közölt végleges feltételek, szerződéstervezet és ajánlat tartalmának megfelelően.</w:t>
      </w:r>
    </w:p>
    <w:p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0" w:name="pr9501"/>
      <w:bookmarkStart w:id="31" w:name="pr951"/>
      <w:bookmarkEnd w:id="30"/>
      <w:bookmarkEnd w:id="31"/>
      <w:r w:rsidRPr="00FB2643">
        <w:rPr>
          <w:rFonts w:ascii="Arial" w:eastAsia="Calibri" w:hAnsi="Arial" w:cs="Arial"/>
          <w:kern w:val="1"/>
          <w:sz w:val="21"/>
          <w:szCs w:val="21"/>
          <w:lang w:eastAsia="zh-CN"/>
        </w:rPr>
        <w:t>A szerződésnek tartalmaznia kell - az eljárás során alkalmazott értékelési szempontra tekintettel - a nyertes ajánlat azon elemeit, amelyek értékelésre kerültek.</w:t>
      </w:r>
    </w:p>
    <w:p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2" w:name="pr953"/>
      <w:bookmarkEnd w:id="32"/>
      <w:r w:rsidRPr="00FB2643">
        <w:rPr>
          <w:rFonts w:ascii="Arial" w:eastAsia="Calibri" w:hAnsi="Arial" w:cs="Arial"/>
          <w:kern w:val="1"/>
          <w:sz w:val="21"/>
          <w:szCs w:val="21"/>
          <w:lang w:eastAsia="zh-CN"/>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3" w:name="pr970"/>
      <w:bookmarkEnd w:id="33"/>
      <w:r w:rsidRPr="00FB2643">
        <w:rPr>
          <w:rFonts w:ascii="Arial" w:eastAsia="Calibri" w:hAnsi="Arial" w:cs="Arial"/>
          <w:kern w:val="1"/>
          <w:sz w:val="21"/>
          <w:szCs w:val="21"/>
          <w:lang w:eastAsia="zh-CN"/>
        </w:rPr>
        <w:t>Az ajánlatkérő köteles szerződéses feltételként előírni, hogy:</w:t>
      </w:r>
    </w:p>
    <w:p w:rsidR="00F73366" w:rsidRPr="00FB2643" w:rsidRDefault="00F73366" w:rsidP="00F73366">
      <w:pPr>
        <w:numPr>
          <w:ilvl w:val="0"/>
          <w:numId w:val="4"/>
        </w:numPr>
        <w:suppressAutoHyphens/>
        <w:spacing w:before="28" w:after="28" w:line="100" w:lineRule="atLeast"/>
        <w:ind w:left="993" w:right="150" w:hanging="426"/>
        <w:jc w:val="both"/>
        <w:textAlignment w:val="baseline"/>
        <w:rPr>
          <w:rFonts w:ascii="Arial" w:eastAsia="Times New Roman" w:hAnsi="Arial" w:cs="Arial"/>
          <w:kern w:val="1"/>
          <w:sz w:val="21"/>
          <w:szCs w:val="21"/>
          <w:lang w:eastAsia="zh-CN"/>
        </w:rPr>
      </w:pPr>
      <w:bookmarkStart w:id="34" w:name="pr971"/>
      <w:bookmarkStart w:id="35" w:name="pr972"/>
      <w:bookmarkStart w:id="36" w:name="pr9711"/>
      <w:bookmarkEnd w:id="34"/>
      <w:bookmarkEnd w:id="35"/>
      <w:bookmarkEnd w:id="36"/>
      <w:r w:rsidRPr="00FB2643">
        <w:rPr>
          <w:rFonts w:ascii="Arial" w:hAnsi="Arial" w:cs="Arial"/>
          <w:color w:val="000000"/>
          <w:sz w:val="21"/>
          <w:szCs w:val="21"/>
        </w:rPr>
        <w:t>nem fizethet, illetve számolhat el a szerződés teljesítésével összefüggésben olyan költségeket, amelyek a 62. § (1) bekezdés</w:t>
      </w:r>
      <w:r w:rsidRPr="00FB2643">
        <w:rPr>
          <w:rStyle w:val="apple-converted-space"/>
          <w:rFonts w:ascii="Arial" w:hAnsi="Arial" w:cs="Arial"/>
          <w:color w:val="000000"/>
          <w:sz w:val="21"/>
          <w:szCs w:val="21"/>
        </w:rPr>
        <w:t> </w:t>
      </w:r>
      <w:r w:rsidRPr="00FB2643">
        <w:rPr>
          <w:rFonts w:ascii="Arial" w:hAnsi="Arial" w:cs="Arial"/>
          <w:i/>
          <w:iCs/>
          <w:color w:val="000000"/>
          <w:sz w:val="21"/>
          <w:szCs w:val="21"/>
        </w:rPr>
        <w:t>k)</w:t>
      </w:r>
      <w:r w:rsidRPr="00FB2643">
        <w:rPr>
          <w:rStyle w:val="apple-converted-space"/>
          <w:rFonts w:ascii="Arial" w:hAnsi="Arial" w:cs="Arial"/>
          <w:color w:val="000000"/>
          <w:sz w:val="21"/>
          <w:szCs w:val="21"/>
        </w:rPr>
        <w:t> </w:t>
      </w:r>
      <w:r w:rsidRPr="00FB2643">
        <w:rPr>
          <w:rFonts w:ascii="Arial" w:hAnsi="Arial" w:cs="Arial"/>
          <w:color w:val="000000"/>
          <w:sz w:val="21"/>
          <w:szCs w:val="21"/>
        </w:rPr>
        <w:t>pont</w:t>
      </w:r>
      <w:r w:rsidRPr="00FB2643">
        <w:rPr>
          <w:rStyle w:val="apple-converted-space"/>
          <w:rFonts w:ascii="Arial" w:hAnsi="Arial" w:cs="Arial"/>
          <w:color w:val="000000"/>
          <w:sz w:val="21"/>
          <w:szCs w:val="21"/>
        </w:rPr>
        <w:t> </w:t>
      </w:r>
      <w:r w:rsidRPr="00FB2643">
        <w:rPr>
          <w:rFonts w:ascii="Arial" w:hAnsi="Arial" w:cs="Arial"/>
          <w:i/>
          <w:iCs/>
          <w:color w:val="000000"/>
          <w:sz w:val="21"/>
          <w:szCs w:val="21"/>
        </w:rPr>
        <w:t>ka)–kb)</w:t>
      </w:r>
      <w:r w:rsidRPr="00FB2643">
        <w:rPr>
          <w:rStyle w:val="apple-converted-space"/>
          <w:rFonts w:ascii="Arial" w:hAnsi="Arial" w:cs="Arial"/>
          <w:color w:val="000000"/>
          <w:sz w:val="21"/>
          <w:szCs w:val="21"/>
        </w:rPr>
        <w:t> </w:t>
      </w:r>
      <w:r w:rsidRPr="00FB2643">
        <w:rPr>
          <w:rFonts w:ascii="Arial" w:hAnsi="Arial" w:cs="Arial"/>
          <w:color w:val="000000"/>
          <w:sz w:val="21"/>
          <w:szCs w:val="21"/>
        </w:rPr>
        <w:t>alpontja szerinti feltételeknek nem megfelelő társaság tekintetében merülnek fel, és amelyek a nyertes ajánlattevő adóköteles jövedelmének csökkentésére alkalmasak;</w:t>
      </w:r>
    </w:p>
    <w:p w:rsidR="00F73366" w:rsidRPr="00FB2643" w:rsidRDefault="00F73366" w:rsidP="00F73366">
      <w:pPr>
        <w:numPr>
          <w:ilvl w:val="0"/>
          <w:numId w:val="4"/>
        </w:numPr>
        <w:suppressAutoHyphens/>
        <w:spacing w:before="28" w:after="28" w:line="100" w:lineRule="atLeast"/>
        <w:ind w:left="993" w:right="150" w:hanging="426"/>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a szerződés teljesítésének teljes időtartama alatt tulajdonosi szerkezetét az ajánlatkérő számára megismerhetővé teszi és az alábbiakban részletezett ügyletekről az ajánlatkérőt haladéktalanul értesíti.</w:t>
      </w:r>
    </w:p>
    <w:p w:rsidR="00F73366" w:rsidRPr="00FB2643" w:rsidRDefault="00F73366" w:rsidP="00F73366">
      <w:pPr>
        <w:suppressAutoHyphens/>
        <w:spacing w:before="28" w:after="28" w:line="100" w:lineRule="atLeast"/>
        <w:ind w:right="150"/>
        <w:jc w:val="both"/>
        <w:textAlignment w:val="baseline"/>
        <w:rPr>
          <w:rFonts w:ascii="Arial" w:eastAsia="Times New Roman"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37" w:name="pr973"/>
      <w:bookmarkStart w:id="38" w:name="pr9721"/>
      <w:bookmarkStart w:id="39" w:name="pr9701"/>
      <w:bookmarkEnd w:id="37"/>
      <w:bookmarkEnd w:id="38"/>
      <w:bookmarkEnd w:id="39"/>
      <w:r w:rsidRPr="00FB2643">
        <w:rPr>
          <w:rFonts w:ascii="Arial" w:eastAsia="Calibri" w:hAnsi="Arial" w:cs="Arial"/>
          <w:kern w:val="1"/>
          <w:sz w:val="21"/>
          <w:szCs w:val="21"/>
          <w:lang w:eastAsia="zh-CN"/>
        </w:rPr>
        <w:t>Az ajánlatkérőként szerződő fél jogosult és egyben köteles a szerződést felmondani - ha szükséges olyan határidővel, amely lehetővé teszi, hogy a szerződéssel érintett feladata ellátásáról gondoskodni tudjon – ha:</w:t>
      </w:r>
    </w:p>
    <w:p w:rsidR="00F73366" w:rsidRPr="00FB2643" w:rsidRDefault="00F73366" w:rsidP="00F73366">
      <w:pPr>
        <w:pStyle w:val="Listaszerbekezds"/>
        <w:numPr>
          <w:ilvl w:val="0"/>
          <w:numId w:val="8"/>
        </w:numPr>
        <w:spacing w:after="20"/>
        <w:ind w:left="993"/>
        <w:rPr>
          <w:rFonts w:ascii="Arial" w:eastAsia="Times New Roman" w:hAnsi="Arial" w:cs="Arial"/>
          <w:color w:val="000000"/>
          <w:sz w:val="21"/>
          <w:szCs w:val="21"/>
          <w:lang w:eastAsia="hu-HU"/>
        </w:rPr>
      </w:pPr>
      <w:bookmarkStart w:id="40" w:name="pr974"/>
      <w:bookmarkStart w:id="41" w:name="pr976"/>
      <w:bookmarkStart w:id="42" w:name="pr9751"/>
      <w:bookmarkEnd w:id="40"/>
      <w:bookmarkEnd w:id="41"/>
      <w:bookmarkEnd w:id="42"/>
      <w:r w:rsidRPr="00FB2643">
        <w:rPr>
          <w:rFonts w:ascii="Arial" w:eastAsia="Times New Roman" w:hAnsi="Arial" w:cs="Arial"/>
          <w:color w:val="000000"/>
          <w:sz w:val="21"/>
          <w:szCs w:val="21"/>
          <w:lang w:eastAsia="hu-HU"/>
        </w:rPr>
        <w:t>a nyertes ajánlattevőben közvetetten vagy közvetlenül 25%-ot meghaladó tulajdoni részesedést szerez valamely olyan jogi személy vagy személyes joga szerint jogképes szervezet, amely tekintetében fennáll a 62. § (1) bekezdés </w:t>
      </w:r>
      <w:r w:rsidRPr="00FB2643">
        <w:rPr>
          <w:rFonts w:ascii="Arial" w:eastAsia="Times New Roman" w:hAnsi="Arial" w:cs="Arial"/>
          <w:i/>
          <w:iCs/>
          <w:color w:val="000000"/>
          <w:sz w:val="21"/>
          <w:szCs w:val="21"/>
          <w:lang w:eastAsia="hu-HU"/>
        </w:rPr>
        <w:t>k)</w:t>
      </w:r>
      <w:r w:rsidRPr="00FB2643">
        <w:rPr>
          <w:rFonts w:ascii="Arial" w:eastAsia="Times New Roman" w:hAnsi="Arial" w:cs="Arial"/>
          <w:color w:val="000000"/>
          <w:sz w:val="21"/>
          <w:szCs w:val="21"/>
          <w:lang w:eastAsia="hu-HU"/>
        </w:rPr>
        <w:t> pont </w:t>
      </w:r>
      <w:r w:rsidRPr="00FB2643">
        <w:rPr>
          <w:rFonts w:ascii="Arial" w:eastAsia="Times New Roman" w:hAnsi="Arial" w:cs="Arial"/>
          <w:i/>
          <w:iCs/>
          <w:color w:val="000000"/>
          <w:sz w:val="21"/>
          <w:szCs w:val="21"/>
          <w:lang w:eastAsia="hu-HU"/>
        </w:rPr>
        <w:t>kb)</w:t>
      </w:r>
      <w:r w:rsidRPr="00FB2643">
        <w:rPr>
          <w:rFonts w:ascii="Arial" w:eastAsia="Times New Roman" w:hAnsi="Arial" w:cs="Arial"/>
          <w:color w:val="000000"/>
          <w:sz w:val="21"/>
          <w:szCs w:val="21"/>
          <w:lang w:eastAsia="hu-HU"/>
        </w:rPr>
        <w:t> alpontjában meghatározott feltétel;</w:t>
      </w:r>
    </w:p>
    <w:p w:rsidR="00F73366" w:rsidRPr="00FB2643" w:rsidRDefault="00F73366" w:rsidP="00F73366">
      <w:pPr>
        <w:pStyle w:val="Listaszerbekezds"/>
        <w:numPr>
          <w:ilvl w:val="0"/>
          <w:numId w:val="8"/>
        </w:numPr>
        <w:spacing w:after="20"/>
        <w:ind w:left="993"/>
        <w:rPr>
          <w:rFonts w:ascii="Arial" w:eastAsia="Times New Roman" w:hAnsi="Arial" w:cs="Arial"/>
          <w:color w:val="000000"/>
          <w:sz w:val="21"/>
          <w:szCs w:val="21"/>
          <w:lang w:eastAsia="hu-HU"/>
        </w:rPr>
      </w:pPr>
      <w:r w:rsidRPr="00FB2643">
        <w:rPr>
          <w:rFonts w:ascii="Arial" w:eastAsia="Times New Roman" w:hAnsi="Arial" w:cs="Arial"/>
          <w:color w:val="000000"/>
          <w:sz w:val="21"/>
          <w:szCs w:val="21"/>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FB2643">
        <w:rPr>
          <w:rFonts w:ascii="Arial" w:eastAsia="Times New Roman" w:hAnsi="Arial" w:cs="Arial"/>
          <w:i/>
          <w:iCs/>
          <w:color w:val="000000"/>
          <w:sz w:val="21"/>
          <w:szCs w:val="21"/>
          <w:lang w:eastAsia="hu-HU"/>
        </w:rPr>
        <w:t>k)</w:t>
      </w:r>
      <w:r w:rsidRPr="00FB2643">
        <w:rPr>
          <w:rFonts w:ascii="Arial" w:eastAsia="Times New Roman" w:hAnsi="Arial" w:cs="Arial"/>
          <w:color w:val="000000"/>
          <w:sz w:val="21"/>
          <w:szCs w:val="21"/>
          <w:lang w:eastAsia="hu-HU"/>
        </w:rPr>
        <w:t> pont </w:t>
      </w:r>
      <w:r w:rsidRPr="00FB2643">
        <w:rPr>
          <w:rFonts w:ascii="Arial" w:eastAsia="Times New Roman" w:hAnsi="Arial" w:cs="Arial"/>
          <w:i/>
          <w:iCs/>
          <w:color w:val="000000"/>
          <w:sz w:val="21"/>
          <w:szCs w:val="21"/>
          <w:lang w:eastAsia="hu-HU"/>
        </w:rPr>
        <w:t>kb)</w:t>
      </w:r>
      <w:r w:rsidRPr="00FB2643">
        <w:rPr>
          <w:rFonts w:ascii="Arial" w:eastAsia="Times New Roman" w:hAnsi="Arial" w:cs="Arial"/>
          <w:color w:val="000000"/>
          <w:sz w:val="21"/>
          <w:szCs w:val="21"/>
          <w:lang w:eastAsia="hu-HU"/>
        </w:rPr>
        <w:t> alpontjában meghatározott feltétel.</w:t>
      </w:r>
    </w:p>
    <w:p w:rsidR="00F73366" w:rsidRPr="00FB2643" w:rsidRDefault="00F73366" w:rsidP="00F73366">
      <w:pPr>
        <w:suppressAutoHyphens/>
        <w:spacing w:before="28" w:after="28" w:line="100" w:lineRule="atLeast"/>
        <w:ind w:left="567" w:right="71"/>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Jelen pontban említett felmondás esetén a nyertes ajánlattevő a szerződés megszűnése előtt már teljesített szolgáltatás szerződésszerű pénzbeli ellenértékére jogosult.</w:t>
      </w:r>
    </w:p>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bookmarkStart w:id="43" w:name="pr9761"/>
      <w:bookmarkEnd w:id="43"/>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44" w:name="pr1004"/>
      <w:bookmarkStart w:id="45" w:name="pr977"/>
      <w:bookmarkStart w:id="46" w:name="pr9731"/>
      <w:bookmarkEnd w:id="44"/>
      <w:bookmarkEnd w:id="45"/>
      <w:bookmarkEnd w:id="46"/>
      <w:r w:rsidRPr="00FB2643">
        <w:rPr>
          <w:rFonts w:ascii="Arial" w:eastAsia="Calibri" w:hAnsi="Arial" w:cs="Arial"/>
          <w:kern w:val="1"/>
          <w:sz w:val="21"/>
          <w:szCs w:val="21"/>
          <w:lang w:eastAsia="zh-CN"/>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kern w:val="1"/>
          <w:sz w:val="21"/>
          <w:szCs w:val="21"/>
          <w:lang w:eastAsia="zh-CN"/>
        </w:rPr>
      </w:pPr>
      <w:bookmarkStart w:id="47" w:name="pr10041"/>
      <w:bookmarkStart w:id="48" w:name="pr1005"/>
      <w:bookmarkEnd w:id="47"/>
      <w:bookmarkEnd w:id="48"/>
      <w:r w:rsidRPr="00FB2643">
        <w:rPr>
          <w:rFonts w:ascii="Arial" w:eastAsia="Calibri" w:hAnsi="Arial" w:cs="Arial"/>
          <w:kern w:val="1"/>
          <w:sz w:val="21"/>
          <w:szCs w:val="21"/>
          <w:lang w:eastAsia="zh-CN"/>
        </w:rPr>
        <w:t>A közbeszerzési szerződést a közbeszerzési eljárás alapján nyertes ajánlattevőként szerződő félnek, illetve közösen ajánlatot tevőknek kell teljesítenie.</w:t>
      </w:r>
    </w:p>
    <w:p w:rsidR="00F73366" w:rsidRPr="00FB2643" w:rsidRDefault="00F73366" w:rsidP="00F73366">
      <w:pPr>
        <w:suppressAutoHyphens/>
        <w:spacing w:after="0" w:line="100" w:lineRule="atLeast"/>
        <w:ind w:left="567"/>
        <w:jc w:val="both"/>
        <w:textAlignment w:val="baseline"/>
        <w:rPr>
          <w:rFonts w:ascii="Arial" w:eastAsia="Calibri" w:hAnsi="Arial" w:cs="Arial"/>
          <w:kern w:val="1"/>
          <w:sz w:val="21"/>
          <w:szCs w:val="21"/>
          <w:lang w:eastAsia="zh-CN"/>
        </w:rPr>
      </w:pPr>
    </w:p>
    <w:p w:rsidR="00F73366" w:rsidRPr="00FB2643" w:rsidRDefault="00F73366" w:rsidP="00F73366">
      <w:pPr>
        <w:numPr>
          <w:ilvl w:val="1"/>
          <w:numId w:val="2"/>
        </w:numPr>
        <w:suppressAutoHyphens/>
        <w:spacing w:after="0" w:line="100" w:lineRule="atLeast"/>
        <w:ind w:left="567" w:hanging="567"/>
        <w:jc w:val="both"/>
        <w:textAlignment w:val="baseline"/>
        <w:rPr>
          <w:rFonts w:ascii="Arial" w:eastAsia="Calibri" w:hAnsi="Arial" w:cs="Arial"/>
          <w:b/>
          <w:caps/>
          <w:kern w:val="1"/>
          <w:sz w:val="21"/>
          <w:szCs w:val="21"/>
          <w:lang w:eastAsia="zh-CN"/>
        </w:rPr>
      </w:pPr>
      <w:bookmarkStart w:id="49" w:name="pr10051"/>
      <w:bookmarkEnd w:id="49"/>
      <w:r w:rsidRPr="00FB2643">
        <w:rPr>
          <w:rFonts w:ascii="Arial" w:eastAsia="Calibri" w:hAnsi="Arial" w:cs="Arial"/>
          <w:kern w:val="1"/>
          <w:sz w:val="21"/>
          <w:szCs w:val="21"/>
          <w:lang w:eastAsia="zh-CN"/>
        </w:rPr>
        <w:t>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rsidR="00F73366" w:rsidRPr="00FB2643" w:rsidRDefault="00F73366" w:rsidP="00F73366">
      <w:pPr>
        <w:spacing w:before="120" w:after="120" w:line="240" w:lineRule="auto"/>
        <w:ind w:left="720"/>
        <w:contextualSpacing/>
        <w:jc w:val="both"/>
        <w:rPr>
          <w:rFonts w:ascii="Arial" w:eastAsia="Calibri" w:hAnsi="Arial" w:cs="Arial"/>
          <w:b/>
          <w:caps/>
          <w:kern w:val="1"/>
          <w:sz w:val="21"/>
          <w:szCs w:val="21"/>
          <w:lang w:eastAsia="zh-CN"/>
        </w:rPr>
      </w:pPr>
    </w:p>
    <w:p w:rsidR="00F73366" w:rsidRPr="00FB2643" w:rsidRDefault="00F73366" w:rsidP="00F73366">
      <w:pPr>
        <w:numPr>
          <w:ilvl w:val="0"/>
          <w:numId w:val="9"/>
        </w:numPr>
        <w:suppressAutoHyphens/>
        <w:spacing w:after="0" w:line="276" w:lineRule="auto"/>
        <w:jc w:val="both"/>
        <w:textAlignment w:val="baseline"/>
        <w:rPr>
          <w:rFonts w:ascii="Arial" w:hAnsi="Arial" w:cs="Arial"/>
          <w:b/>
          <w:caps/>
          <w:sz w:val="21"/>
          <w:szCs w:val="21"/>
        </w:rPr>
      </w:pPr>
      <w:r w:rsidRPr="00FB2643">
        <w:rPr>
          <w:rFonts w:ascii="Arial" w:hAnsi="Arial" w:cs="Arial"/>
          <w:b/>
          <w:caps/>
          <w:sz w:val="21"/>
          <w:szCs w:val="21"/>
        </w:rPr>
        <w:t>tájékoztatást nyújtó szervek:</w:t>
      </w:r>
    </w:p>
    <w:p w:rsidR="00F73366" w:rsidRPr="00FB2643" w:rsidRDefault="00F73366" w:rsidP="00F73366">
      <w:pPr>
        <w:ind w:left="567"/>
        <w:rPr>
          <w:rFonts w:ascii="Arial" w:hAnsi="Arial" w:cs="Arial"/>
          <w:sz w:val="21"/>
          <w:szCs w:val="21"/>
        </w:rPr>
      </w:pPr>
      <w:r w:rsidRPr="00FB2643">
        <w:rPr>
          <w:rFonts w:ascii="Arial" w:hAnsi="Arial" w:cs="Arial"/>
          <w:sz w:val="21"/>
          <w:szCs w:val="21"/>
        </w:rPr>
        <w:t xml:space="preserve">A </w:t>
      </w:r>
      <w:r w:rsidRPr="00FB2643">
        <w:rPr>
          <w:rFonts w:ascii="Arial" w:hAnsi="Arial" w:cs="Arial"/>
          <w:sz w:val="21"/>
          <w:szCs w:val="21"/>
          <w:lang w:eastAsia="hu-HU"/>
        </w:rPr>
        <w:t>munkavállalók védelmére és a munkafeltételekre vonatkozó</w:t>
      </w:r>
      <w:r w:rsidRPr="00FB2643">
        <w:rPr>
          <w:rFonts w:ascii="Arial" w:hAnsi="Arial" w:cs="Arial"/>
          <w:sz w:val="21"/>
          <w:szCs w:val="21"/>
        </w:rPr>
        <w:t>an területileg illetékes kormányhivatal munkavédelmi felügyelősége és munkaügyi felügyelősége nyújt tájékoztatást.</w:t>
      </w:r>
    </w:p>
    <w:p w:rsidR="00F73366" w:rsidRDefault="00F73366" w:rsidP="00F73366">
      <w:pPr>
        <w:spacing w:line="240" w:lineRule="auto"/>
        <w:ind w:left="567"/>
        <w:jc w:val="both"/>
        <w:rPr>
          <w:rFonts w:ascii="Arial" w:hAnsi="Arial" w:cs="Arial"/>
          <w:sz w:val="21"/>
          <w:szCs w:val="21"/>
          <w:u w:val="single"/>
        </w:rPr>
      </w:pPr>
      <w:r w:rsidRPr="00FB2643">
        <w:rPr>
          <w:rFonts w:ascii="Arial" w:hAnsi="Arial" w:cs="Arial"/>
          <w:sz w:val="21"/>
          <w:szCs w:val="21"/>
          <w:u w:val="single"/>
        </w:rPr>
        <w:t>A munkavállalók védelme és a munkafeltételek tekintetében:</w:t>
      </w:r>
    </w:p>
    <w:p w:rsidR="009F3E4F" w:rsidRDefault="009F3E4F" w:rsidP="00F73366">
      <w:pPr>
        <w:spacing w:line="240" w:lineRule="auto"/>
        <w:ind w:left="567"/>
        <w:jc w:val="both"/>
        <w:rPr>
          <w:rFonts w:ascii="Arial" w:hAnsi="Arial" w:cs="Arial"/>
          <w:sz w:val="21"/>
          <w:szCs w:val="21"/>
          <w:u w:val="single"/>
        </w:rPr>
      </w:pPr>
    </w:p>
    <w:p w:rsidR="00D23DA6" w:rsidRPr="00363731" w:rsidRDefault="00D23DA6" w:rsidP="00D23DA6">
      <w:pPr>
        <w:ind w:left="567"/>
        <w:rPr>
          <w:rFonts w:ascii="Arial" w:hAnsi="Arial" w:cs="Arial"/>
          <w:sz w:val="21"/>
          <w:szCs w:val="21"/>
        </w:rPr>
      </w:pPr>
      <w:r w:rsidRPr="00363731">
        <w:rPr>
          <w:rFonts w:ascii="Arial" w:hAnsi="Arial" w:cs="Arial"/>
          <w:b/>
          <w:bCs/>
          <w:sz w:val="21"/>
          <w:szCs w:val="21"/>
        </w:rPr>
        <w:t>NEMZETI MUNKAÜGYI HIVATAL</w:t>
      </w:r>
    </w:p>
    <w:p w:rsidR="00D23DA6" w:rsidRPr="00363731" w:rsidRDefault="00D23DA6" w:rsidP="00D23DA6">
      <w:pPr>
        <w:ind w:left="567"/>
        <w:rPr>
          <w:rFonts w:ascii="Arial" w:hAnsi="Arial" w:cs="Arial"/>
          <w:sz w:val="21"/>
          <w:szCs w:val="21"/>
        </w:rPr>
      </w:pPr>
      <w:r w:rsidRPr="00363731">
        <w:rPr>
          <w:rFonts w:ascii="Arial" w:hAnsi="Arial" w:cs="Arial"/>
          <w:sz w:val="21"/>
          <w:szCs w:val="21"/>
        </w:rPr>
        <w:lastRenderedPageBreak/>
        <w:t>Cím: 1024 Bp. Margit krt. 85.</w:t>
      </w:r>
      <w:r w:rsidRPr="00363731">
        <w:rPr>
          <w:rFonts w:ascii="Arial" w:hAnsi="Arial" w:cs="Arial"/>
          <w:sz w:val="21"/>
          <w:szCs w:val="21"/>
        </w:rPr>
        <w:br/>
        <w:t>Postacím: 1399 Budapest 62. Pf. 639.</w:t>
      </w:r>
      <w:r w:rsidRPr="00363731">
        <w:rPr>
          <w:rFonts w:ascii="Arial" w:hAnsi="Arial" w:cs="Arial"/>
          <w:sz w:val="21"/>
          <w:szCs w:val="21"/>
        </w:rPr>
        <w:br/>
        <w:t>Telefon: 06-1-346-9400</w:t>
      </w:r>
      <w:r w:rsidRPr="00363731">
        <w:rPr>
          <w:rFonts w:ascii="Arial" w:hAnsi="Arial" w:cs="Arial"/>
          <w:sz w:val="21"/>
          <w:szCs w:val="21"/>
        </w:rPr>
        <w:br/>
        <w:t>Fax: 06-1-346-9415</w:t>
      </w:r>
      <w:r w:rsidRPr="00363731">
        <w:rPr>
          <w:rFonts w:ascii="Arial" w:hAnsi="Arial" w:cs="Arial"/>
          <w:sz w:val="21"/>
          <w:szCs w:val="21"/>
        </w:rPr>
        <w:br/>
        <w:t xml:space="preserve">E-mail: </w:t>
      </w:r>
      <w:hyperlink r:id="rId8" w:history="1">
        <w:r w:rsidRPr="00363731">
          <w:rPr>
            <w:rFonts w:ascii="Arial" w:hAnsi="Arial" w:cs="Arial"/>
            <w:color w:val="0000FF"/>
            <w:sz w:val="21"/>
            <w:szCs w:val="21"/>
            <w:u w:val="single"/>
          </w:rPr>
          <w:t xml:space="preserve">titkarsag@ommf.gov.hu </w:t>
        </w:r>
      </w:hyperlink>
    </w:p>
    <w:p w:rsidR="00D23DA6" w:rsidRPr="00FB2643" w:rsidRDefault="00D23DA6" w:rsidP="00D23DA6">
      <w:pPr>
        <w:spacing w:line="240" w:lineRule="auto"/>
        <w:ind w:left="567"/>
        <w:jc w:val="both"/>
        <w:rPr>
          <w:rFonts w:ascii="Arial" w:hAnsi="Arial" w:cs="Arial"/>
          <w:b/>
          <w:bCs/>
          <w:sz w:val="21"/>
          <w:szCs w:val="21"/>
        </w:rPr>
      </w:pPr>
      <w:r w:rsidRPr="00FB2643">
        <w:rPr>
          <w:rFonts w:ascii="Arial" w:hAnsi="Arial" w:cs="Arial"/>
          <w:b/>
          <w:bCs/>
          <w:sz w:val="21"/>
          <w:szCs w:val="21"/>
        </w:rPr>
        <w:t>Munkavédelmi és Munkaügyi Igazgatóság</w:t>
      </w:r>
    </w:p>
    <w:p w:rsidR="00D23DA6" w:rsidRPr="00FB2643" w:rsidRDefault="00D23DA6" w:rsidP="00D23DA6">
      <w:pPr>
        <w:widowControl w:val="0"/>
        <w:spacing w:line="240" w:lineRule="auto"/>
        <w:ind w:left="567"/>
        <w:jc w:val="both"/>
        <w:rPr>
          <w:rFonts w:ascii="Arial" w:hAnsi="Arial" w:cs="Arial"/>
          <w:sz w:val="21"/>
          <w:szCs w:val="21"/>
        </w:rPr>
      </w:pPr>
      <w:r w:rsidRPr="00FB2643">
        <w:rPr>
          <w:rFonts w:ascii="Arial" w:hAnsi="Arial" w:cs="Arial"/>
          <w:sz w:val="21"/>
          <w:szCs w:val="21"/>
        </w:rPr>
        <w:t>www.munka.hu</w:t>
      </w:r>
    </w:p>
    <w:p w:rsidR="00D23DA6" w:rsidRPr="00FB2643" w:rsidRDefault="00D23DA6" w:rsidP="00D23DA6">
      <w:pPr>
        <w:widowControl w:val="0"/>
        <w:spacing w:line="240" w:lineRule="auto"/>
        <w:ind w:left="567"/>
        <w:jc w:val="both"/>
        <w:rPr>
          <w:rFonts w:ascii="Arial" w:hAnsi="Arial" w:cs="Arial"/>
          <w:sz w:val="21"/>
          <w:szCs w:val="21"/>
        </w:rPr>
      </w:pPr>
    </w:p>
    <w:p w:rsidR="00D23DA6" w:rsidRPr="00C05C32" w:rsidRDefault="00D23DA6" w:rsidP="00D23DA6">
      <w:pPr>
        <w:spacing w:line="240" w:lineRule="auto"/>
        <w:ind w:left="567"/>
        <w:rPr>
          <w:rFonts w:ascii="Arial" w:hAnsi="Arial" w:cs="Arial"/>
          <w:b/>
          <w:bCs/>
          <w:sz w:val="21"/>
          <w:szCs w:val="21"/>
        </w:rPr>
      </w:pPr>
      <w:r w:rsidRPr="00C05C32">
        <w:rPr>
          <w:rFonts w:ascii="Arial" w:hAnsi="Arial" w:cs="Arial"/>
          <w:b/>
          <w:bCs/>
          <w:sz w:val="21"/>
          <w:szCs w:val="21"/>
        </w:rPr>
        <w:t>Somogy Megyei Kormányhivatal Kaposvári Járási Hivatal Műszaki Engedélyezési, Fogyasztóvédelmi és Foglalkoztatási Főosztály;</w:t>
      </w:r>
    </w:p>
    <w:p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 xml:space="preserve"> Mu</w:t>
      </w:r>
      <w:r>
        <w:rPr>
          <w:rFonts w:ascii="Arial" w:hAnsi="Arial" w:cs="Arial"/>
          <w:bCs/>
          <w:sz w:val="21"/>
          <w:szCs w:val="21"/>
        </w:rPr>
        <w:t>nkavédelmi és Munkaügyi Osztály</w:t>
      </w:r>
    </w:p>
    <w:p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7400 Kaposvár, Fő u. 37-39.</w:t>
      </w:r>
    </w:p>
    <w:p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Postacím: 7401 Kaposvár, Pf. 365.</w:t>
      </w:r>
    </w:p>
    <w:p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tel: 06-82-529-699</w:t>
      </w:r>
    </w:p>
    <w:p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fax: 06-82-529-691</w:t>
      </w:r>
    </w:p>
    <w:p w:rsidR="00D23DA6" w:rsidRPr="00C05C32" w:rsidRDefault="00D23DA6" w:rsidP="00D23DA6">
      <w:pPr>
        <w:spacing w:line="240" w:lineRule="auto"/>
        <w:ind w:left="567"/>
        <w:rPr>
          <w:rFonts w:ascii="Arial" w:hAnsi="Arial" w:cs="Arial"/>
          <w:bCs/>
          <w:sz w:val="21"/>
          <w:szCs w:val="21"/>
        </w:rPr>
      </w:pPr>
      <w:r w:rsidRPr="00C05C32">
        <w:rPr>
          <w:rFonts w:ascii="Arial" w:hAnsi="Arial" w:cs="Arial"/>
          <w:bCs/>
          <w:sz w:val="21"/>
          <w:szCs w:val="21"/>
        </w:rPr>
        <w:t xml:space="preserve">E-mail: munkaugyi.ellenorzes@somogy.gov.hu, </w:t>
      </w:r>
      <w:hyperlink r:id="rId9" w:history="1">
        <w:r w:rsidRPr="00C05C32">
          <w:rPr>
            <w:rStyle w:val="Hiperhivatkozs"/>
            <w:rFonts w:ascii="Arial" w:hAnsi="Arial" w:cs="Arial"/>
            <w:bCs/>
            <w:sz w:val="21"/>
            <w:szCs w:val="21"/>
            <w:lang w:bidi="ar-SA"/>
          </w:rPr>
          <w:t>munkaugy.vedelem@somogy.gov.hu</w:t>
        </w:r>
      </w:hyperlink>
    </w:p>
    <w:p w:rsidR="00D23DA6" w:rsidRPr="00FB2643" w:rsidRDefault="00D23DA6" w:rsidP="00D23DA6">
      <w:pPr>
        <w:spacing w:line="240" w:lineRule="auto"/>
        <w:ind w:left="567"/>
        <w:rPr>
          <w:rFonts w:ascii="Arial" w:hAnsi="Arial" w:cs="Arial"/>
          <w:b/>
          <w:bCs/>
          <w:sz w:val="21"/>
          <w:szCs w:val="21"/>
        </w:rPr>
      </w:pPr>
    </w:p>
    <w:p w:rsidR="00D23DA6" w:rsidRPr="00FB2643" w:rsidRDefault="00D23DA6" w:rsidP="00D23DA6">
      <w:pPr>
        <w:spacing w:line="240" w:lineRule="auto"/>
        <w:ind w:left="567"/>
        <w:jc w:val="both"/>
        <w:rPr>
          <w:rFonts w:ascii="Arial" w:hAnsi="Arial" w:cs="Arial"/>
          <w:b/>
          <w:bCs/>
          <w:sz w:val="21"/>
          <w:szCs w:val="21"/>
        </w:rPr>
      </w:pPr>
      <w:r w:rsidRPr="00FB2643">
        <w:rPr>
          <w:rFonts w:ascii="Arial" w:hAnsi="Arial" w:cs="Arial"/>
          <w:b/>
          <w:bCs/>
          <w:sz w:val="21"/>
          <w:szCs w:val="21"/>
        </w:rPr>
        <w:t xml:space="preserve">Magyar Bányászati és Földtani Hivatal </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http://www.mbfh.hu/home/html/index.asp?msid=1&amp;sid=0&amp;HKL=1&amp;lng=1</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Székhely:1145 Budapest, Columbus u. 17-23.</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Levelezési cím: 1591 Budapest, Pf: 95</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Email: hivatal@mbfh.hu</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Tel: (+36-1) 301-2900</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Fax. (+36-1) 301-2903</w:t>
      </w:r>
    </w:p>
    <w:p w:rsidR="00D23DA6" w:rsidRPr="00FB2643" w:rsidRDefault="00C01398" w:rsidP="00D23DA6">
      <w:pPr>
        <w:widowControl w:val="0"/>
        <w:spacing w:line="360" w:lineRule="auto"/>
        <w:ind w:left="567"/>
        <w:rPr>
          <w:rFonts w:ascii="Arial" w:hAnsi="Arial" w:cs="Arial"/>
          <w:sz w:val="21"/>
          <w:szCs w:val="21"/>
        </w:rPr>
      </w:pPr>
      <w:hyperlink r:id="rId10" w:history="1">
        <w:r w:rsidR="00D23DA6" w:rsidRPr="00FB2643">
          <w:rPr>
            <w:rFonts w:ascii="Arial" w:hAnsi="Arial" w:cs="Arial"/>
            <w:sz w:val="21"/>
            <w:szCs w:val="21"/>
          </w:rPr>
          <w:t>Budapesti Bányakapitányság</w:t>
        </w:r>
      </w:hyperlink>
      <w:r w:rsidR="00D23DA6" w:rsidRPr="00FB2643">
        <w:rPr>
          <w:rFonts w:ascii="Arial" w:hAnsi="Arial" w:cs="Arial"/>
          <w:sz w:val="21"/>
          <w:szCs w:val="21"/>
        </w:rPr>
        <w:br/>
        <w:t xml:space="preserve">Cím: 1145 Budapest Columbus u. 17-23. </w:t>
      </w:r>
      <w:r w:rsidR="00D23DA6" w:rsidRPr="00FB2643">
        <w:rPr>
          <w:rFonts w:ascii="Arial" w:hAnsi="Arial" w:cs="Arial"/>
          <w:sz w:val="21"/>
          <w:szCs w:val="21"/>
        </w:rPr>
        <w:br/>
        <w:t xml:space="preserve">Postacím: 1145 Budapest Columbus u. 17-23. </w:t>
      </w:r>
      <w:r w:rsidR="00D23DA6" w:rsidRPr="00FB2643">
        <w:rPr>
          <w:rFonts w:ascii="Arial" w:hAnsi="Arial" w:cs="Arial"/>
          <w:sz w:val="21"/>
          <w:szCs w:val="21"/>
        </w:rPr>
        <w:br/>
        <w:t xml:space="preserve">Telefon: (36-1) 373-1800 Fax: (36-1) 373-1810 </w:t>
      </w:r>
      <w:r w:rsidR="00D23DA6" w:rsidRPr="00FB2643">
        <w:rPr>
          <w:rFonts w:ascii="Arial" w:hAnsi="Arial" w:cs="Arial"/>
          <w:sz w:val="21"/>
          <w:szCs w:val="21"/>
        </w:rPr>
        <w:br/>
        <w:t xml:space="preserve">Email: </w:t>
      </w:r>
      <w:hyperlink r:id="rId11" w:history="1">
        <w:r w:rsidR="00D23DA6" w:rsidRPr="00FB2643">
          <w:rPr>
            <w:rFonts w:ascii="Arial" w:hAnsi="Arial" w:cs="Arial"/>
            <w:sz w:val="21"/>
            <w:szCs w:val="21"/>
          </w:rPr>
          <w:t>bbk@mbfh.hu</w:t>
        </w:r>
      </w:hyperlink>
    </w:p>
    <w:p w:rsidR="00D23DA6" w:rsidRPr="00FB2643" w:rsidRDefault="00D23DA6" w:rsidP="00D23DA6">
      <w:pPr>
        <w:widowControl w:val="0"/>
        <w:spacing w:line="240" w:lineRule="auto"/>
        <w:ind w:left="567"/>
        <w:jc w:val="both"/>
        <w:rPr>
          <w:rFonts w:ascii="Arial" w:hAnsi="Arial" w:cs="Arial"/>
          <w:sz w:val="21"/>
          <w:szCs w:val="21"/>
        </w:rPr>
      </w:pPr>
    </w:p>
    <w:p w:rsidR="00D23DA6" w:rsidRPr="00FB2643" w:rsidRDefault="00D23DA6" w:rsidP="00D23DA6">
      <w:pPr>
        <w:spacing w:line="240" w:lineRule="auto"/>
        <w:ind w:left="567"/>
        <w:jc w:val="both"/>
        <w:rPr>
          <w:rFonts w:ascii="Arial" w:hAnsi="Arial" w:cs="Arial"/>
          <w:sz w:val="21"/>
          <w:szCs w:val="21"/>
          <w:u w:val="single"/>
        </w:rPr>
      </w:pPr>
      <w:r w:rsidRPr="00FB2643">
        <w:rPr>
          <w:rFonts w:ascii="Arial" w:hAnsi="Arial" w:cs="Arial"/>
          <w:sz w:val="21"/>
          <w:szCs w:val="21"/>
          <w:u w:val="single"/>
        </w:rPr>
        <w:t>Adózás tekintetében:</w:t>
      </w:r>
    </w:p>
    <w:p w:rsidR="00D23DA6" w:rsidRPr="00FB2643" w:rsidRDefault="00D23DA6" w:rsidP="00D23DA6">
      <w:pPr>
        <w:spacing w:line="240" w:lineRule="auto"/>
        <w:ind w:left="567"/>
        <w:jc w:val="both"/>
        <w:rPr>
          <w:rFonts w:ascii="Arial" w:hAnsi="Arial" w:cs="Arial"/>
          <w:b/>
          <w:bCs/>
          <w:sz w:val="21"/>
          <w:szCs w:val="21"/>
        </w:rPr>
      </w:pPr>
      <w:r w:rsidRPr="00FB2643">
        <w:rPr>
          <w:rFonts w:ascii="Arial" w:hAnsi="Arial" w:cs="Arial"/>
          <w:b/>
          <w:bCs/>
          <w:sz w:val="21"/>
          <w:szCs w:val="21"/>
        </w:rPr>
        <w:t>Nemzeti Adó és Vámhivatal</w:t>
      </w:r>
    </w:p>
    <w:p w:rsidR="00D23DA6" w:rsidRPr="00FB2643" w:rsidRDefault="00D23DA6" w:rsidP="00D23DA6">
      <w:pPr>
        <w:widowControl w:val="0"/>
        <w:spacing w:line="240" w:lineRule="auto"/>
        <w:ind w:left="567"/>
        <w:rPr>
          <w:rFonts w:ascii="Arial" w:hAnsi="Arial" w:cs="Arial"/>
          <w:sz w:val="21"/>
          <w:szCs w:val="21"/>
        </w:rPr>
      </w:pPr>
      <w:r w:rsidRPr="00FB2643">
        <w:rPr>
          <w:rFonts w:ascii="Arial" w:hAnsi="Arial" w:cs="Arial"/>
          <w:sz w:val="21"/>
          <w:szCs w:val="21"/>
        </w:rPr>
        <w:t>http://nav.gov.hu/</w:t>
      </w:r>
    </w:p>
    <w:p w:rsidR="00D23DA6" w:rsidRPr="00FB2643" w:rsidRDefault="00D23DA6" w:rsidP="00D23DA6">
      <w:pPr>
        <w:widowControl w:val="0"/>
        <w:spacing w:line="240" w:lineRule="auto"/>
        <w:ind w:left="567"/>
        <w:jc w:val="both"/>
        <w:rPr>
          <w:rFonts w:ascii="Arial" w:hAnsi="Arial" w:cs="Arial"/>
          <w:sz w:val="21"/>
          <w:szCs w:val="21"/>
        </w:rPr>
      </w:pPr>
    </w:p>
    <w:p w:rsidR="00D23DA6" w:rsidRDefault="00D23DA6" w:rsidP="00D23DA6">
      <w:pPr>
        <w:spacing w:line="240" w:lineRule="auto"/>
        <w:ind w:left="567"/>
        <w:rPr>
          <w:rFonts w:ascii="Arial" w:hAnsi="Arial" w:cs="Arial"/>
          <w:b/>
          <w:bCs/>
          <w:sz w:val="21"/>
          <w:szCs w:val="21"/>
        </w:rPr>
      </w:pPr>
      <w:r w:rsidRPr="00060252">
        <w:rPr>
          <w:rFonts w:ascii="Arial" w:hAnsi="Arial" w:cs="Arial"/>
          <w:b/>
          <w:bCs/>
          <w:sz w:val="21"/>
          <w:szCs w:val="21"/>
        </w:rPr>
        <w:t>NAV SOMOGY MEGYEI ADÓ- ÉS VÁMIG</w:t>
      </w:r>
      <w:r>
        <w:rPr>
          <w:rFonts w:ascii="Arial" w:hAnsi="Arial" w:cs="Arial"/>
          <w:b/>
          <w:bCs/>
          <w:sz w:val="21"/>
          <w:szCs w:val="21"/>
        </w:rPr>
        <w:t xml:space="preserve">AZGATÓSÁGA - KAPOSVÁRI KÖZPONTI </w:t>
      </w:r>
      <w:r w:rsidRPr="00060252">
        <w:rPr>
          <w:rFonts w:ascii="Arial" w:hAnsi="Arial" w:cs="Arial"/>
          <w:b/>
          <w:bCs/>
          <w:sz w:val="21"/>
          <w:szCs w:val="21"/>
        </w:rPr>
        <w:t xml:space="preserve">ÜGYFÉLSZOLGÁLAT </w:t>
      </w:r>
    </w:p>
    <w:p w:rsidR="00D23DA6" w:rsidRPr="00060252" w:rsidRDefault="00D23DA6" w:rsidP="00D23DA6">
      <w:pPr>
        <w:spacing w:line="240" w:lineRule="auto"/>
        <w:ind w:firstLine="567"/>
        <w:rPr>
          <w:rFonts w:ascii="Arial" w:hAnsi="Arial" w:cs="Arial"/>
          <w:bCs/>
          <w:sz w:val="21"/>
          <w:szCs w:val="21"/>
        </w:rPr>
      </w:pPr>
      <w:r w:rsidRPr="00060252">
        <w:rPr>
          <w:rFonts w:ascii="Arial" w:hAnsi="Arial" w:cs="Arial"/>
          <w:bCs/>
          <w:sz w:val="21"/>
          <w:szCs w:val="21"/>
        </w:rPr>
        <w:t>7400 Kaposvár, Béke u. 28.Telefonszám: +36 (82) 508-500</w:t>
      </w:r>
    </w:p>
    <w:p w:rsidR="00D23DA6" w:rsidRPr="00060252" w:rsidRDefault="00D23DA6" w:rsidP="00D23DA6">
      <w:pPr>
        <w:spacing w:line="240" w:lineRule="auto"/>
        <w:ind w:firstLine="567"/>
        <w:rPr>
          <w:rFonts w:ascii="Arial" w:hAnsi="Arial" w:cs="Arial"/>
          <w:bCs/>
          <w:sz w:val="21"/>
          <w:szCs w:val="21"/>
        </w:rPr>
      </w:pPr>
      <w:r w:rsidRPr="00060252">
        <w:rPr>
          <w:rFonts w:ascii="Arial" w:hAnsi="Arial" w:cs="Arial"/>
          <w:bCs/>
          <w:sz w:val="21"/>
          <w:szCs w:val="21"/>
        </w:rPr>
        <w:lastRenderedPageBreak/>
        <w:t>Fax: +36 (82) 508-516</w:t>
      </w:r>
    </w:p>
    <w:p w:rsidR="00D23DA6" w:rsidRDefault="00D23DA6" w:rsidP="00D23DA6">
      <w:pPr>
        <w:spacing w:line="240" w:lineRule="auto"/>
        <w:ind w:firstLine="567"/>
        <w:rPr>
          <w:rFonts w:ascii="Arial" w:hAnsi="Arial" w:cs="Arial"/>
          <w:b/>
          <w:bCs/>
          <w:sz w:val="21"/>
          <w:szCs w:val="21"/>
        </w:rPr>
      </w:pPr>
    </w:p>
    <w:p w:rsidR="00D23DA6" w:rsidRPr="00FB2643" w:rsidRDefault="00D23DA6" w:rsidP="00D23DA6">
      <w:pPr>
        <w:spacing w:line="240" w:lineRule="auto"/>
        <w:ind w:firstLine="567"/>
        <w:rPr>
          <w:rFonts w:ascii="Arial" w:hAnsi="Arial" w:cs="Arial"/>
          <w:b/>
          <w:bCs/>
          <w:sz w:val="21"/>
          <w:szCs w:val="21"/>
        </w:rPr>
      </w:pPr>
      <w:r w:rsidRPr="00FB2643">
        <w:rPr>
          <w:rFonts w:ascii="Arial" w:hAnsi="Arial" w:cs="Arial"/>
          <w:b/>
          <w:bCs/>
          <w:sz w:val="21"/>
          <w:szCs w:val="21"/>
        </w:rPr>
        <w:t>Nemzetgazdasági Minisztérium</w:t>
      </w:r>
    </w:p>
    <w:p w:rsidR="00D23DA6" w:rsidRPr="00FB2643" w:rsidRDefault="00D23DA6" w:rsidP="00D23DA6">
      <w:pPr>
        <w:spacing w:line="240" w:lineRule="auto"/>
        <w:ind w:left="567"/>
        <w:rPr>
          <w:rFonts w:ascii="Arial" w:hAnsi="Arial" w:cs="Arial"/>
          <w:b/>
          <w:bCs/>
          <w:sz w:val="21"/>
          <w:szCs w:val="21"/>
        </w:rPr>
      </w:pPr>
      <w:r w:rsidRPr="00FB2643">
        <w:rPr>
          <w:rFonts w:ascii="Arial" w:hAnsi="Arial" w:cs="Arial"/>
          <w:b/>
          <w:bCs/>
          <w:sz w:val="21"/>
          <w:szCs w:val="21"/>
        </w:rPr>
        <w:t>http://www.kormany.hu/hu/nemzetgazdasagi-miniszterium</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 xml:space="preserve">Cím: 1055 Budapest, Honvéd utca 13-15. </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 xml:space="preserve">Postacím: H-1880 Budapest, Pf.: 111. </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 xml:space="preserve">Tel: +36-1-795-1637; +36-1-374-2560, +36-1-374-2559 </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Fax: +36-1-374-2925, +36-1-311-5243</w:t>
      </w:r>
    </w:p>
    <w:p w:rsidR="00D23DA6" w:rsidRPr="00FB2643" w:rsidRDefault="00C01398" w:rsidP="00D23DA6">
      <w:pPr>
        <w:spacing w:line="240" w:lineRule="auto"/>
        <w:ind w:left="567"/>
        <w:rPr>
          <w:rFonts w:ascii="Arial" w:hAnsi="Arial" w:cs="Arial"/>
          <w:color w:val="333333"/>
          <w:sz w:val="21"/>
          <w:szCs w:val="21"/>
        </w:rPr>
      </w:pPr>
      <w:hyperlink r:id="rId12" w:history="1">
        <w:r w:rsidR="00D23DA6" w:rsidRPr="00FB2643">
          <w:rPr>
            <w:rFonts w:ascii="Arial" w:hAnsi="Arial" w:cs="Arial"/>
            <w:color w:val="0000FF"/>
            <w:sz w:val="21"/>
            <w:szCs w:val="21"/>
            <w:u w:val="single"/>
          </w:rPr>
          <w:t>ugyfelszolgalat@ngm.gov.hu</w:t>
        </w:r>
      </w:hyperlink>
    </w:p>
    <w:p w:rsidR="00D23DA6" w:rsidRPr="00FB2643" w:rsidRDefault="00D23DA6" w:rsidP="00D23DA6">
      <w:pPr>
        <w:spacing w:line="240" w:lineRule="auto"/>
        <w:ind w:left="567"/>
        <w:rPr>
          <w:rFonts w:ascii="Arial" w:hAnsi="Arial" w:cs="Arial"/>
          <w:color w:val="333333"/>
          <w:sz w:val="21"/>
          <w:szCs w:val="21"/>
        </w:rPr>
      </w:pPr>
    </w:p>
    <w:p w:rsidR="00D23DA6" w:rsidRPr="00FB2643" w:rsidRDefault="00D23DA6" w:rsidP="00D23DA6">
      <w:pPr>
        <w:spacing w:line="240" w:lineRule="auto"/>
        <w:ind w:left="567"/>
        <w:jc w:val="both"/>
        <w:rPr>
          <w:rFonts w:ascii="Arial" w:hAnsi="Arial" w:cs="Arial"/>
          <w:sz w:val="21"/>
          <w:szCs w:val="21"/>
          <w:u w:val="single"/>
        </w:rPr>
      </w:pPr>
      <w:r w:rsidRPr="00FB2643">
        <w:rPr>
          <w:rFonts w:ascii="Arial" w:hAnsi="Arial" w:cs="Arial"/>
          <w:sz w:val="21"/>
          <w:szCs w:val="21"/>
          <w:u w:val="single"/>
        </w:rPr>
        <w:t>Környezetvédelem tekintetében:</w:t>
      </w:r>
    </w:p>
    <w:p w:rsidR="00D23DA6" w:rsidRPr="00FB2643" w:rsidRDefault="00D23DA6" w:rsidP="00D23DA6">
      <w:pPr>
        <w:spacing w:line="240" w:lineRule="auto"/>
        <w:ind w:left="567"/>
        <w:rPr>
          <w:rFonts w:ascii="Arial" w:hAnsi="Arial" w:cs="Arial"/>
          <w:b/>
          <w:sz w:val="21"/>
          <w:szCs w:val="21"/>
        </w:rPr>
      </w:pPr>
      <w:r w:rsidRPr="00FB2643">
        <w:rPr>
          <w:rFonts w:ascii="Arial" w:hAnsi="Arial" w:cs="Arial"/>
          <w:b/>
          <w:sz w:val="21"/>
          <w:szCs w:val="21"/>
        </w:rPr>
        <w:t>Vidékfejlesztési Minisztérium</w:t>
      </w:r>
    </w:p>
    <w:p w:rsidR="00D23DA6" w:rsidRPr="00FB2643" w:rsidRDefault="00D23DA6" w:rsidP="00D23DA6">
      <w:pPr>
        <w:spacing w:line="240" w:lineRule="auto"/>
        <w:ind w:left="567"/>
        <w:rPr>
          <w:rFonts w:ascii="Arial" w:hAnsi="Arial" w:cs="Arial"/>
          <w:b/>
          <w:sz w:val="21"/>
          <w:szCs w:val="21"/>
        </w:rPr>
      </w:pPr>
      <w:r w:rsidRPr="00FB2643">
        <w:rPr>
          <w:rFonts w:ascii="Arial" w:hAnsi="Arial" w:cs="Arial"/>
          <w:b/>
          <w:sz w:val="21"/>
          <w:szCs w:val="21"/>
        </w:rPr>
        <w:t>http://www.kormany.hu/hu/videkfejlesztesi-miniszterium</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Székhely: 1055 Budapest, Kossuth Lajos tér 11.</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Levelezési cím: 1860 Budapest</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Tel: +36 1-795-2000</w:t>
      </w:r>
    </w:p>
    <w:p w:rsidR="00D23DA6" w:rsidRPr="00FB2643" w:rsidRDefault="00D23DA6" w:rsidP="00D23DA6">
      <w:pPr>
        <w:spacing w:line="240" w:lineRule="auto"/>
        <w:ind w:left="567"/>
        <w:rPr>
          <w:rFonts w:ascii="Arial" w:hAnsi="Arial" w:cs="Arial"/>
          <w:sz w:val="21"/>
          <w:szCs w:val="21"/>
        </w:rPr>
      </w:pPr>
      <w:r w:rsidRPr="00FB2643">
        <w:rPr>
          <w:rFonts w:ascii="Arial" w:hAnsi="Arial" w:cs="Arial"/>
          <w:sz w:val="21"/>
          <w:szCs w:val="21"/>
        </w:rPr>
        <w:t>Fax: +36 1-795-0200</w:t>
      </w:r>
    </w:p>
    <w:p w:rsidR="00D23DA6" w:rsidRDefault="00C01398" w:rsidP="00D23DA6">
      <w:pPr>
        <w:spacing w:line="240" w:lineRule="auto"/>
        <w:ind w:left="567"/>
        <w:rPr>
          <w:rFonts w:ascii="Arial" w:hAnsi="Arial" w:cs="Arial"/>
          <w:sz w:val="21"/>
          <w:szCs w:val="21"/>
        </w:rPr>
      </w:pPr>
      <w:hyperlink r:id="rId13" w:history="1">
        <w:r w:rsidR="00D23DA6" w:rsidRPr="007933E1">
          <w:rPr>
            <w:rStyle w:val="Hiperhivatkozs"/>
            <w:rFonts w:ascii="Arial" w:hAnsi="Arial" w:cs="Arial"/>
            <w:sz w:val="21"/>
            <w:szCs w:val="21"/>
            <w:lang w:bidi="ar-SA"/>
          </w:rPr>
          <w:t>info@vm.gov.hu</w:t>
        </w:r>
      </w:hyperlink>
    </w:p>
    <w:p w:rsidR="00D23DA6" w:rsidRPr="00363731" w:rsidRDefault="00D23DA6" w:rsidP="00D23DA6">
      <w:pPr>
        <w:spacing w:line="240" w:lineRule="auto"/>
        <w:ind w:left="567"/>
        <w:rPr>
          <w:rFonts w:ascii="Arial" w:hAnsi="Arial" w:cs="Arial"/>
          <w:b/>
          <w:sz w:val="21"/>
          <w:szCs w:val="21"/>
        </w:rPr>
      </w:pPr>
      <w:r w:rsidRPr="00363731">
        <w:rPr>
          <w:rFonts w:ascii="Arial" w:hAnsi="Arial" w:cs="Arial"/>
          <w:b/>
          <w:sz w:val="21"/>
          <w:szCs w:val="21"/>
        </w:rPr>
        <w:t>Országos Környezetvédelmi, Természetvédelmi és Vízügyi Főfelügyelőség</w:t>
      </w:r>
    </w:p>
    <w:p w:rsidR="00D23DA6" w:rsidRDefault="00D23DA6" w:rsidP="00D23DA6">
      <w:pPr>
        <w:spacing w:line="240" w:lineRule="auto"/>
        <w:ind w:left="567"/>
        <w:rPr>
          <w:rFonts w:ascii="Arial" w:hAnsi="Arial" w:cs="Arial"/>
          <w:sz w:val="21"/>
          <w:szCs w:val="21"/>
        </w:rPr>
      </w:pPr>
      <w:r w:rsidRPr="00363731">
        <w:rPr>
          <w:rFonts w:ascii="Arial" w:hAnsi="Arial" w:cs="Arial"/>
          <w:sz w:val="21"/>
          <w:szCs w:val="21"/>
        </w:rPr>
        <w:t xml:space="preserve"> H-1016 Budapest, M</w:t>
      </w:r>
      <w:r>
        <w:rPr>
          <w:rFonts w:ascii="Arial" w:hAnsi="Arial" w:cs="Arial"/>
          <w:sz w:val="21"/>
          <w:szCs w:val="21"/>
        </w:rPr>
        <w:t>:</w:t>
      </w:r>
      <w:r w:rsidRPr="00363731">
        <w:rPr>
          <w:rFonts w:ascii="Arial" w:hAnsi="Arial" w:cs="Arial"/>
          <w:sz w:val="21"/>
          <w:szCs w:val="21"/>
        </w:rPr>
        <w:t>észáros u. 58/A., Telefon: +36-1-224-91-00, Fax: +36-1-224-92-62.</w:t>
      </w:r>
    </w:p>
    <w:p w:rsidR="00D23DA6" w:rsidRPr="009E58EE" w:rsidRDefault="00D23DA6" w:rsidP="00D23DA6">
      <w:pPr>
        <w:spacing w:line="240" w:lineRule="auto"/>
        <w:ind w:left="567"/>
        <w:rPr>
          <w:rFonts w:ascii="Arial" w:hAnsi="Arial" w:cs="Arial"/>
          <w:sz w:val="21"/>
          <w:szCs w:val="21"/>
          <w:u w:val="single"/>
        </w:rPr>
      </w:pPr>
      <w:r w:rsidRPr="009E58EE">
        <w:rPr>
          <w:rFonts w:ascii="Arial" w:hAnsi="Arial" w:cs="Arial"/>
          <w:sz w:val="21"/>
          <w:szCs w:val="21"/>
          <w:u w:val="single"/>
        </w:rPr>
        <w:t>Egészségvédelem</w:t>
      </w:r>
    </w:p>
    <w:p w:rsidR="00D23DA6" w:rsidRPr="00363731" w:rsidRDefault="00D23DA6" w:rsidP="00D23DA6">
      <w:pPr>
        <w:spacing w:line="240" w:lineRule="auto"/>
        <w:ind w:left="567"/>
        <w:rPr>
          <w:rFonts w:ascii="Arial" w:hAnsi="Arial" w:cs="Arial"/>
          <w:b/>
          <w:sz w:val="21"/>
          <w:szCs w:val="21"/>
        </w:rPr>
      </w:pPr>
      <w:r>
        <w:rPr>
          <w:rFonts w:ascii="Arial" w:hAnsi="Arial" w:cs="Arial"/>
          <w:b/>
          <w:sz w:val="21"/>
          <w:szCs w:val="21"/>
        </w:rPr>
        <w:t xml:space="preserve">Somogy </w:t>
      </w:r>
      <w:r w:rsidRPr="00363731">
        <w:rPr>
          <w:rFonts w:ascii="Arial" w:hAnsi="Arial" w:cs="Arial"/>
          <w:b/>
          <w:sz w:val="21"/>
          <w:szCs w:val="21"/>
        </w:rPr>
        <w:t>Megyei Kormányhivatal Népegészségügyi Szakigazgatási Szerve</w:t>
      </w:r>
    </w:p>
    <w:p w:rsidR="00D23DA6"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Népegészségügyi Főosztály</w:t>
      </w:r>
    </w:p>
    <w:p w:rsidR="00D23DA6" w:rsidRPr="00060252"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7400, Kaposvár, Fodor József tér 1.</w:t>
      </w:r>
    </w:p>
    <w:p w:rsidR="00D23DA6" w:rsidRPr="00060252"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Telefon:</w:t>
      </w:r>
      <w:r w:rsidRPr="00060252">
        <w:rPr>
          <w:rFonts w:ascii="Arial" w:eastAsia="Calibri" w:hAnsi="Arial" w:cs="Arial"/>
          <w:color w:val="000000"/>
          <w:sz w:val="21"/>
          <w:szCs w:val="21"/>
          <w:lang w:eastAsia="ar-SA"/>
        </w:rPr>
        <w:tab/>
        <w:t>06 (82) 528-401</w:t>
      </w:r>
    </w:p>
    <w:p w:rsidR="00D23DA6" w:rsidRPr="00060252"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Fax:</w:t>
      </w:r>
      <w:r w:rsidRPr="00060252">
        <w:rPr>
          <w:rFonts w:ascii="Arial" w:eastAsia="Calibri" w:hAnsi="Arial" w:cs="Arial"/>
          <w:color w:val="000000"/>
          <w:sz w:val="21"/>
          <w:szCs w:val="21"/>
          <w:lang w:eastAsia="ar-SA"/>
        </w:rPr>
        <w:tab/>
        <w:t>06 (82) 319-444</w:t>
      </w:r>
    </w:p>
    <w:p w:rsidR="00D23DA6" w:rsidRDefault="00D23DA6" w:rsidP="00D23DA6">
      <w:pPr>
        <w:ind w:firstLine="567"/>
        <w:rPr>
          <w:rFonts w:ascii="Arial" w:eastAsia="Calibri" w:hAnsi="Arial" w:cs="Arial"/>
          <w:color w:val="000000"/>
          <w:sz w:val="21"/>
          <w:szCs w:val="21"/>
          <w:lang w:eastAsia="ar-SA"/>
        </w:rPr>
      </w:pPr>
      <w:r w:rsidRPr="00060252">
        <w:rPr>
          <w:rFonts w:ascii="Arial" w:eastAsia="Calibri" w:hAnsi="Arial" w:cs="Arial"/>
          <w:color w:val="000000"/>
          <w:sz w:val="21"/>
          <w:szCs w:val="21"/>
          <w:lang w:eastAsia="ar-SA"/>
        </w:rPr>
        <w:t>E-mail:</w:t>
      </w:r>
      <w:r w:rsidRPr="00060252">
        <w:rPr>
          <w:rFonts w:ascii="Arial" w:eastAsia="Calibri" w:hAnsi="Arial" w:cs="Arial"/>
          <w:color w:val="000000"/>
          <w:sz w:val="21"/>
          <w:szCs w:val="21"/>
          <w:lang w:eastAsia="ar-SA"/>
        </w:rPr>
        <w:tab/>
      </w:r>
      <w:hyperlink r:id="rId14" w:history="1">
        <w:r w:rsidRPr="00DF1684">
          <w:rPr>
            <w:rStyle w:val="Hiperhivatkozs"/>
            <w:rFonts w:ascii="Arial" w:eastAsia="Calibri" w:hAnsi="Arial" w:cs="Arial"/>
            <w:sz w:val="21"/>
            <w:szCs w:val="21"/>
            <w:lang w:eastAsia="ar-SA" w:bidi="ar-SA"/>
          </w:rPr>
          <w:t>fadgyas.erzsebet@ddr.antsz.hu</w:t>
        </w:r>
      </w:hyperlink>
    </w:p>
    <w:p w:rsidR="00D23DA6" w:rsidRDefault="00D23DA6" w:rsidP="00D23DA6">
      <w:pPr>
        <w:ind w:firstLine="567"/>
        <w:rPr>
          <w:rFonts w:ascii="Arial" w:eastAsia="Calibri" w:hAnsi="Arial" w:cs="Arial"/>
          <w:color w:val="000000"/>
          <w:sz w:val="21"/>
          <w:szCs w:val="21"/>
          <w:lang w:eastAsia="ar-SA"/>
        </w:rPr>
      </w:pPr>
    </w:p>
    <w:p w:rsidR="00D23DA6" w:rsidRPr="00363731" w:rsidRDefault="00D23DA6" w:rsidP="00D23DA6">
      <w:pPr>
        <w:ind w:firstLine="567"/>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Fogyaték</w:t>
      </w:r>
      <w:r>
        <w:rPr>
          <w:rFonts w:ascii="Arial" w:eastAsia="Calibri" w:hAnsi="Arial" w:cs="Arial"/>
          <w:color w:val="000000"/>
          <w:sz w:val="21"/>
          <w:szCs w:val="21"/>
          <w:lang w:eastAsia="ar-SA"/>
        </w:rPr>
        <w:t>ossággal élők esélyegyenlősége:</w:t>
      </w:r>
    </w:p>
    <w:p w:rsidR="00D23DA6" w:rsidRPr="00363731" w:rsidRDefault="00D23DA6" w:rsidP="00D23DA6">
      <w:pPr>
        <w:ind w:left="567"/>
        <w:rPr>
          <w:rFonts w:ascii="Arial" w:eastAsia="Calibri" w:hAnsi="Arial" w:cs="Arial"/>
          <w:b/>
          <w:color w:val="000000"/>
          <w:sz w:val="21"/>
          <w:szCs w:val="21"/>
          <w:lang w:eastAsia="ar-SA"/>
        </w:rPr>
      </w:pPr>
      <w:r w:rsidRPr="00363731">
        <w:rPr>
          <w:rFonts w:ascii="Arial" w:eastAsia="Calibri" w:hAnsi="Arial" w:cs="Arial"/>
          <w:b/>
          <w:color w:val="000000"/>
          <w:sz w:val="21"/>
          <w:szCs w:val="21"/>
          <w:lang w:eastAsia="ar-SA"/>
        </w:rPr>
        <w:t>Közigazgatási és Igazságügyi Minisztérium, Társadalmi Felzárkózásért Felelős Államtitkárság</w:t>
      </w:r>
    </w:p>
    <w:p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Székhely: 1055 Budapest, Kossuth Lajos tér 2-4.</w:t>
      </w:r>
    </w:p>
    <w:p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Postai cím: 1357 Budapest, Pf.: 2.</w:t>
      </w:r>
    </w:p>
    <w:p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Telefonszám: 06-1-795-1000 Ügyfélszolgálat telefon: 06-1-795-6411</w:t>
      </w:r>
    </w:p>
    <w:p w:rsidR="00D23DA6" w:rsidRPr="00363731"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lastRenderedPageBreak/>
        <w:t>Telefax: 06-1-795-0002</w:t>
      </w:r>
    </w:p>
    <w:p w:rsidR="00D23DA6" w:rsidRDefault="00D23DA6" w:rsidP="00D23DA6">
      <w:pPr>
        <w:rPr>
          <w:rFonts w:ascii="Arial" w:eastAsia="Calibri" w:hAnsi="Arial" w:cs="Arial"/>
          <w:color w:val="000000"/>
          <w:sz w:val="21"/>
          <w:szCs w:val="21"/>
          <w:lang w:eastAsia="ar-SA"/>
        </w:rPr>
      </w:pPr>
      <w:r w:rsidRPr="00363731">
        <w:rPr>
          <w:rFonts w:ascii="Arial" w:eastAsia="Calibri" w:hAnsi="Arial" w:cs="Arial"/>
          <w:color w:val="000000"/>
          <w:sz w:val="21"/>
          <w:szCs w:val="21"/>
          <w:lang w:eastAsia="ar-SA"/>
        </w:rPr>
        <w:t xml:space="preserve">Ügyfélszolgálat e-mail: </w:t>
      </w:r>
      <w:hyperlink r:id="rId15" w:history="1">
        <w:r w:rsidRPr="007933E1">
          <w:rPr>
            <w:rStyle w:val="Hiperhivatkozs"/>
            <w:rFonts w:ascii="Arial" w:eastAsia="Calibri" w:hAnsi="Arial" w:cs="Arial"/>
            <w:sz w:val="21"/>
            <w:szCs w:val="21"/>
            <w:lang w:eastAsia="ar-SA" w:bidi="ar-SA"/>
          </w:rPr>
          <w:t>lakossag@kim.gov.hu</w:t>
        </w:r>
      </w:hyperlink>
    </w:p>
    <w:p w:rsidR="00D23DA6" w:rsidRDefault="00D23DA6" w:rsidP="00D23DA6">
      <w:pPr>
        <w:rPr>
          <w:rFonts w:ascii="Arial" w:eastAsia="Calibri" w:hAnsi="Arial" w:cs="Arial"/>
          <w:color w:val="000000"/>
          <w:sz w:val="21"/>
          <w:szCs w:val="21"/>
          <w:lang w:eastAsia="ar-SA"/>
        </w:rPr>
      </w:pPr>
    </w:p>
    <w:p w:rsidR="00D23DA6" w:rsidRPr="00060252" w:rsidRDefault="00D23DA6" w:rsidP="00D23DA6">
      <w:pPr>
        <w:rPr>
          <w:rFonts w:ascii="Arial" w:eastAsia="Calibri" w:hAnsi="Arial" w:cs="Arial"/>
          <w:color w:val="000000"/>
          <w:sz w:val="21"/>
          <w:szCs w:val="21"/>
          <w:lang w:eastAsia="ar-SA"/>
        </w:rPr>
      </w:pPr>
      <w:r w:rsidRPr="003D33F5">
        <w:rPr>
          <w:rFonts w:ascii="Arial" w:hAnsi="Arial" w:cs="Arial"/>
          <w:sz w:val="21"/>
          <w:szCs w:val="21"/>
        </w:rPr>
        <w:t>A Kbt. 73. § (4) bekezdésében hivatkozott környezetvédelmi, szociális és munkajogi rendelkezéseket tartalmazó nemzetközi egyezmények jegyzéke:</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87. számú ILO-egyezmény az egyesülési szabadságról és a szervezkedési jog védelméről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98. számú ILO-egyezmény a szervezkedési jog és a kollektív tárgyalási jog elveinek alkalmazásáról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29. számú ILO-egyezmény a kényszer- vagy kötelező munkáról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105. számú ILO-egyezmény a kényszermunka felszámolásáról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138. számú ILO-egyezmény a foglalkoztatás alsó korhatáráról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111. számú ILO-egyezmény a foglalkoztatásból és a foglalkozásból eredő hátrányos megkülönböztetésről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100. számú ILO-egyezmény a férfi és a női munkaerőnek egyenlő értékű munka esetén járó egyenlő díjazásáról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182. számú ILO-egyezmény a gyermekmunka legrosszabb formáinak betiltásáról és felszámolására irányuló azonnali lépésekről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Bécsi egyezmény a sztratoszferikus ózonréteg védelméről és annak Montreáli Jegyzőkönyve az ózonréteget lebontó anyagokról</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A veszélyes hulladékok országhatárokat átlépő szállításának ellenőrzéséről és ártalmatlanításáról szóló bázeli egyezmény (Bázeli Egyezmény)</w:t>
      </w:r>
    </w:p>
    <w:p w:rsidR="00D23DA6" w:rsidRPr="003D33F5" w:rsidRDefault="00D23DA6" w:rsidP="00D23DA6">
      <w:pPr>
        <w:pStyle w:val="Listaszerbekezds"/>
        <w:ind w:left="705" w:right="74"/>
        <w:rPr>
          <w:rFonts w:ascii="Arial" w:hAnsi="Arial" w:cs="Arial"/>
          <w:sz w:val="21"/>
          <w:szCs w:val="21"/>
        </w:rPr>
      </w:pPr>
      <w:r w:rsidRPr="003D33F5">
        <w:rPr>
          <w:rFonts w:ascii="Arial" w:hAnsi="Arial" w:cs="Arial"/>
          <w:sz w:val="21"/>
          <w:szCs w:val="21"/>
        </w:rPr>
        <w:t>Stockholmi Egyezmény a környezetben tartósan megmaradó szerves szennyező anyagokról</w:t>
      </w:r>
    </w:p>
    <w:p w:rsidR="00925598" w:rsidRPr="003D33F5" w:rsidRDefault="00D23DA6" w:rsidP="00D23DA6">
      <w:pPr>
        <w:keepLines/>
        <w:tabs>
          <w:tab w:val="num" w:pos="847"/>
        </w:tabs>
        <w:spacing w:before="120" w:after="120" w:line="240" w:lineRule="auto"/>
        <w:jc w:val="both"/>
        <w:rPr>
          <w:rFonts w:ascii="Arial" w:hAnsi="Arial" w:cs="Arial"/>
          <w:sz w:val="21"/>
          <w:szCs w:val="21"/>
        </w:rPr>
      </w:pPr>
      <w:r w:rsidRPr="003D33F5">
        <w:rPr>
          <w:rFonts w:ascii="Arial" w:hAnsi="Arial" w:cs="Arial"/>
          <w:sz w:val="21"/>
          <w:szCs w:val="21"/>
        </w:rPr>
        <w:t>Rotterdami Egyezmény a nemzetközi kereskedelemben forgalmazott egyes veszélyes vegyi anyagok és peszticidek előzetes tájékoztatáson alapuló jóváhagyási eljárásáról (1998. szeptember 10.) és annak három regionális jegyzőkönyve</w:t>
      </w:r>
      <w:r w:rsidR="00925598" w:rsidRPr="003D33F5">
        <w:rPr>
          <w:rFonts w:ascii="Arial" w:hAnsi="Arial" w:cs="Arial"/>
          <w:sz w:val="21"/>
          <w:szCs w:val="21"/>
        </w:rPr>
        <w:t>A Kbt. 73. § (4) bekezdésében hivatkozott környezetvédelmi, szociális és munkajogi rendelkezéseket tartalmazó nemzetközi egyezmények jegyzéke:</w:t>
      </w:r>
    </w:p>
    <w:p w:rsidR="00D23DA6" w:rsidRDefault="00D23DA6">
      <w:pPr>
        <w:rPr>
          <w:rFonts w:ascii="Arial" w:eastAsia="Calibri" w:hAnsi="Arial" w:cs="Arial"/>
          <w:color w:val="000000"/>
          <w:sz w:val="21"/>
          <w:szCs w:val="21"/>
          <w:lang w:eastAsia="ar-SA"/>
        </w:rPr>
      </w:pPr>
      <w:r>
        <w:rPr>
          <w:rFonts w:ascii="Arial" w:eastAsia="Calibri" w:hAnsi="Arial" w:cs="Arial"/>
          <w:color w:val="000000"/>
          <w:sz w:val="21"/>
          <w:szCs w:val="21"/>
          <w:lang w:eastAsia="ar-SA"/>
        </w:rPr>
        <w:br w:type="page"/>
      </w:r>
    </w:p>
    <w:p w:rsidR="0030673E" w:rsidRDefault="0030673E">
      <w:pPr>
        <w:rPr>
          <w:rFonts w:ascii="Arial" w:eastAsia="Calibri" w:hAnsi="Arial" w:cs="Arial"/>
          <w:color w:val="000000"/>
          <w:sz w:val="21"/>
          <w:szCs w:val="21"/>
          <w:lang w:eastAsia="ar-SA"/>
        </w:rPr>
      </w:pPr>
    </w:p>
    <w:p w:rsidR="00F73366" w:rsidRPr="00FB2643" w:rsidRDefault="00F73366" w:rsidP="00F73366">
      <w:pPr>
        <w:suppressAutoHyphens/>
        <w:autoSpaceDE w:val="0"/>
        <w:spacing w:after="0" w:line="240" w:lineRule="auto"/>
        <w:ind w:left="360" w:right="150"/>
        <w:jc w:val="both"/>
        <w:rPr>
          <w:rFonts w:ascii="Arial" w:eastAsia="Calibri" w:hAnsi="Arial" w:cs="Arial"/>
          <w:color w:val="000000"/>
          <w:sz w:val="21"/>
          <w:szCs w:val="21"/>
          <w:lang w:eastAsia="ar-SA"/>
        </w:rPr>
      </w:pPr>
    </w:p>
    <w:p w:rsidR="00B64B0C" w:rsidRPr="00B957CC" w:rsidRDefault="00B64B0C" w:rsidP="00B64B0C">
      <w:pPr>
        <w:pStyle w:val="Listaszerbekezds"/>
        <w:numPr>
          <w:ilvl w:val="0"/>
          <w:numId w:val="10"/>
        </w:numPr>
        <w:suppressAutoHyphens/>
        <w:spacing w:after="0" w:line="100" w:lineRule="atLeast"/>
        <w:jc w:val="center"/>
        <w:textAlignment w:val="baseline"/>
        <w:rPr>
          <w:rFonts w:ascii="Arial" w:hAnsi="Arial" w:cs="Arial"/>
          <w:b/>
          <w:sz w:val="21"/>
          <w:szCs w:val="21"/>
        </w:rPr>
      </w:pPr>
      <w:bookmarkStart w:id="50" w:name="pr475"/>
      <w:bookmarkStart w:id="51" w:name="pr4771"/>
      <w:r w:rsidRPr="00B957CC">
        <w:rPr>
          <w:rFonts w:ascii="Arial" w:hAnsi="Arial" w:cs="Arial"/>
          <w:b/>
          <w:sz w:val="21"/>
          <w:szCs w:val="21"/>
        </w:rPr>
        <w:t>SZERZŐDÉSTERVEZET</w:t>
      </w:r>
    </w:p>
    <w:p w:rsidR="00606C4F" w:rsidRPr="00B957CC" w:rsidRDefault="00606C4F" w:rsidP="00606C4F">
      <w:pPr>
        <w:jc w:val="center"/>
        <w:rPr>
          <w:rFonts w:ascii="Arial" w:hAnsi="Arial" w:cs="Arial"/>
          <w:b/>
          <w:sz w:val="21"/>
          <w:szCs w:val="21"/>
        </w:rPr>
      </w:pPr>
    </w:p>
    <w:p w:rsidR="00B957CC" w:rsidRPr="00B957CC" w:rsidRDefault="00B957CC" w:rsidP="00B957CC">
      <w:pPr>
        <w:spacing w:after="0" w:line="360" w:lineRule="auto"/>
        <w:jc w:val="center"/>
        <w:rPr>
          <w:rFonts w:ascii="Arial" w:hAnsi="Arial" w:cs="Arial"/>
          <w:b/>
          <w:smallCaps/>
          <w:sz w:val="21"/>
          <w:szCs w:val="21"/>
        </w:rPr>
      </w:pPr>
      <w:r w:rsidRPr="00B957CC">
        <w:rPr>
          <w:rFonts w:ascii="Arial" w:hAnsi="Arial" w:cs="Arial"/>
          <w:b/>
          <w:smallCaps/>
          <w:sz w:val="21"/>
          <w:szCs w:val="21"/>
        </w:rPr>
        <w:t>Vállalkozási szerződés</w:t>
      </w:r>
    </w:p>
    <w:p w:rsidR="00B957CC" w:rsidRPr="00B957CC" w:rsidRDefault="00B957CC" w:rsidP="00B957CC">
      <w:pPr>
        <w:spacing w:after="0" w:line="360" w:lineRule="auto"/>
        <w:jc w:val="center"/>
        <w:rPr>
          <w:rFonts w:ascii="Arial" w:hAnsi="Arial" w:cs="Arial"/>
          <w:b/>
          <w:smallCaps/>
          <w:sz w:val="21"/>
          <w:szCs w:val="21"/>
        </w:rPr>
      </w:pPr>
      <w:r w:rsidRPr="00B957CC">
        <w:rPr>
          <w:rFonts w:ascii="Arial" w:hAnsi="Arial" w:cs="Arial"/>
          <w:b/>
          <w:smallCaps/>
          <w:sz w:val="21"/>
          <w:szCs w:val="21"/>
        </w:rPr>
        <w:t xml:space="preserve"> (tervezet)</w:t>
      </w:r>
    </w:p>
    <w:p w:rsidR="00B957CC" w:rsidRPr="00B957CC" w:rsidRDefault="00B957CC" w:rsidP="00B957CC">
      <w:pPr>
        <w:spacing w:after="0" w:line="360" w:lineRule="auto"/>
        <w:jc w:val="center"/>
        <w:rPr>
          <w:rFonts w:ascii="Arial" w:hAnsi="Arial" w:cs="Arial"/>
          <w:b/>
          <w:smallCaps/>
          <w:sz w:val="21"/>
          <w:szCs w:val="21"/>
        </w:rPr>
      </w:pPr>
    </w:p>
    <w:p w:rsidR="00B957CC" w:rsidRPr="00B957CC" w:rsidRDefault="00B957CC" w:rsidP="00B957CC">
      <w:pPr>
        <w:spacing w:after="0" w:line="360" w:lineRule="auto"/>
        <w:jc w:val="both"/>
        <w:outlineLvl w:val="0"/>
        <w:rPr>
          <w:rFonts w:ascii="Arial" w:hAnsi="Arial" w:cs="Arial"/>
          <w:sz w:val="21"/>
          <w:szCs w:val="21"/>
        </w:rPr>
      </w:pPr>
      <w:r w:rsidRPr="00B957CC">
        <w:rPr>
          <w:rFonts w:ascii="Arial" w:hAnsi="Arial" w:cs="Arial"/>
          <w:sz w:val="21"/>
          <w:szCs w:val="21"/>
        </w:rPr>
        <w:t xml:space="preserve">amely létrejött egyrészről a Kaposvári Református Egyházközség (székhelye: 7400 Kaposvár, Kossuth u. 23. Képviseli: ………………………………………….., adószáma: ……………………………………………………, pénzforgalmi számlaszáma: ………………………………………………………………………..) (továbbiakban: </w:t>
      </w:r>
      <w:r w:rsidRPr="00B957CC">
        <w:rPr>
          <w:rFonts w:ascii="Arial" w:hAnsi="Arial" w:cs="Arial"/>
          <w:b/>
          <w:sz w:val="21"/>
          <w:szCs w:val="21"/>
        </w:rPr>
        <w:t>Megrendelő</w:t>
      </w:r>
      <w:r w:rsidRPr="00B957CC">
        <w:rPr>
          <w:rFonts w:ascii="Arial" w:hAnsi="Arial" w:cs="Arial"/>
          <w:sz w:val="21"/>
          <w:szCs w:val="21"/>
        </w:rPr>
        <w:t>)</w:t>
      </w:r>
    </w:p>
    <w:p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másrészről a ……………………………………………………………………………..(név) (székhely: …………………………………….., adószám: ……………………………….., pénzforgalmi számlaszám: ………………………………………………, cg.: …………………………………..; képviselő: ………………………………………………………….. kivitelezői nyilvántartási azon.: ......................................................) mint vállalkozó (a továbbiakban: Vállalkozó) között az alulírott helyen és napon, az alábbi feltételek szerint:</w:t>
      </w:r>
    </w:p>
    <w:p w:rsidR="00B957CC" w:rsidRPr="00B957CC" w:rsidRDefault="00B957CC" w:rsidP="00B957CC">
      <w:pPr>
        <w:spacing w:after="0" w:line="360" w:lineRule="auto"/>
        <w:rPr>
          <w:rFonts w:ascii="Arial" w:hAnsi="Arial" w:cs="Arial"/>
          <w:sz w:val="21"/>
          <w:szCs w:val="21"/>
        </w:rPr>
      </w:pPr>
    </w:p>
    <w:p w:rsidR="00B957CC" w:rsidRPr="00B957CC" w:rsidRDefault="00B957CC" w:rsidP="00B957CC">
      <w:pPr>
        <w:spacing w:after="0" w:line="360" w:lineRule="auto"/>
        <w:jc w:val="center"/>
        <w:rPr>
          <w:rFonts w:ascii="Arial" w:hAnsi="Arial" w:cs="Arial"/>
          <w:b/>
          <w:sz w:val="21"/>
          <w:szCs w:val="21"/>
        </w:rPr>
      </w:pPr>
      <w:r w:rsidRPr="00B957CC">
        <w:rPr>
          <w:rFonts w:ascii="Arial" w:hAnsi="Arial" w:cs="Arial"/>
          <w:b/>
          <w:sz w:val="21"/>
          <w:szCs w:val="21"/>
        </w:rPr>
        <w:t>Előzmények</w:t>
      </w:r>
    </w:p>
    <w:p w:rsidR="00B957CC" w:rsidRPr="00B957CC" w:rsidRDefault="00B957CC" w:rsidP="00B957CC">
      <w:pPr>
        <w:spacing w:after="0" w:line="360" w:lineRule="auto"/>
        <w:jc w:val="center"/>
        <w:rPr>
          <w:rFonts w:ascii="Arial" w:hAnsi="Arial" w:cs="Arial"/>
          <w:b/>
          <w:sz w:val="21"/>
          <w:szCs w:val="21"/>
        </w:rPr>
      </w:pPr>
    </w:p>
    <w:p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Megrendelő a közbeszerzésekről szóló 2015. évi CVLIII. tv. (továbbiakban: Kbt.)  III. része alapján nemzeti eljárásrend szerinti hirdetmény és tárgyalás nélküli közbeszerzési eljárást (Kbt. 115. § (1) bekezdés szerinti eljárás) folytatott le „</w:t>
      </w:r>
      <w:r w:rsidRPr="00B957CC">
        <w:rPr>
          <w:rFonts w:ascii="Arial" w:hAnsi="Arial" w:cs="Arial"/>
          <w:b/>
          <w:i/>
          <w:sz w:val="21"/>
          <w:szCs w:val="21"/>
        </w:rPr>
        <w:t>Sportlétesítmény bővítés, felújítás, valamint kapcsolódó feladatok ellátása vállalkozási szerződés keretében (EGYH-KCP-16-P-0095)</w:t>
      </w:r>
      <w:r w:rsidRPr="00B957CC">
        <w:rPr>
          <w:rFonts w:ascii="Arial" w:hAnsi="Arial" w:cs="Arial"/>
          <w:sz w:val="21"/>
          <w:szCs w:val="21"/>
        </w:rPr>
        <w:t xml:space="preserve">” elnevezéssel. </w:t>
      </w:r>
    </w:p>
    <w:p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Az eljárásban nem lehetett részajánlatot tenni, jelen szerződés a felhívásban meghatározott teljes mennyiségre vonatkozik.</w:t>
      </w:r>
    </w:p>
    <w:p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Az eljárás nyertese Vállalkozó lett, akivel Megrendelő – a Kbt. rendelkezéseinek megfelelően - az alábbi szerződést köti.</w:t>
      </w:r>
    </w:p>
    <w:p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t>Felek rögzítik, hogy a Megrendelő a 2013. évi V. törvény 8:1.§ (1) bek. 7.) pontja alapján szerződő hatóságnak minősül.</w:t>
      </w:r>
    </w:p>
    <w:p w:rsidR="00B957CC" w:rsidRPr="00B957CC" w:rsidRDefault="00B957CC" w:rsidP="00B957CC">
      <w:pPr>
        <w:spacing w:after="0" w:line="360" w:lineRule="auto"/>
        <w:jc w:val="both"/>
        <w:rPr>
          <w:rFonts w:ascii="Arial" w:hAnsi="Arial" w:cs="Arial"/>
          <w:b/>
          <w:sz w:val="21"/>
          <w:szCs w:val="21"/>
        </w:rPr>
      </w:pPr>
    </w:p>
    <w:p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A szerződés tárgya</w:t>
      </w:r>
    </w:p>
    <w:p w:rsidR="00B957CC" w:rsidRPr="00B957CC" w:rsidRDefault="00B957CC" w:rsidP="00B957CC">
      <w:pPr>
        <w:pStyle w:val="Listaszerbekezds"/>
        <w:spacing w:after="0" w:line="360" w:lineRule="auto"/>
        <w:rPr>
          <w:rFonts w:ascii="Arial" w:hAnsi="Arial" w:cs="Arial"/>
          <w:b/>
          <w:sz w:val="21"/>
          <w:szCs w:val="21"/>
        </w:rPr>
      </w:pP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Megrendelő megrendeli, Vállalkozó pedig elvállalja a fent megjelölt közbeszerzési eljárás iratanyagában (különösen közbeszerzési műszaki leírásban) meghatározott kivitelezési feladatok ellátását eredményfelelősséggel </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 teljesítés helye és hrsz: 7400 Kaposvár, Somssich Pál utca 15.;hrsz: 923</w:t>
      </w:r>
    </w:p>
    <w:p w:rsidR="002D1B75" w:rsidRDefault="00B957CC" w:rsidP="002D1B75">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Az ellátandó feladatok részletes leírását a közbeszerzési műszaki leírás tartalmazza.</w:t>
      </w:r>
    </w:p>
    <w:p w:rsidR="002D1B75" w:rsidRDefault="002D1B75" w:rsidP="002D1B75">
      <w:pPr>
        <w:pStyle w:val="NormlWeb"/>
        <w:numPr>
          <w:ilvl w:val="0"/>
          <w:numId w:val="24"/>
        </w:numPr>
        <w:spacing w:before="0" w:after="0" w:line="360" w:lineRule="auto"/>
        <w:ind w:left="0"/>
        <w:jc w:val="both"/>
        <w:rPr>
          <w:rFonts w:ascii="Arial" w:eastAsia="Calibri" w:hAnsi="Arial" w:cs="Arial"/>
          <w:sz w:val="21"/>
          <w:szCs w:val="21"/>
          <w:lang w:eastAsia="en-US"/>
        </w:rPr>
      </w:pPr>
      <w:r w:rsidRPr="002D1B75">
        <w:rPr>
          <w:rFonts w:ascii="Arial" w:eastAsia="Calibri" w:hAnsi="Arial" w:cs="Arial"/>
          <w:sz w:val="21"/>
          <w:szCs w:val="21"/>
          <w:lang w:eastAsia="en-US"/>
        </w:rPr>
        <w:lastRenderedPageBreak/>
        <w:t>Vállalkozó az utófelülvizsgálati eljárásban köteles közreműködni, és köteles biztosítani a használatbavételi engedély megszerzéséhez a kivitelezői nyilatkozatot.</w:t>
      </w:r>
    </w:p>
    <w:p w:rsidR="002D1B75" w:rsidRPr="002D1B75" w:rsidRDefault="002D1B75" w:rsidP="002D1B75">
      <w:pPr>
        <w:pStyle w:val="NormlWeb"/>
        <w:numPr>
          <w:ilvl w:val="0"/>
          <w:numId w:val="24"/>
        </w:numPr>
        <w:spacing w:before="0" w:after="0" w:line="360" w:lineRule="auto"/>
        <w:ind w:left="0"/>
        <w:jc w:val="both"/>
        <w:rPr>
          <w:rFonts w:ascii="Arial" w:eastAsia="Calibri" w:hAnsi="Arial" w:cs="Arial"/>
          <w:sz w:val="21"/>
          <w:szCs w:val="21"/>
          <w:lang w:eastAsia="en-US"/>
        </w:rPr>
      </w:pPr>
      <w:r w:rsidRPr="002D1B75">
        <w:rPr>
          <w:rFonts w:ascii="Arial" w:eastAsia="Calibri" w:hAnsi="Arial" w:cs="Arial"/>
          <w:sz w:val="21"/>
          <w:szCs w:val="21"/>
          <w:lang w:eastAsia="en-US"/>
        </w:rPr>
        <w:t>Megrendelő felhívja a Vállalkozó figyelmét, hogy az építési beruházás építési engedély köteles.</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Vállalkozó feladata a kivitelezés körében a közbeszerzési műszaki leírás, az árazatlan költségvetés, a hatályos jogszabályok, a szabványok és szakmai szokványoknak megfelelően, a munkálatok teljes körű megvalósítása annak érdekében, hogy tárgyi munka alapján létrejövő eredmény rendeltetésszerű használatra alkalmas, továbbá a műszaki leírásban meghatározottak szerinti műszaki adatoknak megfelelő legyen.</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Megrendelő a jogszabályoknak, szakmai szokásoknak, szabványoknak is megfelelő, hiány- és hibamentességet érti.</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 beépített anyagok, berendezések, szerkezetek minőségét igazoló dokumentumokat (különösen: teljesítménynyilatkozatok) a Vállalkozó az építési tevékenység során a Megrendelő képviselőjének köteles bemutatni és az átadás-átvételi eljárás során Megrendelőnek átadni.</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Vállalkozó jogosult alvállalkozó(k) (Ptk. szerint: közreműködő(k)) igénybevételére. Az alvállalkozó igénybevételénél a Kbt. és a jelen szerződés megkötéséhez vezető közbeszerzési eljárás rendelkezései irányadóak. Az alvállalkozókkal kötött szerződésekre a Kbt., továbbá a 322/2015. (X. 30.) Korm. rendelet szabályai értelemszerűen irányadóak. </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 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is felel, ami ezen alvállalkozók (közreműködők) igénybevétele nélkül nem következtek volna be.</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Megrendelő e körben kifejezetten felhívja a Vállalkozó figyelmét a Kbt. 138-139.§-ban foglaltakra, különös tekintettel a Kbt. 138.§ (1) bek. utolsó mondatára, a 138.§ (5) bekezdésre, valamint a 138.§ (3) bekezdésére. </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Megrendelő rögzíti, hogy a 322/2015. (X.30.) Korm rendelet 27.§ (1) bek. alapján a műszaki ellenőr által vizsgálja az alvállalkozó szabályos alkalmazásának feltételeit. Ezen szabályok megszegése súlyos szerződésszegésnek minősül Vállalkozó részéről.</w:t>
      </w:r>
    </w:p>
    <w:p w:rsidR="00B957CC" w:rsidRPr="00B957CC" w:rsidRDefault="00B957CC" w:rsidP="00B957CC">
      <w:pPr>
        <w:pStyle w:val="NormlWeb"/>
        <w:numPr>
          <w:ilvl w:val="0"/>
          <w:numId w:val="24"/>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Felek rögzítik, hogy a szerződés tárgyait jogilag oszthatatlannak minősítik.</w:t>
      </w:r>
    </w:p>
    <w:p w:rsidR="00B957CC" w:rsidRPr="00B957CC" w:rsidRDefault="00B957CC" w:rsidP="00B957CC">
      <w:pPr>
        <w:spacing w:after="0" w:line="360" w:lineRule="auto"/>
        <w:rPr>
          <w:rFonts w:ascii="Arial" w:hAnsi="Arial" w:cs="Arial"/>
          <w:sz w:val="21"/>
          <w:szCs w:val="21"/>
        </w:rPr>
      </w:pPr>
    </w:p>
    <w:p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Vállalkozói díj és annak megfizetése</w:t>
      </w:r>
    </w:p>
    <w:p w:rsidR="00B957CC" w:rsidRPr="00B957CC" w:rsidRDefault="00B957CC" w:rsidP="00B957CC">
      <w:pPr>
        <w:pStyle w:val="Listaszerbekezds"/>
        <w:spacing w:after="0" w:line="360" w:lineRule="auto"/>
        <w:rPr>
          <w:rFonts w:ascii="Arial" w:hAnsi="Arial" w:cs="Arial"/>
          <w:b/>
          <w:sz w:val="21"/>
          <w:szCs w:val="21"/>
        </w:rPr>
      </w:pP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Vállalkozó a szerződés teljesítéséért vállalkozói díjra jogosult.</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A vállalkozó díj mértéke ………………………….. Ft+ÁFA, azaz ……………………….. forint+ÁFA. </w:t>
      </w:r>
    </w:p>
    <w:p w:rsidR="001A482C" w:rsidRDefault="00B957CC" w:rsidP="001A482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 xml:space="preserve">Felek megállapodnak abban, hogy a fenti – tartalékkeret nélküli - díj átalánydíj (mely a kapcsolódó szolgáltatások, költségek, stb. egészét is tartalmazza), amelynek jogi természetével tisztában vannak. </w:t>
      </w:r>
      <w:r w:rsidRPr="00B957CC">
        <w:rPr>
          <w:rFonts w:ascii="Arial" w:eastAsia="Calibri" w:hAnsi="Arial" w:cs="Arial"/>
          <w:sz w:val="21"/>
          <w:szCs w:val="21"/>
          <w:lang w:eastAsia="en-US"/>
        </w:rPr>
        <w:lastRenderedPageBreak/>
        <w:t>Vállalkozó ez alapján további ellenszolgáltatás-fizetési igényt Megrendelővel szemben semmiféle jogcímen nem támaszthat, kivéve, ha jelen szerződés másként rendelkezik</w:t>
      </w:r>
      <w:r w:rsidR="00EE30B2">
        <w:rPr>
          <w:rFonts w:ascii="Arial" w:eastAsia="Calibri" w:hAnsi="Arial" w:cs="Arial"/>
          <w:sz w:val="21"/>
          <w:szCs w:val="21"/>
          <w:lang w:eastAsia="en-US"/>
        </w:rPr>
        <w:t xml:space="preserve"> </w:t>
      </w:r>
      <w:r w:rsidRPr="00C01398">
        <w:rPr>
          <w:rFonts w:ascii="Arial" w:eastAsia="Calibri" w:hAnsi="Arial" w:cs="Arial"/>
          <w:sz w:val="21"/>
          <w:szCs w:val="21"/>
        </w:rPr>
        <w:t>(különösen tartalékkeret).</w:t>
      </w:r>
    </w:p>
    <w:p w:rsidR="001A482C" w:rsidRPr="001A482C" w:rsidRDefault="001A482C" w:rsidP="001A482C">
      <w:pPr>
        <w:pStyle w:val="NormlWeb"/>
        <w:numPr>
          <w:ilvl w:val="0"/>
          <w:numId w:val="23"/>
        </w:numPr>
        <w:spacing w:before="0" w:after="0" w:line="360" w:lineRule="auto"/>
        <w:ind w:left="0"/>
        <w:jc w:val="both"/>
        <w:rPr>
          <w:rFonts w:ascii="Arial" w:eastAsia="Calibri" w:hAnsi="Arial" w:cs="Arial"/>
          <w:sz w:val="21"/>
          <w:szCs w:val="21"/>
          <w:lang w:eastAsia="en-US"/>
        </w:rPr>
      </w:pPr>
      <w:r w:rsidRPr="001A482C">
        <w:rPr>
          <w:rFonts w:ascii="Arial" w:hAnsi="Arial" w:cs="Arial"/>
          <w:sz w:val="21"/>
          <w:szCs w:val="21"/>
        </w:rPr>
        <w:t>A tartalékkeret mértéke a szerződés szerinti teljes ellenszolgáltatás7%-a, amely kizárólag az építési beruházás teljesítéshez, a rendeltetésszerű és biztonságos használathoz szükséges munkák ellenértékének elszámolására használható fel.</w:t>
      </w:r>
    </w:p>
    <w:p w:rsidR="00B957CC" w:rsidRPr="00C01398" w:rsidRDefault="00B957CC" w:rsidP="00D23DA6">
      <w:pPr>
        <w:pStyle w:val="NormlWeb"/>
        <w:numPr>
          <w:ilvl w:val="0"/>
          <w:numId w:val="23"/>
        </w:numPr>
        <w:spacing w:before="0" w:after="0" w:line="360" w:lineRule="auto"/>
        <w:ind w:left="0"/>
        <w:jc w:val="both"/>
        <w:rPr>
          <w:rFonts w:ascii="Arial" w:eastAsia="Calibri" w:hAnsi="Arial" w:cs="Arial"/>
          <w:sz w:val="21"/>
          <w:szCs w:val="21"/>
          <w:lang w:eastAsia="en-US"/>
        </w:rPr>
      </w:pPr>
      <w:r w:rsidRPr="00C01398">
        <w:rPr>
          <w:rFonts w:ascii="Arial" w:eastAsia="Calibri" w:hAnsi="Arial" w:cs="Arial"/>
          <w:sz w:val="21"/>
          <w:szCs w:val="21"/>
        </w:rPr>
        <w:t>Tartalékkeret kizárólag a műszaki ellenőr hozzájárulását követően, a Megrendelő kifejezett írásbeli megrendelése alapján használható fel. A tartalékkeret terhére elszámolandó munkák csak a fenti iratok megléte esetén kezdhetőek meg.</w:t>
      </w:r>
    </w:p>
    <w:p w:rsidR="00B957CC" w:rsidRPr="00C01398" w:rsidRDefault="00B957CC" w:rsidP="00D23DA6">
      <w:pPr>
        <w:pStyle w:val="NormlWeb"/>
        <w:numPr>
          <w:ilvl w:val="0"/>
          <w:numId w:val="23"/>
        </w:numPr>
        <w:spacing w:before="0" w:after="0" w:line="360" w:lineRule="auto"/>
        <w:ind w:left="0"/>
        <w:jc w:val="both"/>
        <w:rPr>
          <w:rFonts w:ascii="Arial" w:eastAsia="Calibri" w:hAnsi="Arial" w:cs="Arial"/>
          <w:sz w:val="21"/>
          <w:szCs w:val="21"/>
          <w:lang w:eastAsia="en-US"/>
        </w:rPr>
      </w:pPr>
      <w:r w:rsidRPr="00C01398">
        <w:rPr>
          <w:rFonts w:ascii="Arial" w:eastAsia="Calibri" w:hAnsi="Arial" w:cs="Arial"/>
          <w:sz w:val="21"/>
          <w:szCs w:val="21"/>
        </w:rPr>
        <w:t>Tartalékkeret felhasználását igénylő munkák esetén a Vállalkozó azt a műszaki ellenőrnek bejelenti és egyben részletes költségvetés csatol. A költségvetésben az anyag és díjtételek az alábbiak szerint alkalmazandók:</w:t>
      </w:r>
    </w:p>
    <w:p w:rsidR="00A518A0" w:rsidRPr="00C01398" w:rsidRDefault="00B957CC" w:rsidP="00C01398">
      <w:pPr>
        <w:pStyle w:val="NormlWeb"/>
        <w:spacing w:before="0" w:after="0" w:line="360" w:lineRule="auto"/>
        <w:ind w:left="705" w:hanging="705"/>
        <w:jc w:val="both"/>
        <w:rPr>
          <w:rFonts w:ascii="Arial" w:eastAsia="Calibri" w:hAnsi="Arial" w:cs="Arial"/>
          <w:sz w:val="21"/>
          <w:szCs w:val="21"/>
          <w:lang w:eastAsia="en-US"/>
        </w:rPr>
      </w:pPr>
      <w:r w:rsidRPr="00C01398">
        <w:rPr>
          <w:rFonts w:ascii="Arial" w:eastAsia="Calibri" w:hAnsi="Arial" w:cs="Arial"/>
          <w:sz w:val="21"/>
          <w:szCs w:val="21"/>
        </w:rPr>
        <w:t>a.</w:t>
      </w:r>
      <w:r w:rsidRPr="00C01398">
        <w:rPr>
          <w:rFonts w:ascii="Arial" w:eastAsia="Calibri" w:hAnsi="Arial" w:cs="Arial"/>
          <w:sz w:val="21"/>
          <w:szCs w:val="21"/>
        </w:rPr>
        <w:tab/>
        <w:t>amennyiben az eredeti ajánlatban a tartalékkeret felhasználására irányuló költségvetéssel azonos tétel található, akkor az ajánlatban szereplő egységárak/díjak alkalmazandóak,</w:t>
      </w:r>
    </w:p>
    <w:p w:rsidR="00A518A0" w:rsidRPr="00C01398" w:rsidRDefault="00B957CC" w:rsidP="00C01398">
      <w:pPr>
        <w:pStyle w:val="NormlWeb"/>
        <w:spacing w:before="0" w:after="0" w:line="360" w:lineRule="auto"/>
        <w:ind w:left="705" w:hanging="705"/>
        <w:jc w:val="both"/>
        <w:rPr>
          <w:rFonts w:ascii="Arial" w:eastAsia="Calibri" w:hAnsi="Arial" w:cs="Arial"/>
          <w:sz w:val="21"/>
          <w:szCs w:val="21"/>
          <w:lang w:eastAsia="en-US"/>
        </w:rPr>
      </w:pPr>
      <w:r w:rsidRPr="00C01398">
        <w:rPr>
          <w:rFonts w:ascii="Arial" w:eastAsia="Calibri" w:hAnsi="Arial" w:cs="Arial"/>
          <w:sz w:val="21"/>
          <w:szCs w:val="21"/>
        </w:rPr>
        <w:t>b.</w:t>
      </w:r>
      <w:r w:rsidRPr="00C01398">
        <w:rPr>
          <w:rFonts w:ascii="Arial" w:eastAsia="Calibri" w:hAnsi="Arial" w:cs="Arial"/>
          <w:sz w:val="21"/>
          <w:szCs w:val="21"/>
        </w:rPr>
        <w:tab/>
        <w:t>ilyen hiányában a TERC program költségvetés készítésekor hatályos változata szerint az adott munkára meghatározott anyag/díjtétel alkalmazandó, azzal, hogy a rezsióradíj mértéke az alapajánlatban szereplőnél magasabb nem lehet.</w:t>
      </w:r>
    </w:p>
    <w:p w:rsidR="00A518A0" w:rsidRPr="00C01398" w:rsidRDefault="00B957CC" w:rsidP="00C01398">
      <w:pPr>
        <w:pStyle w:val="NormlWeb"/>
        <w:spacing w:before="0" w:after="0" w:line="360" w:lineRule="auto"/>
        <w:ind w:left="-360" w:firstLine="360"/>
        <w:jc w:val="both"/>
        <w:rPr>
          <w:rFonts w:ascii="Arial" w:eastAsia="Calibri" w:hAnsi="Arial" w:cs="Arial"/>
          <w:sz w:val="21"/>
          <w:szCs w:val="21"/>
          <w:lang w:eastAsia="en-US"/>
        </w:rPr>
      </w:pPr>
      <w:r w:rsidRPr="00C01398">
        <w:rPr>
          <w:rFonts w:ascii="Arial" w:eastAsia="Calibri" w:hAnsi="Arial" w:cs="Arial"/>
          <w:sz w:val="21"/>
          <w:szCs w:val="21"/>
        </w:rPr>
        <w:t>c.</w:t>
      </w:r>
      <w:r w:rsidRPr="00C01398">
        <w:rPr>
          <w:rFonts w:ascii="Arial" w:eastAsia="Calibri" w:hAnsi="Arial" w:cs="Arial"/>
          <w:sz w:val="21"/>
          <w:szCs w:val="21"/>
        </w:rPr>
        <w:tab/>
        <w:t>ilyen hiányában a piaci anyag/díjtétel alkalmazandó.</w:t>
      </w:r>
    </w:p>
    <w:p w:rsidR="00A518A0" w:rsidRPr="00C01398" w:rsidRDefault="00B957CC" w:rsidP="00C01398">
      <w:pPr>
        <w:pStyle w:val="NormlWeb"/>
        <w:spacing w:before="0" w:after="0" w:line="360" w:lineRule="auto"/>
        <w:ind w:left="705" w:hanging="705"/>
        <w:jc w:val="both"/>
        <w:rPr>
          <w:rFonts w:ascii="Arial" w:eastAsia="Calibri" w:hAnsi="Arial" w:cs="Arial"/>
          <w:sz w:val="21"/>
          <w:szCs w:val="21"/>
          <w:lang w:eastAsia="en-US"/>
        </w:rPr>
      </w:pPr>
      <w:r w:rsidRPr="00C01398">
        <w:rPr>
          <w:rFonts w:ascii="Arial" w:eastAsia="Calibri" w:hAnsi="Arial" w:cs="Arial"/>
          <w:sz w:val="21"/>
          <w:szCs w:val="21"/>
          <w:lang w:eastAsia="en-US"/>
        </w:rPr>
        <w:t>d.</w:t>
      </w:r>
      <w:r w:rsidRPr="00C01398">
        <w:rPr>
          <w:rFonts w:ascii="Arial" w:eastAsia="Calibri" w:hAnsi="Arial" w:cs="Arial"/>
          <w:sz w:val="21"/>
          <w:szCs w:val="21"/>
          <w:lang w:eastAsia="en-US"/>
        </w:rPr>
        <w:tab/>
        <w:t>A költségvetés fentieknek való megfelelőségéről a műszaki ellenőr nyilatkozik, a tartalékkeret felhasználása vonatkozásában (mérték) az ő nyilatkozata az irányadó.</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Az ajánlattétel, a szerződés, a számlázás és a kifizetések pénzneme magyar forint (HUF).</w:t>
      </w:r>
    </w:p>
    <w:p w:rsidR="00A461D0" w:rsidRPr="0012368C" w:rsidRDefault="00A461D0" w:rsidP="00A461D0">
      <w:pPr>
        <w:pStyle w:val="NormlWeb"/>
        <w:numPr>
          <w:ilvl w:val="0"/>
          <w:numId w:val="23"/>
        </w:numPr>
        <w:spacing w:before="0" w:after="0" w:line="360" w:lineRule="auto"/>
        <w:ind w:left="0"/>
        <w:jc w:val="both"/>
        <w:rPr>
          <w:rFonts w:ascii="Arial" w:eastAsia="Calibri" w:hAnsi="Arial" w:cs="Arial"/>
          <w:sz w:val="21"/>
          <w:szCs w:val="21"/>
          <w:lang w:eastAsia="en-US"/>
        </w:rPr>
      </w:pPr>
      <w:r w:rsidRPr="0012368C">
        <w:rPr>
          <w:rFonts w:ascii="Arial" w:eastAsia="Calibri" w:hAnsi="Arial" w:cs="Arial"/>
          <w:sz w:val="21"/>
          <w:szCs w:val="21"/>
          <w:lang w:eastAsia="en-US"/>
        </w:rPr>
        <w:t>Felek a 322/2015. (X.30.) Korm. rendelet alapján rögzítik, hogy a szerződés megkötését követően az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§-ának szabályait megfelelően kell alkalmazni.</w:t>
      </w:r>
    </w:p>
    <w:p w:rsidR="00B957CC" w:rsidRPr="00B957CC" w:rsidRDefault="00B957CC" w:rsidP="00B957CC">
      <w:pPr>
        <w:pStyle w:val="Listaszerbekezds"/>
        <w:numPr>
          <w:ilvl w:val="0"/>
          <w:numId w:val="23"/>
        </w:numPr>
        <w:spacing w:before="0" w:after="0" w:line="360" w:lineRule="auto"/>
        <w:ind w:left="0"/>
        <w:rPr>
          <w:rFonts w:ascii="Arial" w:hAnsi="Arial" w:cs="Arial"/>
          <w:sz w:val="21"/>
          <w:szCs w:val="21"/>
        </w:rPr>
      </w:pPr>
      <w:r w:rsidRPr="00B957CC">
        <w:rPr>
          <w:rFonts w:ascii="Arial" w:hAnsi="Arial" w:cs="Arial"/>
          <w:sz w:val="21"/>
          <w:szCs w:val="21"/>
        </w:rPr>
        <w:t>Az Áfa mértékére, elszámolására a mindenkor hatályos Áfa törvény rendelkezései az irányadóak. Megrendelő tájékoztatja a Vállalkozót, hogy jelen szerződés vonatkozásában nem kell alkalmazni az Áfa tv. 142.§-ban rögzített, ún. fordított adózásra vonatkozó rendelkezéseket Megrendelő adóalanyiságának jellege miatt sem.</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lang w:eastAsia="en-US"/>
        </w:rPr>
      </w:pPr>
      <w:r w:rsidRPr="00B957CC">
        <w:rPr>
          <w:rFonts w:ascii="Arial" w:eastAsia="Calibri" w:hAnsi="Arial" w:cs="Arial"/>
          <w:sz w:val="21"/>
          <w:szCs w:val="21"/>
          <w:lang w:eastAsia="en-US"/>
        </w:rPr>
        <w:t>Az átalánydíj a Megrendelő által szolgáltatott árazatlan költségvetés alapján a Vállalkozó költségvetése alapján került meghatározása.</w:t>
      </w:r>
    </w:p>
    <w:p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 xml:space="preserve">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w:t>
      </w:r>
      <w:r w:rsidRPr="00B957CC">
        <w:rPr>
          <w:rFonts w:ascii="Arial" w:hAnsi="Arial" w:cs="Arial"/>
          <w:sz w:val="21"/>
          <w:szCs w:val="21"/>
        </w:rPr>
        <w:lastRenderedPageBreak/>
        <w:t xml:space="preserve">feladatot és annak körülményeit, így kijelenti, hogy az általa megajánlott (tartalékkeret nélküli)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(1) bek. második mondatában foglalt költségekre is. Vállalkozó kijelenti, hogy az ár-, árfolyamváltozásokkal, továbbá banki, adózási kondíciók változásával kapcsolatos kockázatokat felmérte, és arra a vállalkozói díj teljes mértékben fedezetet nyújt. </w:t>
      </w:r>
    </w:p>
    <w:p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Pótmunka esetén – figyelemmel a tartalékkeretre is - a Kbt. rendelkezéseinek megfelelően járnak el a Felek.</w:t>
      </w:r>
    </w:p>
    <w:p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 xml:space="preserve">Megrendelő a fedezetet </w:t>
      </w:r>
      <w:r w:rsidRPr="00B957CC">
        <w:rPr>
          <w:rFonts w:ascii="Arial" w:eastAsiaTheme="minorHAnsi" w:hAnsi="Arial" w:cs="Arial"/>
          <w:b/>
          <w:kern w:val="0"/>
          <w:sz w:val="21"/>
          <w:szCs w:val="21"/>
          <w:lang w:eastAsia="en-US"/>
        </w:rPr>
        <w:t>EGYH-KCP-16-P-0095</w:t>
      </w:r>
      <w:r w:rsidRPr="00B957CC">
        <w:rPr>
          <w:rFonts w:ascii="Arial" w:hAnsi="Arial" w:cs="Arial"/>
          <w:sz w:val="21"/>
          <w:szCs w:val="21"/>
        </w:rPr>
        <w:t>forrásból biztosítja.</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 xml:space="preserve">Megrendelő a Kbt. 135. § (7) bekezdése alapján a jelen szerződésben foglalt teljes – tartalékkeret nélküli - nettó vállalkozói díj </w:t>
      </w:r>
      <w:r w:rsidR="00D23DA6">
        <w:rPr>
          <w:rFonts w:ascii="Arial" w:eastAsia="Calibri" w:hAnsi="Arial" w:cs="Arial"/>
          <w:sz w:val="21"/>
          <w:szCs w:val="21"/>
        </w:rPr>
        <w:t>20</w:t>
      </w:r>
      <w:r w:rsidRPr="00B957CC">
        <w:rPr>
          <w:rFonts w:ascii="Arial" w:eastAsia="Calibri" w:hAnsi="Arial" w:cs="Arial"/>
          <w:sz w:val="21"/>
          <w:szCs w:val="21"/>
        </w:rPr>
        <w:t>%-ának megfelelő összeg mértékében biztosítja az előleg igénybe vételét Vállalkozónak.</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Felek rögzítik, hogy az előleg igénybevételét a Megrendelő nem köti biztosíték nyújtásához.</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Az előleggel legkésőbb a végszámlában kell teljes körűen elszámolni. Felek rögzítik, hogy amennyiben a jelen szerződés az előleg elszámolása előtt megszűnne, a szerződés megszűnésének napján (alapuljon az bármely jogcímen) köteles a Vállalkozó a felvett, de még el nem számolt előleget késedelmi kamat terhe mellett a megrendelőnek átutalással hiánytalanul visszafizetni.</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Az előlegről a Vállalkozónak a vonatkozó jogszabályok szerint kell előlegszámlát kiállítania.</w:t>
      </w:r>
    </w:p>
    <w:p w:rsidR="00B957CC" w:rsidRPr="00B957CC" w:rsidRDefault="00B957CC" w:rsidP="00B957CC">
      <w:pPr>
        <w:pStyle w:val="NormlWeb"/>
        <w:numPr>
          <w:ilvl w:val="0"/>
          <w:numId w:val="23"/>
        </w:numPr>
        <w:spacing w:before="0" w:after="0" w:line="360" w:lineRule="auto"/>
        <w:ind w:left="0"/>
        <w:jc w:val="both"/>
        <w:rPr>
          <w:rFonts w:ascii="Arial" w:eastAsia="Calibri" w:hAnsi="Arial" w:cs="Arial"/>
          <w:sz w:val="21"/>
          <w:szCs w:val="21"/>
        </w:rPr>
      </w:pPr>
      <w:r w:rsidRPr="00B957CC">
        <w:rPr>
          <w:rFonts w:ascii="Arial" w:eastAsia="Calibri" w:hAnsi="Arial" w:cs="Arial"/>
          <w:sz w:val="21"/>
          <w:szCs w:val="21"/>
        </w:rPr>
        <w:t>Megrendelő a részszámlázást akként biztosítja, hogy a teljesítés során 4 db számla (az esetleges előlegszámlát nem számítva, de ideértve a végszámlát is) benyújtásának lehetősége biztosított az alábbiak szerint:</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 xml:space="preserve">az 1. részszámla benyújtásának lehetősége: a teljes </w:t>
      </w:r>
      <w:bookmarkStart w:id="52" w:name="_Hlk483926116"/>
      <w:r w:rsidRPr="00B957CC">
        <w:rPr>
          <w:rFonts w:ascii="Arial" w:eastAsia="Calibri" w:hAnsi="Arial" w:cs="Arial"/>
          <w:sz w:val="21"/>
          <w:szCs w:val="21"/>
        </w:rPr>
        <w:t xml:space="preserve">- tartalékkeret nélküli -  </w:t>
      </w:r>
      <w:bookmarkEnd w:id="52"/>
      <w:r w:rsidRPr="00B957CC">
        <w:rPr>
          <w:rFonts w:ascii="Arial" w:eastAsia="Calibri" w:hAnsi="Arial" w:cs="Arial"/>
          <w:sz w:val="21"/>
          <w:szCs w:val="21"/>
        </w:rPr>
        <w:t>nettó vállalkozói díj 20 %-ának megfelelő összegről a - tartalékkeret nélküli -  nettó vállalkozói díj 20%-át elérő teljesítés esetén;</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 2. részszámla benyújtásának lehetősége: a teljes - tartalékkeret nélküli -   nettó vállalkozói díj 20 %-ának megfelelő összegről a - tartalékkeret nélküli -  nettó vállalkozói díj 40%-át elérő teljesítés esetén;</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 3. részszámla benyújtásának lehetősége: a teljes - tartalékkeret nélküli -  nettó vállalkozói díj 30 %-ának megfelelő összegről, a - tartalékkeret nélküli -  nettó vállalkozói díj 70%-át elérő teljesítés esetén;</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 xml:space="preserve">végszámla benyújtása: a teljes - tartalékkeret nélküli -  nettó vállalkozói díj 30 %-ának megfelelő összegről a tartalékkeret nélküli nettó vállalkozói díj 100 %-át elérő teljesítés esetén, sikeres műszaki átadás-átvételt követően. A végszámla </w:t>
      </w:r>
      <w:r w:rsidRPr="00B957CC">
        <w:rPr>
          <w:rFonts w:ascii="Arial" w:eastAsia="Calibri" w:hAnsi="Arial" w:cs="Arial"/>
          <w:sz w:val="21"/>
          <w:szCs w:val="21"/>
        </w:rPr>
        <w:lastRenderedPageBreak/>
        <w:t>benyújtásának feltétele sikeres műszaki átadás-átvétel, a megvalósulási és átadási dokumentáció és annak összes mellékletének szolgáltatása, a használatbavételi engedély megszerzéséhez szükséges kivitelezői nyilatkozatok teljes körű átadása, a munkaterület rendeltetés szerinti visszaszolgáltatása.</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 tartalékkeret terhére elszámolt munkák ellenértéke a fenteken túl a végszámlában érvényesíthetőek.</w:t>
      </w:r>
    </w:p>
    <w:p w:rsidR="00B957CC" w:rsidRPr="00B957CC" w:rsidRDefault="00B957CC" w:rsidP="00B957CC">
      <w:pPr>
        <w:pStyle w:val="Listaszerbekezds"/>
        <w:numPr>
          <w:ilvl w:val="0"/>
          <w:numId w:val="23"/>
        </w:numPr>
        <w:spacing w:before="0" w:after="0" w:line="360" w:lineRule="auto"/>
        <w:ind w:left="0"/>
        <w:rPr>
          <w:rFonts w:ascii="Arial" w:hAnsi="Arial" w:cs="Arial"/>
          <w:sz w:val="21"/>
          <w:szCs w:val="21"/>
        </w:rPr>
      </w:pPr>
      <w:r w:rsidRPr="00B957CC">
        <w:rPr>
          <w:rFonts w:ascii="Arial" w:hAnsi="Arial" w:cs="Arial"/>
          <w:sz w:val="21"/>
          <w:szCs w:val="21"/>
        </w:rPr>
        <w:t>Megrendelő a vállalkozói díjat az igazolt szerződésszerű teljesítést követően átutalással, forintban (HUF) teljesíti az alábbiak szerint:</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alvállalkozó igénybevételének hiánya esetén a Kbt. 135. § (1)-(2) és (5)-(6) bekezdései, továbbá a Ptk. 6:130.§ (1) és (2) bekezdés szerint;</w:t>
      </w:r>
    </w:p>
    <w:p w:rsidR="00B957CC" w:rsidRPr="00B957CC" w:rsidRDefault="00B957CC" w:rsidP="00B957CC">
      <w:pPr>
        <w:pStyle w:val="NormlWeb"/>
        <w:numPr>
          <w:ilvl w:val="2"/>
          <w:numId w:val="23"/>
        </w:numPr>
        <w:spacing w:before="0" w:after="0" w:line="360" w:lineRule="auto"/>
        <w:jc w:val="both"/>
        <w:rPr>
          <w:rFonts w:ascii="Arial" w:eastAsia="Calibri" w:hAnsi="Arial" w:cs="Arial"/>
          <w:sz w:val="21"/>
          <w:szCs w:val="21"/>
        </w:rPr>
      </w:pPr>
      <w:r w:rsidRPr="00B957CC">
        <w:rPr>
          <w:rFonts w:ascii="Arial" w:eastAsia="Calibri" w:hAnsi="Arial" w:cs="Arial"/>
          <w:sz w:val="21"/>
          <w:szCs w:val="21"/>
        </w:rPr>
        <w:t xml:space="preserve">alvállalkozó igénybevétele esetén a fentiek figyelembevételével, de a Ptk. 6:130. § (1)-(2) bekezdésétől eltérően a Kbt. 135. § (3) bekezdése alapján az építési beruházások, valamint az építési beruházásokhoz kapcsolódó tervezői és mérnöki szolgáltatások közbeszerzésének részletes szabályairól szóló 322/2015. (X. 30.) Korm. rendelet 32/A. §-a szerint. </w:t>
      </w:r>
    </w:p>
    <w:p w:rsidR="00B957CC" w:rsidRPr="00B957CC" w:rsidRDefault="00B957CC" w:rsidP="00B957CC">
      <w:pPr>
        <w:pStyle w:val="Listaszerbekezds"/>
        <w:numPr>
          <w:ilvl w:val="0"/>
          <w:numId w:val="23"/>
        </w:numPr>
        <w:spacing w:before="0" w:after="0" w:line="360" w:lineRule="auto"/>
        <w:ind w:left="0"/>
        <w:rPr>
          <w:rFonts w:ascii="Arial" w:eastAsia="Times New Roman" w:hAnsi="Arial" w:cs="Arial"/>
          <w:sz w:val="21"/>
          <w:szCs w:val="21"/>
        </w:rPr>
      </w:pPr>
      <w:r w:rsidRPr="00B957CC">
        <w:rPr>
          <w:rFonts w:ascii="Arial" w:eastAsia="Times New Roman" w:hAnsi="Arial" w:cs="Arial"/>
          <w:sz w:val="21"/>
          <w:szCs w:val="21"/>
        </w:rPr>
        <w:t>Megrendelő a kifizetés során az adózás rendjéről szóló 2003. évi XCII. törvény 36/A. §-ban foglaltakat teljes körben alkalmazza.</w:t>
      </w:r>
    </w:p>
    <w:p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Késedelmes fizetés esetén Megrendelő, mint szerződő hatóság a 2013. évi V. törvény 6:155.§ szerinti mértékű, és a késedelem időtartamához igazodó késedelmi kamatot, továbbá a külön jogszabályban meghatározottak szerint behajtási költségátalányt fizet.</w:t>
      </w:r>
    </w:p>
    <w:p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A teljesítésigazolás - mely a számla (számlák) kötelező melléklete - aláírására a műszaki ellenőr jogosult.</w:t>
      </w:r>
    </w:p>
    <w:p w:rsidR="00B957CC" w:rsidRPr="00B957CC" w:rsidRDefault="00B957CC" w:rsidP="00B957CC">
      <w:pPr>
        <w:pStyle w:val="NormlWeb"/>
        <w:numPr>
          <w:ilvl w:val="0"/>
          <w:numId w:val="23"/>
        </w:numPr>
        <w:spacing w:before="0" w:after="0" w:line="360" w:lineRule="auto"/>
        <w:ind w:left="0"/>
        <w:jc w:val="both"/>
        <w:rPr>
          <w:rFonts w:ascii="Arial" w:hAnsi="Arial" w:cs="Arial"/>
          <w:sz w:val="21"/>
          <w:szCs w:val="21"/>
        </w:rPr>
      </w:pPr>
      <w:r w:rsidRPr="00B957CC">
        <w:rPr>
          <w:rFonts w:ascii="Arial" w:hAnsi="Arial" w:cs="Arial"/>
          <w:sz w:val="21"/>
          <w:szCs w:val="21"/>
        </w:rPr>
        <w:t>Felek rögzítik, hogy fizetési kötelezettséget kizárólag a jogszabályoknak és jelen szerződésnek mindenben megfelelő számla és mellékleteinek Megrendelő általi kézhezvétele keletkeztet.</w:t>
      </w:r>
    </w:p>
    <w:p w:rsidR="00B957CC" w:rsidRPr="00B957CC" w:rsidRDefault="00B957CC" w:rsidP="00B957CC">
      <w:pPr>
        <w:pStyle w:val="NormlWeb"/>
        <w:spacing w:before="0" w:after="0" w:line="360" w:lineRule="auto"/>
        <w:jc w:val="both"/>
        <w:rPr>
          <w:rFonts w:ascii="Arial" w:hAnsi="Arial" w:cs="Arial"/>
          <w:sz w:val="21"/>
          <w:szCs w:val="21"/>
        </w:rPr>
      </w:pPr>
    </w:p>
    <w:p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Szerződési biztosítékok, a szerződés megerősítése</w:t>
      </w:r>
    </w:p>
    <w:p w:rsidR="00B957CC" w:rsidRPr="00B957CC" w:rsidRDefault="00B957CC" w:rsidP="00B957CC">
      <w:pPr>
        <w:pStyle w:val="Listaszerbekezds"/>
        <w:spacing w:after="0" w:line="360" w:lineRule="auto"/>
        <w:rPr>
          <w:rFonts w:ascii="Arial" w:hAnsi="Arial" w:cs="Arial"/>
          <w:b/>
          <w:sz w:val="21"/>
          <w:szCs w:val="21"/>
        </w:rPr>
      </w:pP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amennyiben olyan okból, amiért felelős, a jelen szerződésben meghatározott teljesítési határidőt nem tartja be (késedelem), késedelmi kötbért fizet. A késedelmi kötbér mértéke a nettó – és tartalékkeret nélküli - vállalkozói díj 0,6 %-a naptári naponta, minden megkezdett naptári napra. A 20 napot meghaladó késedelem esetén Megrendelő jogosult a szerződést azonnali hatállyal felmondani/elállni, mely okán Vállalkozó a meghiúsulási kötbérfizetésre lesz kötelezett.</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Amennyiben olyan okból, amiért Vállalkozó felelős a szerződés teljesedésbe menése meghiúsul, köteles a Vállalkozó Megrendelő felé a nettó – és tartalékkeret nélküli - vállalkozói díj 18%-nak megfelelő meghiúsulási kötbért megfizetni.</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 xml:space="preserve">A Megrendelő az esetleges kötbér igényét írásbeli felszólítás útján érvényesíti, melynek a Vállalkozó köteles 8 naptári napon belül maradéktalanul eleget tenni. Amennyiben a Vállalkozó a fenti irat </w:t>
      </w:r>
      <w:r w:rsidRPr="00B957CC">
        <w:rPr>
          <w:rFonts w:ascii="Arial" w:hAnsi="Arial" w:cs="Arial"/>
          <w:sz w:val="21"/>
          <w:szCs w:val="21"/>
        </w:rPr>
        <w:lastRenderedPageBreak/>
        <w:t>kézhezvételét követő 3 munkanapon belül magát érdemi indokolással és azt alátámasztó bizonyítékokkal nem menti ki, akkor a kötbér elismertnek tekintendő. A Kbt-ben (135.§ (6) bek.) foglalt beszámítási feltételek teljesülésekor a kötbér a vállalkozói számlába beszámítható.</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Megrendelő érvényesítheti a kötbéren felüli kárát is.</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a szerződés hibátlan teljesítésének biztosítására valamennyi beépített dolog ill. elvégzett munka vonatkozásában a sikeres átadás-átvételtől számított ……………… hónap általános jótállást vállal. Vállalkozó jótállási kötelezettsége – az érintett hibával kapcsolatban – megszűnik, ha a hiba a teljesítést követően keletkezett, különösen:</w:t>
      </w:r>
    </w:p>
    <w:p w:rsidR="00B957CC" w:rsidRPr="00B957CC" w:rsidRDefault="00B957CC" w:rsidP="00B957CC">
      <w:pPr>
        <w:spacing w:after="0" w:line="360" w:lineRule="auto"/>
        <w:ind w:firstLine="709"/>
        <w:rPr>
          <w:rFonts w:ascii="Arial" w:hAnsi="Arial" w:cs="Arial"/>
          <w:sz w:val="21"/>
          <w:szCs w:val="21"/>
        </w:rPr>
      </w:pPr>
      <w:r w:rsidRPr="00B957CC">
        <w:rPr>
          <w:rFonts w:ascii="Arial" w:hAnsi="Arial" w:cs="Arial"/>
          <w:sz w:val="21"/>
          <w:szCs w:val="21"/>
        </w:rPr>
        <w:t xml:space="preserve">- rendeltetésellenes vagy szakszerűtlen használat </w:t>
      </w: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 szándékos rongálás vagy erőszakos behatás,</w:t>
      </w: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 elemi csapás,</w:t>
      </w: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 szakszerűtlen szerelő vagy javító jellegű beavatkozás,</w:t>
      </w:r>
    </w:p>
    <w:p w:rsidR="00B957CC" w:rsidRPr="00B957CC" w:rsidRDefault="00B957CC" w:rsidP="00B957CC">
      <w:pPr>
        <w:spacing w:after="0" w:line="360" w:lineRule="auto"/>
        <w:ind w:firstLine="709"/>
        <w:rPr>
          <w:rFonts w:ascii="Arial" w:hAnsi="Arial" w:cs="Arial"/>
          <w:sz w:val="21"/>
          <w:szCs w:val="21"/>
        </w:rPr>
      </w:pPr>
      <w:r w:rsidRPr="00B957CC">
        <w:rPr>
          <w:rFonts w:ascii="Arial" w:hAnsi="Arial" w:cs="Arial"/>
          <w:sz w:val="21"/>
          <w:szCs w:val="21"/>
        </w:rPr>
        <w:t>- a szükséges karbantartás hiánya (amennyiben a Vállalkozó az átadás-átvételkor írásban mindenre kiterjedően tájékoztatta a Megrendelőt e körben)</w:t>
      </w: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miatt következett be.</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a jótállási kötelezettsége alatt a hiba bejelentésétől számított 2 munkanapon belül köteles a javítást elkezdeni és megfelelő személyi állománnyal annak befejezéséig folyamatosan munkát végezni. A hiba kijavításának végső határideje a bejelentést követő 2 nap. Amennyiben technológiailag a fenti idő nem tartható a műszaki ellenőr által meghatározott időtartam az irányadó.</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 közvetlen balesetveszélyt eredményező hibák esetén a fentiek azzal alkalmazandóak, hogy a Vállalkozó a bejelentést követő 2 órán belül köteles a hiba kijavítását megkezdeni.</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Vállalkozó köteles megtéríteni különösen azon pluszköltségeket, amelyek a hibás teljesítés okán a Megrendelőnél keletkeztek.</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 jótállási kötelezettség nem érinti a Megrendelőt megillető kellékszavatossági ill. külön jogszabályban rögzített esetleges kötelező jótállási jogokat, és azok érvényesíthetőségét.</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 xml:space="preserve">Vállalkozó teljes kártérítési kötelezettséget vállal jelen szerződéssel kapcsolatosan a teljesítésével kapcsolatban keletkezett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 xml:space="preserve">Felek megállapodnak abban, hogy Vállalkozó a szerződés hatályba lépésekor teljesítési biztosíték nyújtására köteles a Kbt. 134.§ (6) bek. a) pont szerinti módon. A teljesítési biztosíték a Vállalkozót </w:t>
      </w:r>
      <w:r w:rsidRPr="00B957CC">
        <w:rPr>
          <w:rFonts w:ascii="Arial" w:hAnsi="Arial" w:cs="Arial"/>
          <w:sz w:val="21"/>
          <w:szCs w:val="21"/>
        </w:rPr>
        <w:lastRenderedPageBreak/>
        <w:t>terhelő teljesítési kötelezettség elmaradásából eredően keletkező Megrendelői igények biztosítását szolgálja. Mértéke a tartalékkeret nélküli, nettó vállalkozói díj 2%-a. A teljesítési biztosítéknak a sikeres átadás-átvételig kell hatályban maradnia.</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Felek megállapodnak abban, hogy Vállalkozó a teljesítéskor (sikeres átadás-átvételt igazoló jegyzőkönyv átvétele) jótállási biztosíték nyújtására köteles a Kbt. 134.§ (6) bek. a) pont szerinti módon. A jótállási biztosíték a Vállalkozót terhelő jótállási igények biztosítását szolgálja. Mértéke a tartalékkeret nélküli, nettó vállalkozói díj 3%-a. A jótállási biztosítéknak a fentiekben rögzített jótállási időtartam lejártáig kell hatályban maradnia.</w:t>
      </w:r>
    </w:p>
    <w:p w:rsidR="00B957CC" w:rsidRPr="00B957CC" w:rsidRDefault="00B957CC" w:rsidP="00B957CC">
      <w:pPr>
        <w:numPr>
          <w:ilvl w:val="0"/>
          <w:numId w:val="14"/>
        </w:numPr>
        <w:tabs>
          <w:tab w:val="clear" w:pos="502"/>
          <w:tab w:val="num" w:pos="360"/>
        </w:tabs>
        <w:spacing w:after="0" w:line="360" w:lineRule="auto"/>
        <w:ind w:left="0"/>
        <w:jc w:val="both"/>
        <w:rPr>
          <w:rFonts w:ascii="Arial" w:hAnsi="Arial" w:cs="Arial"/>
          <w:sz w:val="21"/>
          <w:szCs w:val="21"/>
        </w:rPr>
      </w:pPr>
      <w:r w:rsidRPr="00B957CC">
        <w:rPr>
          <w:rFonts w:ascii="Arial" w:hAnsi="Arial" w:cs="Arial"/>
          <w:sz w:val="21"/>
          <w:szCs w:val="21"/>
        </w:rPr>
        <w:t>Amennyiben a biztosíték nem óvadékkent kerül szolgáltatásra, a Megrendelő csak olyan biztosítéki okiratot fogad el, mely alapján a kötelezett vállalja, hogy a Megrendelő első felhívására, az alapjogviszony vizsgálata nélkül, a fenti mértékig a Megrendelő felé kifizetést teljesít, az igénybejelentés benyújtását követő 5 banki napon belül anélkül, hogy az igényelt összeget saját vagy más fél követelésével csökkentené (különösen beszámítás).</w:t>
      </w:r>
    </w:p>
    <w:p w:rsidR="00B957CC" w:rsidRPr="00B957CC" w:rsidRDefault="00B957CC" w:rsidP="00B957CC">
      <w:pPr>
        <w:pStyle w:val="Listaszerbekezds"/>
        <w:numPr>
          <w:ilvl w:val="0"/>
          <w:numId w:val="22"/>
        </w:numPr>
        <w:spacing w:after="0" w:line="360" w:lineRule="auto"/>
        <w:jc w:val="center"/>
        <w:rPr>
          <w:rFonts w:ascii="Arial" w:hAnsi="Arial" w:cs="Arial"/>
          <w:b/>
          <w:sz w:val="21"/>
          <w:szCs w:val="21"/>
        </w:rPr>
      </w:pPr>
      <w:r w:rsidRPr="00B957CC">
        <w:rPr>
          <w:rFonts w:ascii="Arial" w:hAnsi="Arial" w:cs="Arial"/>
          <w:b/>
          <w:sz w:val="21"/>
          <w:szCs w:val="21"/>
        </w:rPr>
        <w:t>Teljesítési határidő</w:t>
      </w:r>
    </w:p>
    <w:p w:rsidR="00B957CC" w:rsidRPr="00B957CC" w:rsidRDefault="00B957CC" w:rsidP="00B957CC">
      <w:pPr>
        <w:pStyle w:val="Listaszerbekezds"/>
        <w:spacing w:after="0" w:line="360" w:lineRule="auto"/>
        <w:rPr>
          <w:rFonts w:ascii="Arial" w:hAnsi="Arial" w:cs="Arial"/>
          <w:b/>
          <w:sz w:val="21"/>
          <w:szCs w:val="21"/>
        </w:rPr>
      </w:pPr>
    </w:p>
    <w:p w:rsidR="00B957CC" w:rsidRPr="00D23DA6" w:rsidRDefault="00B957CC" w:rsidP="00D23DA6">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Szerződő felek jelen szerződés Vállalkozó általi teljesítési határidejét 201</w:t>
      </w:r>
      <w:r w:rsidR="008541EF">
        <w:rPr>
          <w:rFonts w:ascii="Arial" w:hAnsi="Arial" w:cs="Arial"/>
          <w:sz w:val="21"/>
          <w:szCs w:val="21"/>
        </w:rPr>
        <w:t>8</w:t>
      </w:r>
      <w:r w:rsidRPr="00B957CC">
        <w:rPr>
          <w:rFonts w:ascii="Arial" w:hAnsi="Arial" w:cs="Arial"/>
          <w:sz w:val="21"/>
          <w:szCs w:val="21"/>
        </w:rPr>
        <w:t xml:space="preserve">. </w:t>
      </w:r>
      <w:r w:rsidR="005A1DE5">
        <w:rPr>
          <w:rFonts w:ascii="Arial" w:hAnsi="Arial" w:cs="Arial"/>
          <w:sz w:val="21"/>
          <w:szCs w:val="21"/>
        </w:rPr>
        <w:t>június 1.</w:t>
      </w:r>
      <w:r w:rsidR="005A1DE5" w:rsidRPr="00B957CC">
        <w:rPr>
          <w:rFonts w:ascii="Arial" w:hAnsi="Arial" w:cs="Arial"/>
          <w:sz w:val="21"/>
          <w:szCs w:val="21"/>
        </w:rPr>
        <w:t xml:space="preserve"> </w:t>
      </w:r>
      <w:r w:rsidRPr="00B957CC">
        <w:rPr>
          <w:rFonts w:ascii="Arial" w:hAnsi="Arial" w:cs="Arial"/>
          <w:sz w:val="21"/>
          <w:szCs w:val="21"/>
        </w:rPr>
        <w:t>napjában határozzák meg. Előteljesítés megengedett. Megrendelő rögzíti, hogy a fenti időpont betartása különösen fontos érdeke Megrendelőnek.</w:t>
      </w:r>
      <w:r w:rsidR="00EF2E35">
        <w:rPr>
          <w:rFonts w:ascii="Arial" w:hAnsi="Arial" w:cs="Arial"/>
          <w:sz w:val="21"/>
          <w:szCs w:val="21"/>
        </w:rPr>
        <w:t xml:space="preserve"> </w:t>
      </w:r>
      <w:bookmarkStart w:id="53" w:name="_GoBack"/>
      <w:bookmarkEnd w:id="53"/>
      <w:r w:rsidR="00D23DA6">
        <w:rPr>
          <w:rFonts w:ascii="Arial" w:hAnsi="Arial" w:cs="Arial"/>
          <w:sz w:val="21"/>
          <w:szCs w:val="21"/>
        </w:rPr>
        <w:t>Kezdés időpontja: ……………</w:t>
      </w:r>
    </w:p>
    <w:p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A teljesítési határidőbe (véghatáridő) az átadás átvételi eljárás legfeljebb 10 napos időtartama – figyelemmel a fentiekben foglaltakra is - beleszámít, tehát Vállalkozó a fentiek szerint köteles a munkavégzést szervezni.</w:t>
      </w:r>
    </w:p>
    <w:p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Minden, a szerződés teljesítését akadályozó, el nem hárítható külső körülmény (vis maior) a befejezési határidő módosítását vonhatja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véve az évszakokkal kapcsolatban felmerülő munkavégzést általában akadályozó körülményeket is – elégséges a szerződés határidőben történő hiány- és hibamentes teljesítésére.</w:t>
      </w:r>
    </w:p>
    <w:p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 xml:space="preserve">Nem eredményezheti a teljesítési határidő módosulását az elhárítható, illetve a Vállalkozó által kellő gondossággal előre látható okok miatt bekövetkezett késedelem. </w:t>
      </w:r>
    </w:p>
    <w:p w:rsidR="00B957CC" w:rsidRPr="00B957CC" w:rsidRDefault="00B957CC" w:rsidP="00B957CC">
      <w:pPr>
        <w:numPr>
          <w:ilvl w:val="0"/>
          <w:numId w:val="16"/>
        </w:numPr>
        <w:spacing w:after="0" w:line="360" w:lineRule="auto"/>
        <w:ind w:left="0" w:hanging="357"/>
        <w:jc w:val="both"/>
        <w:rPr>
          <w:rFonts w:ascii="Arial" w:hAnsi="Arial" w:cs="Arial"/>
          <w:sz w:val="21"/>
          <w:szCs w:val="21"/>
        </w:rPr>
      </w:pPr>
      <w:r w:rsidRPr="00B957CC">
        <w:rPr>
          <w:rFonts w:ascii="Arial" w:hAnsi="Arial" w:cs="Arial"/>
          <w:sz w:val="21"/>
          <w:szCs w:val="21"/>
        </w:rPr>
        <w:t>Vállalkozó kijelenti, hogy tisztában van azzal, hogy a szerződés közvetett tárgyát képező felépítmény közcélokat szolgál, így fenti határidőben és tartalommal, valamint minőségben való átadása a Megrendelő különösen fontos érdeke.</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pStyle w:val="Listaszerbekezds"/>
        <w:numPr>
          <w:ilvl w:val="0"/>
          <w:numId w:val="21"/>
        </w:numPr>
        <w:spacing w:before="0" w:after="0" w:line="360" w:lineRule="auto"/>
        <w:ind w:left="0" w:hanging="357"/>
        <w:jc w:val="center"/>
        <w:rPr>
          <w:rFonts w:ascii="Arial" w:hAnsi="Arial" w:cs="Arial"/>
          <w:b/>
          <w:sz w:val="21"/>
          <w:szCs w:val="21"/>
        </w:rPr>
      </w:pPr>
      <w:r w:rsidRPr="00B957CC">
        <w:rPr>
          <w:rFonts w:ascii="Arial" w:hAnsi="Arial" w:cs="Arial"/>
          <w:b/>
          <w:sz w:val="21"/>
          <w:szCs w:val="21"/>
        </w:rPr>
        <w:t>A munkaterület átadása, munkavégzés</w:t>
      </w:r>
    </w:p>
    <w:p w:rsidR="00B957CC" w:rsidRPr="00B957CC" w:rsidRDefault="00B957CC" w:rsidP="00B957CC">
      <w:pPr>
        <w:pStyle w:val="Listaszerbekezds"/>
        <w:spacing w:before="0" w:after="0" w:line="360" w:lineRule="auto"/>
        <w:ind w:left="0"/>
        <w:rPr>
          <w:rFonts w:ascii="Arial" w:hAnsi="Arial" w:cs="Arial"/>
          <w:b/>
          <w:sz w:val="21"/>
          <w:szCs w:val="21"/>
        </w:rPr>
      </w:pP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lastRenderedPageBreak/>
        <w:t>Vállalkozó tudomásul veszi, hogy a munkaterület nem kerül kizárólagos birtokába, csak azon területek vonatkozásában, ahol tényleges munkát végez. Felek rögzítik, hogy a teljesítési időszakban az épületben az intézmény működik. Ennek okán a teljesítés során különös figyelemmel kell lenni, hogy az intézményben gyermekek vannak, így különösen a balesetvédelmi szabályokat ennek figyelembevételével kell teljesíteni.</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Vállalkozónak úgy kell a munkát szervezni, hogy az intézmény működését ne akadályozza, vagy ne zavarja szükségtelenül.</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fokozottan együttműködni a teljesítés során az intézmény vezetőivel.</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a kivitelezés során a 191/2009. (IX.15.) Korm. r. szerinti köteles az építési naplóval kapcsolatos kötelezettségeit ellátni. </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Felek megállapítják, hogy a munkaterület átadás-átvétele vonatkozásában a munkaterület megfelelő, ha az anyag, ill. eszközök odaszállítása megoldható, és a munka megkezdhető.</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az építkezés (kivitelezés) tűzvédelmi feladatainak ellátására.</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 tényleges munkavégzéssel érintett munkaterületet megfelelően elkeríteni. Felel mindazon károkért, amely ezen kötelezettségeinek elmulasztásából, vagy nem megfelelő teljesítéséből adódott.</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Felek megállapodnak, hogy Vállalkozó munkát munkanaponként </w:t>
      </w:r>
      <w:r w:rsidRPr="008541EF">
        <w:rPr>
          <w:rFonts w:ascii="Arial" w:hAnsi="Arial" w:cs="Arial"/>
          <w:sz w:val="21"/>
          <w:szCs w:val="21"/>
        </w:rPr>
        <w:t>06.00 órától 20.00 óráig, illetve fokozott zajjal, és porképződéssel járó munkák esetén munkanaponként 08.00 órától 18</w:t>
      </w:r>
      <w:r w:rsidRPr="00B957CC">
        <w:rPr>
          <w:rFonts w:ascii="Arial" w:hAnsi="Arial" w:cs="Arial"/>
          <w:sz w:val="21"/>
          <w:szCs w:val="21"/>
        </w:rPr>
        <w:t xml:space="preserve">.00 óráig végezhet. Nem munkanapnak minősülő napokon munka csak a Megrendelőnek/műszaki ellenőrnek előzetesen bejelentve történhet azzal, hogy ilyen esetben fokozott zajjal és porképződéssel járó munka nem végezhető. </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köteles az általa használt közutakat (ide értve a belső utakat is) a lehullott anyagtól, ill. az általa a közútra felhordott szennyeződéstől haladéktalanul mentesíteni, megtisztítani. </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Vállalkozó köteles a beruházás tárgyának állapotát a munka megkezdése előtt dokumentálni, kivéve ha olyan munkák a jelen szerződés tárgyai, amelyek jellegüknél fogva nem eredményezhetnek azon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 xml:space="preserve">Vállalkozó köteles a munkaterület folyamatosan – az építési folyamat jellegének megfelelően – rendezett állapotban tartani. </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lastRenderedPageBreak/>
        <w:t>Vállalkozó köteles a jogszabályban foglalt tájékoztató tábla elhelyezésére és folyamatosan, a jogszabályban előírt tartalommal való láthatóságának biztosítására.</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 xml:space="preserve">Vállalkozó köteles a keletkezett hulladékot a jogszabályoknak megfelelően gyűjteni, és hivatalos hulladéklerakó-helyre szállítani, valamint ezt a Megrendelő felé megfelelően igazolni. </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Megrendelő rögzíti, hogy a bontás során feleslegessé vált használt építőanyag tulajdonjogáról – tekintettel azok avultságára és érték nélküliségére – a Vállalkozó javára ellenérték nélkül lemond, aki köteles azt saját költségén elszállítani a helyszínről legkésőbb a műszaki átadás-átvétel megkezdéséig.</w:t>
      </w:r>
    </w:p>
    <w:p w:rsidR="00B957CC" w:rsidRPr="00B957CC" w:rsidRDefault="00B957CC" w:rsidP="00B957CC">
      <w:pPr>
        <w:numPr>
          <w:ilvl w:val="0"/>
          <w:numId w:val="15"/>
        </w:numPr>
        <w:spacing w:after="0" w:line="360" w:lineRule="auto"/>
        <w:ind w:left="0" w:hanging="357"/>
        <w:jc w:val="both"/>
        <w:rPr>
          <w:rFonts w:ascii="Arial" w:hAnsi="Arial" w:cs="Arial"/>
          <w:sz w:val="21"/>
          <w:szCs w:val="21"/>
        </w:rPr>
      </w:pPr>
      <w:r w:rsidRPr="00B957CC">
        <w:rPr>
          <w:rFonts w:ascii="Arial" w:hAnsi="Arial" w:cs="Arial"/>
          <w:sz w:val="21"/>
          <w:szCs w:val="21"/>
        </w:rPr>
        <w:t>Az eltakarásra kerülő munkarészek eltakarása előtt a műszaki ellenőrt közvetlenül, ill. az építési naplón keresztül megfelelő időben (értve ez alatt a legalább 3 napot) értesítenie kell a Vállalkozónak. Ennek elmulasztása esetén a Megrendelő követelheti, hogy tárják fel az eltakart munkarészeket, melynek költségei a Vállalkozót terhelik.</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Vállalkozó köteles a Megrendelő utasításait betartani azzal, hogy az utasítási jog gyakorlására a Ptk. szabályai irányadóak. 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A felmondási vagy elállási jog csak akkor gyakorolható, ha más módon a szerződésszerű teljesítés nem biztosítható.</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Felek rögzítik, hogy amennyiben bármilyen engedély, jóváhagyás, tanúsítás szükséges a teljesítéshez, annak beszerzése a fenti teljesítési határidőn belül a Vállalkozó feladata és költsége, kivéve ha azt jogszabály vagy a műszaki leírás a Megrendelő feladatává nem teszi.</w:t>
      </w:r>
    </w:p>
    <w:p w:rsidR="00B957CC" w:rsidRPr="00B957CC" w:rsidRDefault="00B957CC" w:rsidP="00B957CC">
      <w:pPr>
        <w:pStyle w:val="Listaszerbekezds"/>
        <w:numPr>
          <w:ilvl w:val="0"/>
          <w:numId w:val="15"/>
        </w:numPr>
        <w:spacing w:before="0" w:after="0" w:line="360" w:lineRule="auto"/>
        <w:ind w:left="0"/>
        <w:rPr>
          <w:rFonts w:ascii="Arial" w:hAnsi="Arial" w:cs="Arial"/>
          <w:sz w:val="21"/>
          <w:szCs w:val="21"/>
        </w:rPr>
      </w:pPr>
      <w:r w:rsidRPr="00B957CC">
        <w:rPr>
          <w:rFonts w:ascii="Arial" w:hAnsi="Arial" w:cs="Arial"/>
          <w:sz w:val="21"/>
          <w:szCs w:val="21"/>
        </w:rPr>
        <w:t>Vállalkozó köteles együttműködni az érdekelt szervekkel, közszolgáltatókkal.</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 xml:space="preserve">A Vállalkozó a beépítésre kerülő anyagokról vagy termékekről a jogszabályoknak megfelelő teljesítménynyilatkozatot köteles adni. Ezt a beépítés előtt a műszaki ellenőrnek át kell adni. </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A Vállalkozó az őt terhelő jótállási, kellékszavatossági (kötelező alkalmassági)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igénybevett alvállalkozóinak cégnevét és székhelyét, adószámát Megrendelőnek megadni. Úgyszintén köteles a Vállalkozó a szerződés teljesítése során az alvállalkozói változásokat a Megrendelőnek írásban tudomására hozni. Az előzőekről Vállalkozó köteles alvállalkozóját írásban értesíteni.</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Vállalkozó a saját költségén beszerez és biztosít minden olyan tesztet, mérést, számítást, tanulmányt, nyilatkozatot és egyéb dokumentumot, ami szükséges a teljesítéshez.</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Amennyiben a szerződés bármilyen okból teljesítés előtt megszűnne, úgy a Vállalkozó haladéktalanul 3 napon belül köteles a megszűnés napjáig végzett munkákat felmérni, és a munkaterületet a Megrendelőnek visszaadni.</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lastRenderedPageBreak/>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A Vállalkozó teljesítésre vonatkozó fentebb részletezett szabályok bármelyikének megsértése súlyos szerződésszegésnek minősül.</w:t>
      </w:r>
    </w:p>
    <w:p w:rsidR="00B957CC" w:rsidRPr="00B957CC" w:rsidRDefault="00B957CC" w:rsidP="00B957CC">
      <w:pPr>
        <w:numPr>
          <w:ilvl w:val="0"/>
          <w:numId w:val="15"/>
        </w:numPr>
        <w:spacing w:after="0" w:line="360" w:lineRule="auto"/>
        <w:ind w:left="0"/>
        <w:jc w:val="both"/>
        <w:rPr>
          <w:rFonts w:ascii="Arial" w:hAnsi="Arial" w:cs="Arial"/>
          <w:sz w:val="21"/>
          <w:szCs w:val="21"/>
        </w:rPr>
      </w:pPr>
      <w:r w:rsidRPr="00B957CC">
        <w:rPr>
          <w:rFonts w:ascii="Arial" w:hAnsi="Arial" w:cs="Arial"/>
          <w:sz w:val="21"/>
          <w:szCs w:val="21"/>
        </w:rPr>
        <w:t xml:space="preserve">A munkaterület átadásának napja: a szerződéskötést követő 7 napon belül, a felek által egyeztetett időpontban. </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pStyle w:val="Listaszerbekezds"/>
        <w:numPr>
          <w:ilvl w:val="0"/>
          <w:numId w:val="16"/>
        </w:numPr>
        <w:spacing w:after="0" w:line="360" w:lineRule="auto"/>
        <w:jc w:val="center"/>
        <w:rPr>
          <w:rFonts w:ascii="Arial" w:hAnsi="Arial" w:cs="Arial"/>
          <w:b/>
          <w:sz w:val="21"/>
          <w:szCs w:val="21"/>
        </w:rPr>
      </w:pPr>
      <w:r w:rsidRPr="00B957CC">
        <w:rPr>
          <w:rFonts w:ascii="Arial" w:hAnsi="Arial" w:cs="Arial"/>
          <w:b/>
          <w:sz w:val="21"/>
          <w:szCs w:val="21"/>
        </w:rPr>
        <w:t>Kapcsolattartás, jognyilatkozattétel, titoktartási szabályok</w:t>
      </w:r>
    </w:p>
    <w:p w:rsidR="00B957CC" w:rsidRPr="00B957CC" w:rsidRDefault="00B957CC" w:rsidP="00B957CC">
      <w:pPr>
        <w:spacing w:after="0" w:line="360" w:lineRule="auto"/>
        <w:rPr>
          <w:rFonts w:ascii="Arial" w:hAnsi="Arial" w:cs="Arial"/>
          <w:b/>
          <w:sz w:val="21"/>
          <w:szCs w:val="21"/>
        </w:rPr>
      </w:pP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kijelentik, hogy minden olyan adatot, tényt, információt mely jelen szerződés keretein belül a másik féllel kapcsolatban a tudomásukra jut, titokként kezelnek, kivéve melynek nyilvánosságra hozatalát jogszabály előírja.</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 xml:space="preserve">Vállalkozó köteles mentesíteni a Megrendelőt a fentiek miatt a harmadik személyek által a Megrendelővel szemben érvényesített valamennyi kár, ill. igény vonatkozásában. Erre nézve a 3. fejezet vonatkozó pontjainak rendelkezési megfelelően irányadók. </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titoktartási kötelezettség megszegéséből eredő kárért az ezért felelős fél kártérítési kötelezettséggel tartozik. E körben a Megrendelőt ért kár vonatkozásában a 3. fejezet vonatkozó szabályai megfelelően alkalmazandóak.</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kifejezetten rögzítik, hogy tudomásuk van arról, hogy Megrendelő köteles a Közbeszerzési Hatóságnak bejelenteni, ha</w:t>
      </w:r>
    </w:p>
    <w:p w:rsidR="00B957CC" w:rsidRPr="00B957CC" w:rsidRDefault="00B957CC" w:rsidP="00B957CC">
      <w:pPr>
        <w:numPr>
          <w:ilvl w:val="1"/>
          <w:numId w:val="17"/>
        </w:numPr>
        <w:spacing w:after="0" w:line="360" w:lineRule="auto"/>
        <w:jc w:val="both"/>
        <w:rPr>
          <w:rFonts w:ascii="Arial" w:hAnsi="Arial" w:cs="Arial"/>
          <w:sz w:val="21"/>
          <w:szCs w:val="21"/>
        </w:rPr>
      </w:pPr>
      <w:r w:rsidRPr="00B957CC">
        <w:rPr>
          <w:rFonts w:ascii="Arial" w:hAnsi="Arial" w:cs="Arial"/>
          <w:sz w:val="21"/>
          <w:szCs w:val="21"/>
        </w:rPr>
        <w:t xml:space="preserve">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w:t>
      </w:r>
      <w:r w:rsidRPr="00B957CC">
        <w:rPr>
          <w:rFonts w:ascii="Arial" w:hAnsi="Arial" w:cs="Arial"/>
          <w:sz w:val="21"/>
          <w:szCs w:val="21"/>
        </w:rPr>
        <w:lastRenderedPageBreak/>
        <w:t>lehetetlenülését okozta. A bejelentésnek tartalmaznia kell a szerződésszegés leírását, az annak alapján alkalmazott jogkövetkezményt, valamint hogy a szerződő fél a szerződésszegést elismerte-e, vagy sor került-e arra vonatkozóan perindításra.</w:t>
      </w:r>
    </w:p>
    <w:p w:rsidR="00B957CC" w:rsidRPr="00B957CC" w:rsidRDefault="00B957CC" w:rsidP="00B957CC">
      <w:pPr>
        <w:numPr>
          <w:ilvl w:val="1"/>
          <w:numId w:val="17"/>
        </w:numPr>
        <w:spacing w:after="0" w:line="360" w:lineRule="auto"/>
        <w:jc w:val="both"/>
        <w:rPr>
          <w:rFonts w:ascii="Arial" w:hAnsi="Arial" w:cs="Arial"/>
          <w:sz w:val="21"/>
          <w:szCs w:val="21"/>
        </w:rPr>
      </w:pPr>
      <w:r w:rsidRPr="00B957CC">
        <w:rPr>
          <w:rFonts w:ascii="Arial" w:hAnsi="Arial" w:cs="Arial"/>
          <w:sz w:val="21"/>
          <w:szCs w:val="21"/>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 valamint az építési naplóba az arra jogosult által tett bejegyzést is:</w:t>
      </w:r>
    </w:p>
    <w:p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Megrendelő részéről:</w:t>
      </w:r>
      <w:r w:rsidRPr="00B957CC">
        <w:rPr>
          <w:rFonts w:ascii="Arial" w:hAnsi="Arial" w:cs="Arial"/>
          <w:sz w:val="21"/>
          <w:szCs w:val="21"/>
        </w:rPr>
        <w:tab/>
      </w:r>
    </w:p>
    <w:p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ab/>
      </w: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Telefon: , Fax: ……………….…………………</w:t>
      </w:r>
    </w:p>
    <w:p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Vállalkozó részéről:</w:t>
      </w:r>
      <w:r w:rsidRPr="00B957CC">
        <w:rPr>
          <w:rFonts w:ascii="Arial" w:hAnsi="Arial" w:cs="Arial"/>
          <w:sz w:val="21"/>
          <w:szCs w:val="21"/>
        </w:rPr>
        <w:tab/>
        <w:t>……………………………………………..</w:t>
      </w:r>
      <w:r w:rsidRPr="00B957CC">
        <w:rPr>
          <w:rFonts w:ascii="Arial" w:hAnsi="Arial" w:cs="Arial"/>
          <w:sz w:val="21"/>
          <w:szCs w:val="21"/>
        </w:rPr>
        <w:tab/>
      </w: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ab/>
        <w:t>Telefon: …………………..……, Fax: ……………….…………………</w:t>
      </w:r>
    </w:p>
    <w:p w:rsidR="00B957CC" w:rsidRPr="00B957CC" w:rsidRDefault="00B957CC" w:rsidP="00B957CC">
      <w:pPr>
        <w:tabs>
          <w:tab w:val="left" w:pos="3119"/>
        </w:tabs>
        <w:spacing w:after="0" w:line="360" w:lineRule="auto"/>
        <w:rPr>
          <w:rFonts w:ascii="Arial" w:hAnsi="Arial" w:cs="Arial"/>
          <w:sz w:val="21"/>
          <w:szCs w:val="21"/>
        </w:rPr>
      </w:pPr>
      <w:r w:rsidRPr="00B957CC">
        <w:rPr>
          <w:rFonts w:ascii="Arial" w:hAnsi="Arial" w:cs="Arial"/>
          <w:sz w:val="21"/>
          <w:szCs w:val="21"/>
        </w:rPr>
        <w:tab/>
        <w:t>……………………………………………..</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Megrendelő a teljesítést műszaki ellenőr igénybevételével ellenőrzi. A műszaki ellenőr adatai:</w:t>
      </w:r>
    </w:p>
    <w:p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Cégnév:</w:t>
      </w:r>
      <w:r w:rsidRPr="00B957CC">
        <w:rPr>
          <w:rFonts w:ascii="Arial" w:hAnsi="Arial" w:cs="Arial"/>
          <w:sz w:val="21"/>
          <w:szCs w:val="21"/>
        </w:rPr>
        <w:tab/>
        <w:t>…………………………………..</w:t>
      </w:r>
    </w:p>
    <w:p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Székhely:</w:t>
      </w:r>
      <w:r w:rsidRPr="00B957CC">
        <w:rPr>
          <w:rFonts w:ascii="Arial" w:hAnsi="Arial" w:cs="Arial"/>
          <w:sz w:val="21"/>
          <w:szCs w:val="21"/>
        </w:rPr>
        <w:tab/>
        <w:t>…………………………………..</w:t>
      </w:r>
    </w:p>
    <w:p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eljáró műszaki ellenőr neve, elérhetősége: …………………………………</w:t>
      </w:r>
    </w:p>
    <w:p w:rsidR="00B957CC" w:rsidRPr="00B957CC" w:rsidRDefault="00B957CC" w:rsidP="00B957CC">
      <w:pPr>
        <w:numPr>
          <w:ilvl w:val="1"/>
          <w:numId w:val="19"/>
        </w:numPr>
        <w:spacing w:after="0" w:line="360" w:lineRule="auto"/>
        <w:jc w:val="both"/>
        <w:rPr>
          <w:rFonts w:ascii="Arial" w:hAnsi="Arial" w:cs="Arial"/>
          <w:sz w:val="21"/>
          <w:szCs w:val="21"/>
        </w:rPr>
      </w:pPr>
      <w:r w:rsidRPr="00B957CC">
        <w:rPr>
          <w:rFonts w:ascii="Arial" w:hAnsi="Arial" w:cs="Arial"/>
          <w:sz w:val="21"/>
          <w:szCs w:val="21"/>
        </w:rPr>
        <w:t>nyilvántartási azonosító:</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A műszaki ellenőr a Megrendelő képviseletében jár el, de a szerződés módosítására, hatályának megszűntetésére nem jogosult.</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 xml:space="preserve">Szerződő felek jelen szerződés teljesítése során kötelesek együttműködni. </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 xml:space="preserve">Megrendelő és Vállalkozó egymás írásbeli megkereséseire azok kézhezvételétől számítva 2 munkanapon belül írásban érdemi nyilatkozatot kötelesek tenni. </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t>Megrendelő képviselője jogosult a kivitelezés során bármikor a munka állását ellenőrizni, és ezek eredményéről az e-építési naplóba bejegyzéseket eszközölni.</w:t>
      </w:r>
    </w:p>
    <w:p w:rsidR="00B957CC" w:rsidRPr="00B957CC" w:rsidRDefault="00B957CC" w:rsidP="00B957CC">
      <w:pPr>
        <w:numPr>
          <w:ilvl w:val="0"/>
          <w:numId w:val="17"/>
        </w:numPr>
        <w:spacing w:after="0" w:line="360" w:lineRule="auto"/>
        <w:ind w:left="0"/>
        <w:jc w:val="both"/>
        <w:rPr>
          <w:rFonts w:ascii="Arial" w:hAnsi="Arial" w:cs="Arial"/>
          <w:sz w:val="21"/>
          <w:szCs w:val="21"/>
        </w:rPr>
      </w:pPr>
      <w:r w:rsidRPr="00B957CC">
        <w:rPr>
          <w:rFonts w:ascii="Arial" w:hAnsi="Arial" w:cs="Arial"/>
          <w:sz w:val="21"/>
          <w:szCs w:val="21"/>
        </w:rPr>
        <w:lastRenderedPageBreak/>
        <w:t>Felek kifejezetten rögzítik, hogy a Vállalkozót nem mentesíti a hibás teljesítés jogkövetkezménye alól, ha a Megrendelő ellenőrzési kötelezettségét nem vagy nem megfelelően teljesítette.</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A szerződés teljesítésével kapcsolatos átadás-átvételi eljárás</w:t>
      </w:r>
    </w:p>
    <w:p w:rsidR="00B957CC" w:rsidRPr="00B957CC" w:rsidRDefault="00B957CC" w:rsidP="00B957CC">
      <w:pPr>
        <w:spacing w:after="0" w:line="360" w:lineRule="auto"/>
        <w:rPr>
          <w:rFonts w:ascii="Arial" w:hAnsi="Arial" w:cs="Arial"/>
          <w:b/>
          <w:sz w:val="21"/>
          <w:szCs w:val="21"/>
        </w:rPr>
      </w:pP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átadás-átvételi eljárás megkezdéséről Vállalkozó Megrendelőt köteles készrejelentés formájában írásban, a hatályos jogszabályi rendelkezéseknek megfelelően értesíteni. Megrendelő köteles az átadás-átvételi eljárást 10 napon belül megkezdeni, és a Kbt. 135.§ (2) bek. szerint lefolytatni, az ott meghatározott jogkövetkezmények terhe mellett.</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a(z) 2 munkanapot.</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átvétel feltétele különösen 2 pld. átadás-átvételi (megvalósulási) dokumentáció átadása Megrendelőnek, mely különösen a következőket tartalmazza, amennyiben az a tárgyi beruházás vonatkozásában releváns:</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kivitelezői nyilatkozatot,</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megvalósulási terveket,</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felelős műszaki vezetői nyilatkozatot,</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nyomonkövetési napló oldalait,</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beépített anyagokkal és szerkezetekkel kapcsolatos, jogszabályban előírt iratokat,</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építési hulladékkezelés dokumentumait,</w:t>
      </w:r>
    </w:p>
    <w:p w:rsidR="00B957CC" w:rsidRPr="00B957CC" w:rsidRDefault="00B957CC" w:rsidP="00B957CC">
      <w:pPr>
        <w:numPr>
          <w:ilvl w:val="2"/>
          <w:numId w:val="20"/>
        </w:numPr>
        <w:spacing w:after="0" w:line="360" w:lineRule="auto"/>
        <w:jc w:val="both"/>
        <w:rPr>
          <w:rFonts w:ascii="Arial" w:hAnsi="Arial" w:cs="Arial"/>
          <w:sz w:val="21"/>
          <w:szCs w:val="21"/>
        </w:rPr>
      </w:pPr>
      <w:r w:rsidRPr="00B957CC">
        <w:rPr>
          <w:rFonts w:ascii="Arial" w:hAnsi="Arial" w:cs="Arial"/>
          <w:sz w:val="21"/>
          <w:szCs w:val="21"/>
        </w:rPr>
        <w:t>ellenőrző mérések dokumentálását.</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átadás-átvételi eljárás lezárásáig a Vállalkozó köteles a gépeit, anyagait, a keletkezett hulladékot továbbá a felvonulási épületeket és felszereléseit teljes körűen elszállítani. Ennek megtörténte az átvétel feltétele.</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Az átadás-átvételi eljáráson a Vállalkozó átadja a jótállási jegyeket, fentiek szerinti tartalommal 2 pld-ban a megvalósulási dokumentációt és megadja a beépített szerkezetek, berendezési és felszerelési tárgyak használati és karbantartási utasításait, valamint jelen szerződésben és jogszabályban rögzített egyéb iratokat, stb. Ennek hiánytalan teljesítése a szerződésszerű teljesítés feltétele.</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A fentiek alapján elvégzett hiánypótlásokról, ill. javításokról a Vállalkozó írásban tájékoztatja a Megrendelőt, aki a tárgyi munkát – megfelelőség esetén – átveszi. Ez a teljesítés esetére vonatkozó birtokbavétel napja.</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Felek kifejezetten rögzítik, hogy Megrendelő csak hiány- és hibamentes teljesítést vesz át.</w:t>
      </w:r>
    </w:p>
    <w:p w:rsidR="00B957CC" w:rsidRPr="00B957CC" w:rsidRDefault="00B957CC" w:rsidP="00B957CC">
      <w:pPr>
        <w:numPr>
          <w:ilvl w:val="0"/>
          <w:numId w:val="20"/>
        </w:numPr>
        <w:spacing w:after="0" w:line="360" w:lineRule="auto"/>
        <w:ind w:left="0"/>
        <w:jc w:val="both"/>
        <w:rPr>
          <w:rFonts w:ascii="Arial" w:hAnsi="Arial" w:cs="Arial"/>
          <w:sz w:val="21"/>
          <w:szCs w:val="21"/>
        </w:rPr>
      </w:pPr>
      <w:r w:rsidRPr="00B957CC">
        <w:rPr>
          <w:rFonts w:ascii="Arial" w:hAnsi="Arial" w:cs="Arial"/>
          <w:sz w:val="21"/>
          <w:szCs w:val="21"/>
        </w:rPr>
        <w:t xml:space="preserve">A Vállalkozó az utófelülvizsgálati eljárásban köteles közreműködni. Az utófelülvizsgálatot a Megrendelő hívja össze a teljesítést követő 12 havonta, a jótállási idő lejártáig, az adott időszak leteltét megelőző időpontra. Az utófelülvizsgálati eljárásban a Felek a teljesítés szerződésszerűségét és a hibás/hiányos teljesítésből eredő hibákat/hiányosságokat vizsgálják és jegyzőkönyvben rögzítik. Vállalkozó a </w:t>
      </w:r>
      <w:r w:rsidRPr="00B957CC">
        <w:rPr>
          <w:rFonts w:ascii="Arial" w:hAnsi="Arial" w:cs="Arial"/>
          <w:sz w:val="21"/>
          <w:szCs w:val="21"/>
        </w:rPr>
        <w:lastRenderedPageBreak/>
        <w:t>jegyzőkönyvben nyilatkozik a hibák kijavításának határidejéről, mely összességében nem lehet több, mint 10 nap.</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Szerzői jogi rendelkezések</w:t>
      </w:r>
    </w:p>
    <w:p w:rsidR="00B957CC" w:rsidRPr="00B957CC" w:rsidRDefault="00B957CC" w:rsidP="00B957CC">
      <w:pPr>
        <w:spacing w:after="0" w:line="360" w:lineRule="auto"/>
        <w:rPr>
          <w:rFonts w:ascii="Arial" w:hAnsi="Arial" w:cs="Arial"/>
          <w:b/>
          <w:sz w:val="21"/>
          <w:szCs w:val="21"/>
        </w:rPr>
      </w:pPr>
    </w:p>
    <w:p w:rsidR="00B957CC" w:rsidRPr="00B957CC" w:rsidRDefault="00B957CC" w:rsidP="00B957CC">
      <w:pPr>
        <w:numPr>
          <w:ilvl w:val="0"/>
          <w:numId w:val="18"/>
        </w:numPr>
        <w:spacing w:after="0" w:line="360" w:lineRule="auto"/>
        <w:ind w:left="0"/>
        <w:jc w:val="both"/>
        <w:rPr>
          <w:rFonts w:ascii="Arial" w:hAnsi="Arial" w:cs="Arial"/>
          <w:sz w:val="21"/>
          <w:szCs w:val="21"/>
        </w:rPr>
      </w:pPr>
      <w:r w:rsidRPr="00B957CC">
        <w:rPr>
          <w:rFonts w:ascii="Arial" w:hAnsi="Arial" w:cs="Arial"/>
          <w:sz w:val="21"/>
          <w:szCs w:val="21"/>
        </w:rPr>
        <w:t>Felek megállapodnak abban, hogy a jelen szerződés alapján a Vállalkozó által készítendő, szerzői jogi védelem alatt álló alkotások vonatkozásában a Megrendelő a részére történő átadással teljes, átruházható, és korlátozásmentes (térben, időben, felhasználási módban) felhasználási jogot szerez. A felhasználási jog ellenértékét a vállalkozói díj tartalmazza.</w:t>
      </w:r>
    </w:p>
    <w:p w:rsidR="00B957CC" w:rsidRPr="00B957CC" w:rsidRDefault="00B957CC" w:rsidP="00B957CC">
      <w:pPr>
        <w:numPr>
          <w:ilvl w:val="0"/>
          <w:numId w:val="18"/>
        </w:numPr>
        <w:spacing w:after="0" w:line="360" w:lineRule="auto"/>
        <w:ind w:left="0"/>
        <w:jc w:val="both"/>
        <w:rPr>
          <w:rFonts w:ascii="Arial" w:hAnsi="Arial" w:cs="Arial"/>
          <w:sz w:val="21"/>
          <w:szCs w:val="21"/>
        </w:rPr>
      </w:pPr>
      <w:r w:rsidRPr="00B957CC">
        <w:rPr>
          <w:rFonts w:ascii="Arial" w:hAnsi="Arial" w:cs="Arial"/>
          <w:sz w:val="21"/>
          <w:szCs w:val="21"/>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rsidR="00B957CC" w:rsidRPr="00B957CC" w:rsidRDefault="00B957CC" w:rsidP="00B957CC">
      <w:pPr>
        <w:numPr>
          <w:ilvl w:val="0"/>
          <w:numId w:val="18"/>
        </w:numPr>
        <w:spacing w:after="0" w:line="360" w:lineRule="auto"/>
        <w:ind w:left="0"/>
        <w:jc w:val="both"/>
        <w:rPr>
          <w:rFonts w:ascii="Arial" w:hAnsi="Arial" w:cs="Arial"/>
          <w:sz w:val="21"/>
          <w:szCs w:val="21"/>
        </w:rPr>
      </w:pPr>
      <w:r w:rsidRPr="00B957CC">
        <w:rPr>
          <w:rFonts w:ascii="Arial" w:hAnsi="Arial" w:cs="Arial"/>
          <w:sz w:val="21"/>
          <w:szCs w:val="21"/>
        </w:rPr>
        <w:t>Felek megállapodnak abban, hogy a megrendelő a rendelkezés jogát jelen szerződéssel kiköti, így a vállalkozó a szellemi alkotást csak saját belső tevékenységéhez használhatja fel, nyilvánosságra nem hozhatja, harmadik személlyel nem közölheti; ilyen esetben a szellemi alkotással a megrendelő szabadon rendelkezik.</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A szerződés megszűnése, megszűntetése és kapcsolódó szabályok</w:t>
      </w:r>
    </w:p>
    <w:p w:rsidR="00B957CC" w:rsidRPr="00B957CC" w:rsidRDefault="00B957CC" w:rsidP="00B957CC">
      <w:pPr>
        <w:spacing w:after="0" w:line="360" w:lineRule="auto"/>
        <w:rPr>
          <w:rFonts w:ascii="Arial" w:hAnsi="Arial" w:cs="Arial"/>
          <w:b/>
          <w:sz w:val="21"/>
          <w:szCs w:val="21"/>
        </w:rPr>
      </w:pP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A szerződés teljesítés előtti megszűntetésére a Ptk. kivitelezési szerződésre vonatkozó szabályai irányadók az alábbiak figyelembevételével.</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Súlyos szerződésszegésnek minősül Vállalkozó részéről különösen</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teljesítéssel kapcsolatos bármely kötelezettségét akként szegi meg, hogy az előírt minőségben, vagy határidőre való teljesítés nem valószínű,</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alapos ok nélkül munkavégzést felfüggeszti (legalább 3 napra),</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 Vállalkozó ellen az illetékes bíróság jogerős végzése alapján felszámolási eljárás indul; vagy</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 Vállalkozó végelszámolás iránti kérelme (amennyiben gazdasági társaságról van szó) a cégbíróságnál benyújtásra került; vagy</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felvett előleget nem tárgyi beruházás megvalósítására fordítja egészben vagy részben,</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lastRenderedPageBreak/>
        <w:t>a Vállalkozóval szemben az illetékes cégbíróság előtt megszűntetési, törlési eljárás indul, vagy</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 Vállalkozó a jelen szerződésben megjelölt teljesítési határidőt 20 napot meghaladóan elmulasztja, vagy</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Szerződésben foglalt bármely egyéb kötelezettségének nem tesz eleget, és emiatt a Szerződés feljogosítja a Megrendelőt a felmondásra vagy az elállásra, vagy</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környezetvédelmi, hulladékelszállítási kötelezettségét megszegi,</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az előírt felelősségbiztosítás vagy bármely biztosíték – a kimerülés esetét kivéve - annak jelen szerződésben foglalt hatálya alatt bármely okból megszűnik, és a megszűnés napját követő 3 banki napon belül legalább azonos tartalommal újabb az előírásoknak megfelelő biztosítási/biztosítéki jogviszony nem áll fenn azzal, hogy ez csak akkor elfogadható, ha egyebekben az új biztosítás/biztosíték hatálybalépése előtt keletkezett eseményekre is biztosított az eredményes igényérvényesítés lehetőség,</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amennyiben bármely a Kbt. által előírt kötelezettségét – kivéve ha ahhoz más jogkövetkezményt fűz a Kbt. vagy más kógens jogszabály - a Vállalkozó megszegi, különösen a Kbt. 136.§ (1) bek. a) vagy b) pontjának, 138.§ (1) bek. a) pontjának ill. (5) bekezdésének megsértése esetén.</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jogszabályon vagy jelen szerződésen alapuló titoktartási kötelezettségét megszegi,</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Jogszabályon alapuló egyéb felmondási vagy elállási okok fennállnak,</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 teljesítés során hamis adatot szolgáltat,</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alvállalkozót jogosulatlanul vesz igénybe,</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foglalkoztatásra vonatkozó szabályokat megsérti.</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 xml:space="preserve">A Vállalkozó jogosult jelen Szerződéstől való azonnali hatályú elállásra/felmondásra, ha Megrendelő – neki felróhatóan – </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a munkaterület átadási kötelezettségét a következményekre történő figyelmeztetés ellenére, a felszólítás átvételétől számítva is 5 napot meghaladóan elmulasztja. </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bármely számlát – felszólítás ellenére – sem fizeti meg, vagy </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egyébként Vállalkozó tevékenységét lehetetlenné teszi.</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A szerződés bármely jogcímen történő megszűnése esetén a Vállalkozó a megszűnésig teljesített szolgáltatások ellenértékére jogosult.</w:t>
      </w:r>
    </w:p>
    <w:p w:rsidR="00B957CC" w:rsidRPr="00B957CC" w:rsidRDefault="00B957CC" w:rsidP="00B957CC">
      <w:pPr>
        <w:pStyle w:val="Listaszerbekezds"/>
        <w:numPr>
          <w:ilvl w:val="0"/>
          <w:numId w:val="25"/>
        </w:numPr>
        <w:spacing w:before="0" w:after="0" w:line="360" w:lineRule="auto"/>
        <w:ind w:left="0"/>
        <w:rPr>
          <w:rFonts w:ascii="Arial" w:hAnsi="Arial" w:cs="Arial"/>
          <w:color w:val="000000"/>
          <w:sz w:val="21"/>
          <w:szCs w:val="21"/>
        </w:rPr>
      </w:pPr>
      <w:r w:rsidRPr="00B957CC">
        <w:rPr>
          <w:rFonts w:ascii="Arial" w:hAnsi="Arial" w:cs="Arial"/>
          <w:color w:val="000000"/>
          <w:sz w:val="21"/>
          <w:szCs w:val="21"/>
        </w:rPr>
        <w:t>Szerződésszegés esetén a sérelmet szenvedett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(pl.: elmulasztott szigorú határidő) nem lehetséges.</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lastRenderedPageBreak/>
        <w:t>Megrendelő jogosult és egyben köteles a szerződést felmondani - ha szükséges olyan határidővel, amely lehetővé teszi, hogy a szerződéssel érintett feladata ellátásáról gondoskodni tudjon - ha</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Ennek érdekében a szerződés teljesítésének teljes időtartama alatt Vállalkozó tulajdonosi szerkezetét Megrendelő számára megismerhetővé teszi és a Kbt. 143. § (3) bekezdése szerinti ügyletekről Megrendelőt haladéktalanul értesíti.</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Megrendelő a szerződést felmondhatja ha:</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 feltétlenül szükséges a szerződés olyan lényeges módosítása, amely esetében a Kbt. 141. § alapján új közbeszerzési eljárást kell lefolytatni;</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 xml:space="preserve"> Vállalkozó nem biztosítja a Kbt. 138. §-ban foglaltak betartását, vagy az Vállalkozó személyében érvényesen olyan jogutódlás következett be, amely nem felel meg a Kbt. 139. §-ban foglaltaknak; vagy</w:t>
      </w:r>
    </w:p>
    <w:p w:rsidR="00B957CC" w:rsidRPr="00B957CC" w:rsidRDefault="00B957CC" w:rsidP="00B957CC">
      <w:pPr>
        <w:numPr>
          <w:ilvl w:val="1"/>
          <w:numId w:val="25"/>
        </w:numPr>
        <w:spacing w:after="0" w:line="360" w:lineRule="auto"/>
        <w:jc w:val="both"/>
        <w:rPr>
          <w:rFonts w:ascii="Arial" w:hAnsi="Arial" w:cs="Arial"/>
          <w:sz w:val="21"/>
          <w:szCs w:val="21"/>
        </w:rPr>
      </w:pPr>
      <w:r w:rsidRPr="00B957CC">
        <w:rPr>
          <w:rFonts w:ascii="Arial" w:hAnsi="Arial" w:cs="Arial"/>
          <w:sz w:val="21"/>
          <w:szCs w:val="21"/>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B957CC" w:rsidRPr="00B957CC" w:rsidRDefault="00B957CC" w:rsidP="00B957CC">
      <w:pPr>
        <w:numPr>
          <w:ilvl w:val="0"/>
          <w:numId w:val="25"/>
        </w:numPr>
        <w:spacing w:after="0" w:line="360" w:lineRule="auto"/>
        <w:ind w:left="0"/>
        <w:jc w:val="both"/>
        <w:rPr>
          <w:rFonts w:ascii="Arial" w:hAnsi="Arial" w:cs="Arial"/>
          <w:sz w:val="21"/>
          <w:szCs w:val="21"/>
        </w:rPr>
      </w:pPr>
      <w:r w:rsidRPr="00B957CC">
        <w:rPr>
          <w:rFonts w:ascii="Arial" w:hAnsi="Arial" w:cs="Arial"/>
          <w:sz w:val="21"/>
          <w:szCs w:val="21"/>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numPr>
          <w:ilvl w:val="0"/>
          <w:numId w:val="16"/>
        </w:numPr>
        <w:spacing w:after="0" w:line="360" w:lineRule="auto"/>
        <w:ind w:left="0" w:hanging="357"/>
        <w:jc w:val="center"/>
        <w:rPr>
          <w:rFonts w:ascii="Arial" w:hAnsi="Arial" w:cs="Arial"/>
          <w:b/>
          <w:sz w:val="21"/>
          <w:szCs w:val="21"/>
        </w:rPr>
      </w:pPr>
      <w:r w:rsidRPr="00B957CC">
        <w:rPr>
          <w:rFonts w:ascii="Arial" w:hAnsi="Arial" w:cs="Arial"/>
          <w:b/>
          <w:sz w:val="21"/>
          <w:szCs w:val="21"/>
        </w:rPr>
        <w:t>Egyéb rendelkezések</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 xml:space="preserve">Jelen szerződés aláírását közvetlenül megelőzően Vállalkozó bemutatta a 322/2015. (X.30.) Korm. rend. 26.§-ban és az ajánlattételi felhívásban meghatározott felelősségbiztosításra vonatkozó kötvényt. Vállalkozó nyilatkozza, hogy a biztosítás hatályát a jelen szerződés teljesítéséig fenntartja. </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lastRenderedPageBreak/>
        <w:t>E szerződésben nem szabályozott kérdésekben a Kbt., továbbá a Kbt. által engedett körben a Ptk. és a kapcsolódó jogszabályok vonatkozó rendelkezései az irányadók.</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rögzítik, hogy vis maior esetben a szerződést bármely fél felmondhatja, az az ok legalább 45 napon keresztül fennáll. Vis maior esetén az erről tudomást szerző fél haladéktalanul köteles a másik felet értesíteni, melynek elmaradásából, vagy nem megfelelő teljesítéséből eredő károkért felelős.</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megállapodnak abban, hogy a Vállalkozó nem fizethet, illetve számolhat el a szerződés teljesítésével összefüggésben olyan költségeket, amelyek a Kbt. 62. § (1) bekezdés k) pont ka)-kb) alpontja szerinti feltételeknek nem megfelelő társaság tekintetében merülnek fel, és amelyek Vállalkozó adóköteles jövedelmének csökkentésére alkalmasak.</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Szerződő Felek rögzítik, hogy jelen szerződés csak a Kbt. feltételeinek (141.§) teljesülése esetén, írásban módosítható. Felek rögzítik, hogy a szerződés – alakszerű szerződésmódosítás nélkül – módosul az alábbi esetekben:</w:t>
      </w:r>
    </w:p>
    <w:p w:rsidR="00B957CC" w:rsidRPr="00B957CC" w:rsidRDefault="00B957CC" w:rsidP="00B957CC">
      <w:pPr>
        <w:numPr>
          <w:ilvl w:val="1"/>
          <w:numId w:val="34"/>
        </w:numPr>
        <w:tabs>
          <w:tab w:val="num" w:pos="2290"/>
        </w:tabs>
        <w:spacing w:after="0" w:line="360" w:lineRule="auto"/>
        <w:ind w:left="1068"/>
        <w:jc w:val="both"/>
        <w:rPr>
          <w:rFonts w:ascii="Arial" w:hAnsi="Arial" w:cs="Arial"/>
          <w:sz w:val="21"/>
          <w:szCs w:val="21"/>
        </w:rPr>
      </w:pPr>
      <w:r w:rsidRPr="00B957CC">
        <w:rPr>
          <w:rFonts w:ascii="Arial" w:hAnsi="Arial" w:cs="Arial"/>
          <w:sz w:val="21"/>
          <w:szCs w:val="21"/>
        </w:rPr>
        <w:t>felek közhiteles nyilvántartásban foglalt adatainak módosulása esetén a nyilvántartásba bejegyzés napjával,</w:t>
      </w:r>
    </w:p>
    <w:p w:rsidR="00B957CC" w:rsidRPr="00B957CC" w:rsidRDefault="00B957CC" w:rsidP="00B957CC">
      <w:pPr>
        <w:numPr>
          <w:ilvl w:val="1"/>
          <w:numId w:val="34"/>
        </w:numPr>
        <w:tabs>
          <w:tab w:val="num" w:pos="2290"/>
        </w:tabs>
        <w:spacing w:after="0" w:line="360" w:lineRule="auto"/>
        <w:ind w:left="1068"/>
        <w:jc w:val="both"/>
        <w:rPr>
          <w:rFonts w:ascii="Arial" w:hAnsi="Arial" w:cs="Arial"/>
          <w:sz w:val="21"/>
          <w:szCs w:val="21"/>
        </w:rPr>
      </w:pPr>
      <w:r w:rsidRPr="00B957CC">
        <w:rPr>
          <w:rFonts w:ascii="Arial" w:hAnsi="Arial" w:cs="Arial"/>
          <w:sz w:val="21"/>
          <w:szCs w:val="21"/>
        </w:rPr>
        <w:t>felek kapcsolattartóira, teljesítésigazoló személyére vonatkozó adatok módosulása esetén a másik félhez tett közlés kézhezvételének napjával,</w:t>
      </w:r>
    </w:p>
    <w:p w:rsidR="00B957CC" w:rsidRPr="00B957CC" w:rsidRDefault="00B957CC" w:rsidP="00B957CC">
      <w:pPr>
        <w:pStyle w:val="Listaszerbekezds"/>
        <w:spacing w:before="0" w:after="0" w:line="360" w:lineRule="auto"/>
        <w:ind w:left="1068"/>
        <w:rPr>
          <w:rFonts w:ascii="Arial" w:hAnsi="Arial" w:cs="Arial"/>
          <w:sz w:val="21"/>
          <w:szCs w:val="21"/>
        </w:rPr>
      </w:pPr>
      <w:r w:rsidRPr="00B957CC">
        <w:rPr>
          <w:rFonts w:ascii="Arial" w:hAnsi="Arial" w:cs="Arial"/>
          <w:sz w:val="21"/>
          <w:szCs w:val="21"/>
        </w:rPr>
        <w:t>amennyiben a Kbt. eztegyebekben nem zárja ki.</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rsidR="00B957CC" w:rsidRPr="00B957CC" w:rsidRDefault="00B957CC" w:rsidP="00B957CC">
      <w:pPr>
        <w:pStyle w:val="Listaszerbekezds"/>
        <w:numPr>
          <w:ilvl w:val="0"/>
          <w:numId w:val="34"/>
        </w:numPr>
        <w:spacing w:before="0" w:after="0" w:line="360" w:lineRule="auto"/>
        <w:ind w:left="0"/>
        <w:rPr>
          <w:rFonts w:ascii="Arial" w:hAnsi="Arial" w:cs="Arial"/>
          <w:sz w:val="21"/>
          <w:szCs w:val="21"/>
        </w:rPr>
      </w:pPr>
      <w:r w:rsidRPr="00B957CC">
        <w:rPr>
          <w:rFonts w:ascii="Arial" w:hAnsi="Arial" w:cs="Arial"/>
          <w:sz w:val="21"/>
          <w:szCs w:val="21"/>
        </w:rPr>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Jelen szerződés 4 megegyező, eredeti példányban készült el, elválaszthatatlan részét képezi (fizikailag nem csatolva) a közbeszerzési eljárás iratanyag, kivéve döntések és döntés-előkészítő anyagok.</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A szerződés a mindkét fél aláírásra és kötelezettségvállalásra jogosult vezető tisztségviselőjének (Vállalkozónál cégszerű) aláírása esetén érvényes.</w:t>
      </w:r>
    </w:p>
    <w:p w:rsidR="00B957CC" w:rsidRPr="00B957CC" w:rsidRDefault="00B957CC" w:rsidP="00B957CC">
      <w:pPr>
        <w:numPr>
          <w:ilvl w:val="0"/>
          <w:numId w:val="34"/>
        </w:numPr>
        <w:spacing w:after="0" w:line="360" w:lineRule="auto"/>
        <w:ind w:left="0"/>
        <w:jc w:val="both"/>
        <w:rPr>
          <w:rFonts w:ascii="Arial" w:hAnsi="Arial" w:cs="Arial"/>
          <w:sz w:val="21"/>
          <w:szCs w:val="21"/>
        </w:rPr>
      </w:pPr>
      <w:r w:rsidRPr="00B957CC">
        <w:rPr>
          <w:rFonts w:ascii="Arial" w:hAnsi="Arial" w:cs="Arial"/>
          <w:sz w:val="21"/>
          <w:szCs w:val="21"/>
        </w:rPr>
        <w:t>Felek rögzítik, hogy a jelen szerződés aláírás napján lép hatályba.</w:t>
      </w:r>
    </w:p>
    <w:p w:rsidR="00B957CC" w:rsidRPr="00B957CC" w:rsidRDefault="00B957CC" w:rsidP="00B957CC">
      <w:pPr>
        <w:spacing w:after="0" w:line="360" w:lineRule="auto"/>
        <w:jc w:val="both"/>
        <w:rPr>
          <w:rFonts w:ascii="Arial" w:hAnsi="Arial" w:cs="Arial"/>
          <w:sz w:val="21"/>
          <w:szCs w:val="21"/>
        </w:rPr>
      </w:pPr>
    </w:p>
    <w:p w:rsidR="00B957CC" w:rsidRPr="00B957CC" w:rsidRDefault="00B957CC" w:rsidP="00B957CC">
      <w:pPr>
        <w:spacing w:after="0" w:line="360" w:lineRule="auto"/>
        <w:jc w:val="both"/>
        <w:rPr>
          <w:rFonts w:ascii="Arial" w:hAnsi="Arial" w:cs="Arial"/>
          <w:sz w:val="21"/>
          <w:szCs w:val="21"/>
        </w:rPr>
      </w:pPr>
      <w:r w:rsidRPr="00B957CC">
        <w:rPr>
          <w:rFonts w:ascii="Arial" w:hAnsi="Arial" w:cs="Arial"/>
          <w:sz w:val="21"/>
          <w:szCs w:val="21"/>
        </w:rPr>
        <w:lastRenderedPageBreak/>
        <w:t>Felek a szerződést, mint akaratukkal mindenben megegyezőt, elolvasás és értelmezés után, helybenhagyólag aláírják.</w:t>
      </w:r>
    </w:p>
    <w:p w:rsidR="00B957CC" w:rsidRPr="00B957CC" w:rsidRDefault="00B957CC" w:rsidP="00B957CC">
      <w:pPr>
        <w:spacing w:after="0" w:line="360" w:lineRule="auto"/>
        <w:rPr>
          <w:rFonts w:ascii="Arial" w:hAnsi="Arial" w:cs="Arial"/>
          <w:sz w:val="21"/>
          <w:szCs w:val="21"/>
        </w:rPr>
      </w:pPr>
    </w:p>
    <w:p w:rsidR="00B957CC" w:rsidRPr="00B957CC" w:rsidRDefault="00B957CC" w:rsidP="00B957CC">
      <w:pPr>
        <w:spacing w:after="0" w:line="360" w:lineRule="auto"/>
        <w:rPr>
          <w:rFonts w:ascii="Arial" w:hAnsi="Arial" w:cs="Arial"/>
          <w:sz w:val="21"/>
          <w:szCs w:val="21"/>
        </w:rPr>
      </w:pPr>
      <w:r w:rsidRPr="00B957CC">
        <w:rPr>
          <w:rFonts w:ascii="Arial" w:hAnsi="Arial" w:cs="Arial"/>
          <w:sz w:val="21"/>
          <w:szCs w:val="21"/>
        </w:rPr>
        <w:t>Kelt: ………………………………………., 2017. …………………………………………………</w:t>
      </w:r>
    </w:p>
    <w:p w:rsidR="00B957CC" w:rsidRPr="00B957CC" w:rsidRDefault="00B957CC" w:rsidP="00B957CC">
      <w:pPr>
        <w:spacing w:after="0" w:line="360" w:lineRule="auto"/>
        <w:rPr>
          <w:rFonts w:ascii="Arial" w:hAnsi="Arial" w:cs="Arial"/>
          <w:sz w:val="21"/>
          <w:szCs w:val="21"/>
        </w:rPr>
      </w:pPr>
    </w:p>
    <w:p w:rsidR="00B957CC" w:rsidRPr="00B957CC" w:rsidRDefault="00B957CC" w:rsidP="00B957CC">
      <w:pPr>
        <w:spacing w:after="0" w:line="360" w:lineRule="auto"/>
        <w:rPr>
          <w:rFonts w:ascii="Arial" w:hAnsi="Arial" w:cs="Arial"/>
          <w:sz w:val="21"/>
          <w:szCs w:val="21"/>
        </w:rPr>
      </w:pPr>
    </w:p>
    <w:tbl>
      <w:tblPr>
        <w:tblW w:w="10146" w:type="dxa"/>
        <w:tblInd w:w="-34" w:type="dxa"/>
        <w:tblLook w:val="01E0" w:firstRow="1" w:lastRow="1" w:firstColumn="1" w:lastColumn="1" w:noHBand="0" w:noVBand="0"/>
      </w:tblPr>
      <w:tblGrid>
        <w:gridCol w:w="4403"/>
        <w:gridCol w:w="237"/>
        <w:gridCol w:w="5506"/>
      </w:tblGrid>
      <w:tr w:rsidR="00B957CC" w:rsidRPr="00B957CC" w:rsidTr="00A461D0">
        <w:trPr>
          <w:trHeight w:val="701"/>
        </w:trPr>
        <w:tc>
          <w:tcPr>
            <w:tcW w:w="4403" w:type="dxa"/>
          </w:tcPr>
          <w:p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w:t>
            </w:r>
          </w:p>
          <w:p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Megrendelő</w:t>
            </w:r>
          </w:p>
        </w:tc>
        <w:tc>
          <w:tcPr>
            <w:tcW w:w="237" w:type="dxa"/>
          </w:tcPr>
          <w:p w:rsidR="00B957CC" w:rsidRPr="00B957CC" w:rsidRDefault="00B957CC" w:rsidP="00A461D0">
            <w:pPr>
              <w:spacing w:after="0" w:line="360" w:lineRule="auto"/>
              <w:jc w:val="center"/>
              <w:rPr>
                <w:rFonts w:ascii="Arial" w:hAnsi="Arial" w:cs="Arial"/>
                <w:sz w:val="21"/>
                <w:szCs w:val="21"/>
              </w:rPr>
            </w:pPr>
          </w:p>
        </w:tc>
        <w:tc>
          <w:tcPr>
            <w:tcW w:w="5506" w:type="dxa"/>
          </w:tcPr>
          <w:p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w:t>
            </w:r>
          </w:p>
          <w:p w:rsidR="00B957CC" w:rsidRPr="00B957CC" w:rsidRDefault="00B957CC" w:rsidP="00A461D0">
            <w:pPr>
              <w:spacing w:after="0" w:line="360" w:lineRule="auto"/>
              <w:jc w:val="center"/>
              <w:rPr>
                <w:rFonts w:ascii="Arial" w:hAnsi="Arial" w:cs="Arial"/>
                <w:sz w:val="21"/>
                <w:szCs w:val="21"/>
              </w:rPr>
            </w:pPr>
            <w:r w:rsidRPr="00B957CC">
              <w:rPr>
                <w:rFonts w:ascii="Arial" w:hAnsi="Arial" w:cs="Arial"/>
                <w:sz w:val="21"/>
                <w:szCs w:val="21"/>
              </w:rPr>
              <w:t>Vállalkozó</w:t>
            </w:r>
          </w:p>
        </w:tc>
      </w:tr>
    </w:tbl>
    <w:p w:rsidR="00B957CC" w:rsidRPr="00B957CC" w:rsidRDefault="00B957CC" w:rsidP="00B957CC">
      <w:pPr>
        <w:spacing w:after="0" w:line="360" w:lineRule="auto"/>
        <w:rPr>
          <w:rFonts w:ascii="Arial" w:hAnsi="Arial" w:cs="Arial"/>
          <w:sz w:val="21"/>
          <w:szCs w:val="21"/>
        </w:rPr>
      </w:pPr>
    </w:p>
    <w:p w:rsidR="00B957CC" w:rsidRPr="00B957CC" w:rsidRDefault="00B957CC" w:rsidP="00B957CC">
      <w:pPr>
        <w:spacing w:after="0" w:line="360" w:lineRule="auto"/>
        <w:rPr>
          <w:rFonts w:ascii="Arial" w:hAnsi="Arial" w:cs="Arial"/>
          <w:sz w:val="21"/>
          <w:szCs w:val="21"/>
        </w:rPr>
      </w:pPr>
    </w:p>
    <w:p w:rsidR="00B957CC" w:rsidRPr="00B957CC" w:rsidRDefault="00B957CC">
      <w:pPr>
        <w:rPr>
          <w:rFonts w:ascii="Arial" w:eastAsia="Calibri" w:hAnsi="Arial" w:cs="Arial"/>
          <w:b/>
          <w:kern w:val="1"/>
          <w:sz w:val="21"/>
          <w:szCs w:val="21"/>
          <w:lang w:eastAsia="zh-CN"/>
        </w:rPr>
      </w:pPr>
      <w:r w:rsidRPr="00B957CC">
        <w:rPr>
          <w:rFonts w:ascii="Arial" w:eastAsia="Calibri" w:hAnsi="Arial" w:cs="Arial"/>
          <w:b/>
          <w:kern w:val="1"/>
          <w:sz w:val="21"/>
          <w:szCs w:val="21"/>
          <w:lang w:eastAsia="zh-CN"/>
        </w:rPr>
        <w:br w:type="page"/>
      </w:r>
    </w:p>
    <w:p w:rsidR="00DB0757" w:rsidRPr="00B957CC" w:rsidRDefault="00DB0757">
      <w:pPr>
        <w:rPr>
          <w:rFonts w:ascii="Arial" w:eastAsia="Calibri" w:hAnsi="Arial" w:cs="Arial"/>
          <w:b/>
          <w:kern w:val="1"/>
          <w:sz w:val="21"/>
          <w:szCs w:val="21"/>
          <w:lang w:eastAsia="zh-CN"/>
        </w:rPr>
      </w:pPr>
    </w:p>
    <w:p w:rsidR="00B64B0C" w:rsidRPr="00FB2643" w:rsidRDefault="00B64B0C" w:rsidP="00B64B0C">
      <w:pPr>
        <w:pStyle w:val="Listaszerbekezds"/>
        <w:numPr>
          <w:ilvl w:val="0"/>
          <w:numId w:val="10"/>
        </w:numPr>
        <w:suppressAutoHyphens/>
        <w:spacing w:after="0" w:line="100" w:lineRule="atLeast"/>
        <w:jc w:val="center"/>
        <w:textAlignment w:val="baseline"/>
        <w:rPr>
          <w:rFonts w:ascii="Arial" w:hAnsi="Arial" w:cs="Arial"/>
          <w:b/>
          <w:sz w:val="21"/>
          <w:szCs w:val="21"/>
        </w:rPr>
      </w:pPr>
      <w:r w:rsidRPr="00FB2643">
        <w:rPr>
          <w:rFonts w:ascii="Arial" w:hAnsi="Arial" w:cs="Arial"/>
          <w:b/>
          <w:sz w:val="21"/>
          <w:szCs w:val="21"/>
        </w:rPr>
        <w:t>AJÁNLOTT IGAZOLÁS- ÉS NYILATKOZATMINTÁK</w:t>
      </w:r>
    </w:p>
    <w:p w:rsidR="00B64B0C" w:rsidRPr="00FB2643" w:rsidRDefault="00B64B0C" w:rsidP="00F73366">
      <w:pPr>
        <w:suppressAutoHyphens/>
        <w:spacing w:after="0" w:line="100" w:lineRule="atLeast"/>
        <w:jc w:val="right"/>
        <w:textAlignment w:val="baseline"/>
        <w:rPr>
          <w:rFonts w:ascii="Arial" w:eastAsia="Calibri" w:hAnsi="Arial" w:cs="Arial"/>
          <w:b/>
          <w:kern w:val="1"/>
          <w:sz w:val="21"/>
          <w:szCs w:val="21"/>
          <w:lang w:eastAsia="zh-CN"/>
        </w:rPr>
      </w:pPr>
    </w:p>
    <w:p w:rsidR="00F73366" w:rsidRPr="00FB2643" w:rsidRDefault="00F73366" w:rsidP="00F73366">
      <w:pPr>
        <w:suppressAutoHyphens/>
        <w:spacing w:after="0" w:line="100" w:lineRule="atLeast"/>
        <w:jc w:val="right"/>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1. számú melléklet</w:t>
      </w:r>
    </w:p>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p>
    <w:p w:rsidR="004F03DD" w:rsidRPr="00FB2643" w:rsidRDefault="004F03DD" w:rsidP="004F03DD">
      <w:pPr>
        <w:spacing w:after="0"/>
        <w:jc w:val="center"/>
        <w:rPr>
          <w:rFonts w:ascii="Arial" w:hAnsi="Arial" w:cs="Arial"/>
          <w:b/>
          <w:sz w:val="20"/>
          <w:szCs w:val="20"/>
        </w:rPr>
      </w:pPr>
      <w:r w:rsidRPr="00FB2643">
        <w:rPr>
          <w:rFonts w:ascii="Arial" w:hAnsi="Arial" w:cs="Arial"/>
          <w:b/>
          <w:sz w:val="20"/>
          <w:szCs w:val="20"/>
        </w:rPr>
        <w:t>TARTALOM- ÉS IRATJEGYZÉK AZ AJÁNLATHOZ CSATOLANDÓ IRATOK VONATKOZÁSÁBAN</w:t>
      </w:r>
    </w:p>
    <w:p w:rsidR="004F03DD" w:rsidRPr="00FB2643" w:rsidRDefault="004F03DD" w:rsidP="004F03DD">
      <w:pPr>
        <w:spacing w:after="0"/>
        <w:jc w:val="center"/>
        <w:rPr>
          <w:rFonts w:ascii="Arial" w:hAnsi="Arial" w:cs="Arial"/>
          <w:b/>
          <w:sz w:val="20"/>
          <w:szCs w:val="20"/>
        </w:rPr>
      </w:pPr>
    </w:p>
    <w:tbl>
      <w:tblPr>
        <w:tblW w:w="9633" w:type="dxa"/>
        <w:tblInd w:w="108" w:type="dxa"/>
        <w:tblLayout w:type="fixed"/>
        <w:tblLook w:val="0000" w:firstRow="0" w:lastRow="0" w:firstColumn="0" w:lastColumn="0" w:noHBand="0" w:noVBand="0"/>
      </w:tblPr>
      <w:tblGrid>
        <w:gridCol w:w="8038"/>
        <w:gridCol w:w="1595"/>
      </w:tblGrid>
      <w:tr w:rsidR="00F73366" w:rsidRPr="00FB2643" w:rsidTr="004F03DD">
        <w:tc>
          <w:tcPr>
            <w:tcW w:w="8038" w:type="dxa"/>
            <w:tcBorders>
              <w:top w:val="single" w:sz="4" w:space="0" w:color="000000"/>
              <w:left w:val="single" w:sz="4" w:space="0" w:color="000000"/>
              <w:bottom w:val="single" w:sz="4" w:space="0" w:color="000000"/>
            </w:tcBorders>
            <w:shd w:val="clear" w:color="auto" w:fill="FFFFFF"/>
          </w:tcPr>
          <w:p w:rsidR="00F73366" w:rsidRPr="00FB2643" w:rsidRDefault="00F73366" w:rsidP="004F03DD">
            <w:pPr>
              <w:suppressLineNumbers/>
              <w:tabs>
                <w:tab w:val="center" w:pos="4513"/>
                <w:tab w:val="right" w:pos="9026"/>
              </w:tabs>
              <w:suppressAutoHyphens/>
              <w:snapToGrid w:val="0"/>
              <w:spacing w:before="60" w:after="60" w:line="100" w:lineRule="atLeast"/>
              <w:jc w:val="both"/>
              <w:textAlignment w:val="baseline"/>
              <w:rPr>
                <w:rFonts w:ascii="Arial" w:eastAsia="Calibri" w:hAnsi="Arial" w:cs="Arial"/>
                <w:kern w:val="1"/>
                <w:sz w:val="21"/>
                <w:szCs w:val="21"/>
                <w:lang w:eastAsia="zh-CN"/>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73366" w:rsidRPr="00FB2643" w:rsidRDefault="00F73366" w:rsidP="004F03DD">
            <w:pPr>
              <w:suppressAutoHyphens/>
              <w:spacing w:before="60" w:after="60" w:line="100" w:lineRule="atLeast"/>
              <w:ind w:left="-33" w:right="74"/>
              <w:jc w:val="center"/>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Oldalszám</w:t>
            </w:r>
          </w:p>
        </w:tc>
      </w:tr>
      <w:tr w:rsidR="00F73366" w:rsidRPr="00FB2643" w:rsidTr="004F03DD">
        <w:tc>
          <w:tcPr>
            <w:tcW w:w="8038" w:type="dxa"/>
            <w:tcBorders>
              <w:top w:val="single" w:sz="4" w:space="0" w:color="000000"/>
              <w:left w:val="single" w:sz="4" w:space="0" w:color="000000"/>
              <w:bottom w:val="single" w:sz="4" w:space="0" w:color="000000"/>
            </w:tcBorders>
            <w:shd w:val="clear" w:color="auto" w:fill="FFFFFF"/>
          </w:tcPr>
          <w:p w:rsidR="00F73366" w:rsidRPr="00FB2643" w:rsidRDefault="00F73366" w:rsidP="004F03DD">
            <w:pPr>
              <w:suppressAutoHyphens/>
              <w:spacing w:before="60" w:after="60" w:line="276"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Tartalomjegyzék (fedőlapot vagy felolvasólapot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rsidTr="004F03DD">
        <w:tc>
          <w:tcPr>
            <w:tcW w:w="8038" w:type="dxa"/>
            <w:tcBorders>
              <w:top w:val="single" w:sz="4" w:space="0" w:color="000000"/>
              <w:left w:val="single" w:sz="4" w:space="0" w:color="000000"/>
              <w:bottom w:val="single" w:sz="4" w:space="0" w:color="000000"/>
            </w:tcBorders>
            <w:shd w:val="clear" w:color="auto" w:fill="FFFFFF"/>
          </w:tcPr>
          <w:p w:rsidR="00F73366" w:rsidRPr="00FB2643" w:rsidRDefault="00F73366" w:rsidP="004F03DD">
            <w:pPr>
              <w:suppressAutoHyphens/>
              <w:spacing w:before="60" w:after="6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Felolvasólap (2.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rsidTr="004F03DD">
        <w:tc>
          <w:tcPr>
            <w:tcW w:w="8038" w:type="dxa"/>
            <w:tcBorders>
              <w:top w:val="single" w:sz="4" w:space="0" w:color="000000"/>
              <w:left w:val="single" w:sz="4" w:space="0" w:color="000000"/>
              <w:bottom w:val="single" w:sz="4" w:space="0" w:color="000000"/>
            </w:tcBorders>
            <w:shd w:val="clear" w:color="auto" w:fill="FFFFFF"/>
          </w:tcPr>
          <w:p w:rsidR="001B6BF9" w:rsidRDefault="001B6BF9" w:rsidP="001B6BF9">
            <w:pPr>
              <w:tabs>
                <w:tab w:val="left" w:pos="3600"/>
                <w:tab w:val="left" w:pos="4440"/>
              </w:tabs>
              <w:suppressAutoHyphens/>
              <w:spacing w:before="60" w:after="60" w:line="100" w:lineRule="atLeast"/>
              <w:jc w:val="both"/>
              <w:textAlignment w:val="baseline"/>
              <w:rPr>
                <w:rFonts w:ascii="Arial" w:eastAsia="BatangChe" w:hAnsi="Arial" w:cs="Arial"/>
                <w:kern w:val="1"/>
                <w:sz w:val="21"/>
                <w:szCs w:val="21"/>
                <w:lang w:eastAsia="zh-CN"/>
              </w:rPr>
            </w:pPr>
            <w:r w:rsidRPr="00FB2643">
              <w:rPr>
                <w:rFonts w:ascii="Arial" w:eastAsia="BatangChe" w:hAnsi="Arial" w:cs="Arial"/>
                <w:kern w:val="1"/>
                <w:sz w:val="21"/>
                <w:szCs w:val="21"/>
                <w:lang w:eastAsia="zh-CN"/>
              </w:rPr>
              <w:t>Ajánlati nyilatkozat – Kbt. 66. § (2)</w:t>
            </w:r>
            <w:r>
              <w:rPr>
                <w:rFonts w:ascii="Arial" w:eastAsia="BatangChe" w:hAnsi="Arial" w:cs="Arial"/>
                <w:kern w:val="1"/>
                <w:sz w:val="21"/>
                <w:szCs w:val="21"/>
                <w:lang w:eastAsia="zh-CN"/>
              </w:rPr>
              <w:t xml:space="preserve"> bekezdése</w:t>
            </w:r>
            <w:r w:rsidRPr="00FB2643">
              <w:rPr>
                <w:rFonts w:ascii="Arial" w:eastAsia="BatangChe" w:hAnsi="Arial" w:cs="Arial"/>
                <w:kern w:val="1"/>
                <w:sz w:val="21"/>
                <w:szCs w:val="21"/>
                <w:lang w:eastAsia="zh-CN"/>
              </w:rPr>
              <w:t xml:space="preserve"> alapján</w:t>
            </w:r>
            <w:r>
              <w:rPr>
                <w:rFonts w:ascii="Arial" w:eastAsia="BatangChe" w:hAnsi="Arial" w:cs="Arial"/>
                <w:kern w:val="1"/>
                <w:sz w:val="21"/>
                <w:szCs w:val="21"/>
                <w:lang w:eastAsia="zh-CN"/>
              </w:rPr>
              <w:t xml:space="preserve"> –</w:t>
            </w:r>
            <w:r w:rsidRPr="00FB2643">
              <w:rPr>
                <w:rFonts w:ascii="Arial" w:eastAsia="BatangChe" w:hAnsi="Arial" w:cs="Arial"/>
                <w:kern w:val="1"/>
                <w:sz w:val="21"/>
                <w:szCs w:val="21"/>
                <w:lang w:eastAsia="zh-CN"/>
              </w:rPr>
              <w:t xml:space="preserve"> Eredeti, arra feljogosított személy(ek) által aláírt nyilatkozat nyújtható be.) 3/A melléklet</w:t>
            </w:r>
          </w:p>
          <w:p w:rsidR="00F73366" w:rsidRPr="00FB2643" w:rsidRDefault="001B6BF9" w:rsidP="001B6BF9">
            <w:pPr>
              <w:tabs>
                <w:tab w:val="left" w:pos="3600"/>
                <w:tab w:val="left" w:pos="4440"/>
              </w:tabs>
              <w:suppressAutoHyphens/>
              <w:spacing w:before="60" w:after="60" w:line="100" w:lineRule="atLeast"/>
              <w:jc w:val="both"/>
              <w:textAlignment w:val="baseline"/>
              <w:rPr>
                <w:rFonts w:ascii="Arial" w:eastAsia="Calibri" w:hAnsi="Arial" w:cs="Arial"/>
                <w:kern w:val="1"/>
                <w:sz w:val="21"/>
                <w:szCs w:val="21"/>
                <w:lang w:eastAsia="zh-CN"/>
              </w:rPr>
            </w:pPr>
            <w:r w:rsidRPr="00FB2643">
              <w:rPr>
                <w:rFonts w:ascii="Arial" w:eastAsia="BatangChe" w:hAnsi="Arial" w:cs="Arial"/>
                <w:kern w:val="1"/>
                <w:sz w:val="21"/>
                <w:szCs w:val="21"/>
                <w:lang w:eastAsia="zh-CN"/>
              </w:rPr>
              <w:t>Ajánlati nyilatkozat – Kbt. 66. § (4) és (6) bekezdése</w:t>
            </w:r>
            <w:r>
              <w:rPr>
                <w:rFonts w:ascii="Arial" w:eastAsia="BatangChe" w:hAnsi="Arial" w:cs="Arial"/>
                <w:kern w:val="1"/>
                <w:sz w:val="21"/>
                <w:szCs w:val="21"/>
                <w:lang w:eastAsia="zh-CN"/>
              </w:rPr>
              <w:t>, a Kbt. 73. § (4)-(5) bekezdése</w:t>
            </w:r>
            <w:r w:rsidRPr="00FB2643">
              <w:rPr>
                <w:rFonts w:ascii="Arial" w:eastAsia="BatangChe" w:hAnsi="Arial" w:cs="Arial"/>
                <w:kern w:val="1"/>
                <w:sz w:val="21"/>
                <w:szCs w:val="21"/>
                <w:lang w:eastAsia="zh-CN"/>
              </w:rPr>
              <w:t xml:space="preserve"> alapján, nyilatko</w:t>
            </w:r>
            <w:r>
              <w:rPr>
                <w:rFonts w:ascii="Arial" w:eastAsia="BatangChe" w:hAnsi="Arial" w:cs="Arial"/>
                <w:kern w:val="1"/>
                <w:sz w:val="21"/>
                <w:szCs w:val="21"/>
                <w:lang w:eastAsia="zh-CN"/>
              </w:rPr>
              <w:t>zat alvállalkozókra vonatkozóan(3/B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rsidTr="004F03DD">
        <w:tc>
          <w:tcPr>
            <w:tcW w:w="8038" w:type="dxa"/>
            <w:tcBorders>
              <w:top w:val="single" w:sz="4" w:space="0" w:color="000000"/>
              <w:left w:val="single" w:sz="4" w:space="0" w:color="000000"/>
              <w:bottom w:val="single" w:sz="4" w:space="0" w:color="000000"/>
            </w:tcBorders>
            <w:shd w:val="clear" w:color="auto" w:fill="FFFFFF"/>
          </w:tcPr>
          <w:p w:rsidR="004F03DD" w:rsidRPr="00EC6420" w:rsidRDefault="004F03DD" w:rsidP="00EC6420">
            <w:pPr>
              <w:tabs>
                <w:tab w:val="left" w:pos="65"/>
                <w:tab w:val="left" w:pos="1560"/>
              </w:tabs>
              <w:snapToGrid w:val="0"/>
              <w:spacing w:before="60" w:after="60" w:line="240" w:lineRule="auto"/>
              <w:jc w:val="both"/>
              <w:rPr>
                <w:rFonts w:ascii="Arial" w:eastAsia="BatangChe" w:hAnsi="Arial" w:cs="Arial"/>
                <w:sz w:val="21"/>
                <w:szCs w:val="21"/>
              </w:rPr>
            </w:pPr>
            <w:r w:rsidRPr="00EC6420">
              <w:rPr>
                <w:rFonts w:ascii="Arial" w:eastAsia="BatangChe" w:hAnsi="Arial" w:cs="Arial"/>
                <w:sz w:val="21"/>
                <w:szCs w:val="21"/>
              </w:rPr>
              <w:t>Nyilatkozat a</w:t>
            </w:r>
            <w:r w:rsidRPr="00EC6420">
              <w:rPr>
                <w:rFonts w:ascii="Arial" w:eastAsia="BatangChe" w:hAnsi="Arial" w:cs="Arial"/>
                <w:bCs/>
                <w:sz w:val="21"/>
                <w:szCs w:val="21"/>
              </w:rPr>
              <w:t xml:space="preserve"> Kbt. 114. § (2) bekezdése szerint a kizáró okok hiányára vonatkozóan </w:t>
            </w:r>
            <w:r w:rsidR="00B141A0" w:rsidRPr="00EC6420">
              <w:rPr>
                <w:rFonts w:ascii="Arial" w:eastAsia="BatangChe" w:hAnsi="Arial" w:cs="Arial"/>
                <w:sz w:val="21"/>
                <w:szCs w:val="21"/>
              </w:rPr>
              <w:t>(3/c.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rsidTr="004F03DD">
        <w:tc>
          <w:tcPr>
            <w:tcW w:w="8038" w:type="dxa"/>
            <w:tcBorders>
              <w:top w:val="single" w:sz="4" w:space="0" w:color="000000"/>
              <w:left w:val="single" w:sz="4" w:space="0" w:color="000000"/>
              <w:bottom w:val="single" w:sz="4" w:space="0" w:color="000000"/>
            </w:tcBorders>
            <w:shd w:val="clear" w:color="auto" w:fill="FFFFFF"/>
          </w:tcPr>
          <w:p w:rsidR="00F73366" w:rsidRPr="00FB2643" w:rsidRDefault="00F73366">
            <w:pPr>
              <w:keepNext/>
              <w:numPr>
                <w:ilvl w:val="0"/>
                <w:numId w:val="1"/>
              </w:numPr>
              <w:suppressAutoHyphens/>
              <w:spacing w:before="60" w:after="60" w:line="100" w:lineRule="atLeast"/>
              <w:jc w:val="both"/>
              <w:textAlignment w:val="baseline"/>
              <w:outlineLvl w:val="0"/>
              <w:rPr>
                <w:rFonts w:ascii="Arial" w:eastAsia="Times New Roman" w:hAnsi="Arial" w:cs="Arial"/>
                <w:b/>
                <w:bCs/>
                <w:kern w:val="1"/>
                <w:sz w:val="21"/>
                <w:szCs w:val="21"/>
                <w:lang w:eastAsia="zh-CN"/>
              </w:rPr>
            </w:pPr>
            <w:r w:rsidRPr="00FB2643">
              <w:rPr>
                <w:rFonts w:ascii="Arial" w:eastAsia="Times New Roman" w:hAnsi="Arial" w:cs="Arial"/>
                <w:b/>
                <w:bCs/>
                <w:kern w:val="1"/>
                <w:sz w:val="21"/>
                <w:szCs w:val="21"/>
                <w:lang w:eastAsia="zh-CN"/>
              </w:rPr>
              <w:t xml:space="preserve">I. </w:t>
            </w:r>
            <w:r w:rsidRPr="00FB2643">
              <w:rPr>
                <w:rFonts w:ascii="Arial" w:eastAsia="Times New Roman" w:hAnsi="Arial" w:cs="Arial"/>
                <w:b/>
                <w:bCs/>
                <w:caps/>
                <w:kern w:val="1"/>
                <w:sz w:val="21"/>
                <w:szCs w:val="21"/>
                <w:lang w:eastAsia="zh-CN"/>
              </w:rPr>
              <w:t>FEJEZET</w:t>
            </w:r>
            <w:r w:rsidRPr="00FB2643">
              <w:rPr>
                <w:rFonts w:ascii="Arial" w:eastAsia="Times New Roman" w:hAnsi="Arial" w:cs="Arial"/>
                <w:b/>
                <w:bCs/>
                <w:kern w:val="1"/>
                <w:sz w:val="21"/>
                <w:szCs w:val="21"/>
                <w:lang w:eastAsia="zh-CN"/>
              </w:rPr>
              <w:t xml:space="preserve">: </w:t>
            </w:r>
            <w:r w:rsidR="004F03DD" w:rsidRPr="00FB2643">
              <w:rPr>
                <w:rFonts w:ascii="Arial" w:eastAsia="Calibri" w:hAnsi="Arial" w:cs="Arial"/>
                <w:b/>
                <w:kern w:val="1"/>
                <w:sz w:val="21"/>
                <w:szCs w:val="21"/>
                <w:lang w:eastAsia="zh-CN"/>
              </w:rPr>
              <w:t>AZ AJÁNLATTÉTELI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F73366" w:rsidRPr="00FB2643" w:rsidTr="004F03DD">
        <w:tc>
          <w:tcPr>
            <w:tcW w:w="8038" w:type="dxa"/>
            <w:tcBorders>
              <w:top w:val="single" w:sz="4" w:space="0" w:color="000000"/>
              <w:left w:val="single" w:sz="4" w:space="0" w:color="000000"/>
              <w:bottom w:val="single" w:sz="4" w:space="0" w:color="000000"/>
            </w:tcBorders>
            <w:shd w:val="clear" w:color="auto" w:fill="FFFFFF"/>
            <w:vAlign w:val="center"/>
          </w:tcPr>
          <w:p w:rsidR="00F73366" w:rsidRPr="00FB2643" w:rsidRDefault="004F03DD" w:rsidP="00FA53BB">
            <w:pPr>
              <w:suppressAutoHyphens/>
              <w:spacing w:before="60" w:after="60" w:line="100" w:lineRule="atLeast"/>
              <w:jc w:val="both"/>
              <w:textAlignment w:val="baseline"/>
              <w:rPr>
                <w:rFonts w:ascii="Arial" w:eastAsia="Times New Roman" w:hAnsi="Arial" w:cs="Arial"/>
                <w:kern w:val="1"/>
                <w:sz w:val="21"/>
                <w:szCs w:val="21"/>
                <w:lang w:eastAsia="zh-CN"/>
              </w:rPr>
            </w:pPr>
            <w:r w:rsidRPr="00FB2643">
              <w:rPr>
                <w:rFonts w:ascii="Arial" w:eastAsia="Calibri" w:hAnsi="Arial" w:cs="Arial"/>
                <w:kern w:val="1"/>
                <w:sz w:val="21"/>
                <w:szCs w:val="21"/>
                <w:lang w:eastAsia="zh-CN"/>
              </w:rPr>
              <w:t>Ajánlattevő cégjegyzésre jogosult, ajánlatban csatolt nyilatkozatot, dokumentumot aláíró képviselőjének aláírási címpéldánya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366" w:rsidRPr="00FB2643" w:rsidRDefault="00F73366"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rsidTr="004F03DD">
        <w:tc>
          <w:tcPr>
            <w:tcW w:w="8038" w:type="dxa"/>
            <w:tcBorders>
              <w:top w:val="single" w:sz="4" w:space="0" w:color="000000"/>
              <w:left w:val="single" w:sz="4" w:space="0" w:color="000000"/>
              <w:bottom w:val="single" w:sz="4" w:space="0" w:color="000000"/>
            </w:tcBorders>
            <w:shd w:val="clear" w:color="auto" w:fill="FFFFFF"/>
            <w:vAlign w:val="center"/>
          </w:tcPr>
          <w:p w:rsidR="004F03DD" w:rsidRPr="00FB2643" w:rsidRDefault="004F03DD" w:rsidP="004F03DD">
            <w:pPr>
              <w:tabs>
                <w:tab w:val="left" w:pos="567"/>
              </w:tabs>
              <w:suppressAutoHyphens/>
              <w:spacing w:after="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Konzorciumi megállapodás</w:t>
            </w:r>
          </w:p>
          <w:p w:rsidR="004F03DD" w:rsidRPr="00FB2643" w:rsidRDefault="004F03DD" w:rsidP="004F03DD">
            <w:pPr>
              <w:tabs>
                <w:tab w:val="left" w:pos="567"/>
              </w:tabs>
              <w:suppressAutoHyphens/>
              <w:spacing w:after="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közös ajánlattevők megállapodásának tartalmaznia kell:</w:t>
            </w:r>
          </w:p>
          <w:p w:rsidR="004F03DD" w:rsidRPr="00FB2643" w:rsidRDefault="004F03DD" w:rsidP="004F03DD">
            <w:pPr>
              <w:numPr>
                <w:ilvl w:val="0"/>
                <w:numId w:val="6"/>
              </w:numPr>
              <w:suppressAutoHyphens/>
              <w:spacing w:after="0" w:line="100" w:lineRule="atLeast"/>
              <w:ind w:left="142"/>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jelen közbeszerzési eljárásban közös ajánlattevők nevében eljárni (továbbá kapcsolattartásra) jogosult képviselő szervezet megnevezését;</w:t>
            </w:r>
          </w:p>
          <w:p w:rsidR="004F03DD" w:rsidRPr="00FB2643" w:rsidRDefault="004F03DD" w:rsidP="004F03DD">
            <w:pPr>
              <w:numPr>
                <w:ilvl w:val="0"/>
                <w:numId w:val="6"/>
              </w:numPr>
              <w:suppressAutoHyphens/>
              <w:spacing w:after="0" w:line="100" w:lineRule="atLeast"/>
              <w:ind w:left="142"/>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szerződés teljesítéséért egyetemleges felelősségvállalást minden tag részéről;</w:t>
            </w:r>
          </w:p>
          <w:p w:rsidR="004F03DD" w:rsidRPr="00FB2643" w:rsidRDefault="004F03DD" w:rsidP="004F03DD">
            <w:pPr>
              <w:numPr>
                <w:ilvl w:val="0"/>
                <w:numId w:val="6"/>
              </w:numPr>
              <w:suppressAutoHyphens/>
              <w:spacing w:after="0" w:line="100" w:lineRule="atLeast"/>
              <w:ind w:left="142"/>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ajánlatban vállalt kötelezettségek és a munka megosztásának ismertetését a tagok és a vezető között;</w:t>
            </w:r>
          </w:p>
          <w:p w:rsidR="004F03DD" w:rsidRPr="00FB2643" w:rsidRDefault="004F03DD" w:rsidP="004F03DD">
            <w:pPr>
              <w:suppressAutoHyphens/>
              <w:spacing w:before="60" w:after="6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rsidTr="004F03DD">
        <w:tc>
          <w:tcPr>
            <w:tcW w:w="8038" w:type="dxa"/>
            <w:tcBorders>
              <w:top w:val="single" w:sz="4" w:space="0" w:color="000000"/>
              <w:left w:val="single" w:sz="4" w:space="0" w:color="000000"/>
              <w:bottom w:val="single" w:sz="4" w:space="0" w:color="000000"/>
            </w:tcBorders>
            <w:shd w:val="clear" w:color="auto" w:fill="FFFFFF"/>
            <w:vAlign w:val="center"/>
          </w:tcPr>
          <w:p w:rsidR="004F03DD" w:rsidRPr="00FB2643" w:rsidRDefault="004F03DD" w:rsidP="00E5656A">
            <w:pPr>
              <w:tabs>
                <w:tab w:val="left" w:pos="567"/>
              </w:tabs>
              <w:suppressAutoHyphens/>
              <w:spacing w:after="0" w:line="100" w:lineRule="atLeast"/>
              <w:jc w:val="both"/>
              <w:textAlignment w:val="baseline"/>
              <w:rPr>
                <w:rFonts w:ascii="Arial" w:hAnsi="Arial" w:cs="Arial"/>
                <w:sz w:val="21"/>
                <w:szCs w:val="21"/>
              </w:rPr>
            </w:pPr>
            <w:r w:rsidRPr="00FB2643">
              <w:rPr>
                <w:rFonts w:ascii="Arial" w:hAnsi="Arial" w:cs="Arial"/>
                <w:sz w:val="21"/>
                <w:szCs w:val="21"/>
              </w:rPr>
              <w:t xml:space="preserve">Nyilatkozat </w:t>
            </w:r>
            <w:r w:rsidR="009C0E30">
              <w:rPr>
                <w:rFonts w:ascii="Arial" w:hAnsi="Arial" w:cs="Arial"/>
                <w:sz w:val="21"/>
                <w:szCs w:val="21"/>
              </w:rPr>
              <w:t>felelősségbiztosításról (</w:t>
            </w:r>
            <w:r w:rsidR="00E5656A">
              <w:rPr>
                <w:rFonts w:ascii="Arial" w:hAnsi="Arial" w:cs="Arial"/>
                <w:sz w:val="21"/>
                <w:szCs w:val="21"/>
              </w:rPr>
              <w:t>4</w:t>
            </w:r>
            <w:r w:rsidRPr="00FB2643">
              <w:rPr>
                <w:rFonts w:ascii="Arial" w:hAnsi="Arial" w:cs="Arial"/>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AF01B4" w:rsidRPr="00FB2643" w:rsidTr="004F03DD">
        <w:tc>
          <w:tcPr>
            <w:tcW w:w="8038" w:type="dxa"/>
            <w:tcBorders>
              <w:top w:val="single" w:sz="4" w:space="0" w:color="000000"/>
              <w:left w:val="single" w:sz="4" w:space="0" w:color="000000"/>
              <w:bottom w:val="single" w:sz="4" w:space="0" w:color="000000"/>
            </w:tcBorders>
            <w:shd w:val="clear" w:color="auto" w:fill="FFFFFF"/>
            <w:vAlign w:val="center"/>
          </w:tcPr>
          <w:p w:rsidR="00AF01B4" w:rsidRPr="00FB2643" w:rsidRDefault="00AF01B4" w:rsidP="00E5656A">
            <w:pPr>
              <w:tabs>
                <w:tab w:val="left" w:pos="567"/>
              </w:tabs>
              <w:suppressAutoHyphens/>
              <w:spacing w:after="0" w:line="100" w:lineRule="atLeast"/>
              <w:jc w:val="both"/>
              <w:textAlignment w:val="baseline"/>
              <w:rPr>
                <w:rFonts w:ascii="Arial" w:hAnsi="Arial" w:cs="Arial"/>
                <w:sz w:val="21"/>
                <w:szCs w:val="21"/>
              </w:rPr>
            </w:pPr>
            <w:r>
              <w:rPr>
                <w:rFonts w:ascii="Arial" w:hAnsi="Arial" w:cs="Arial"/>
                <w:sz w:val="21"/>
                <w:szCs w:val="21"/>
              </w:rPr>
              <w:t>Meghatalmazás (</w:t>
            </w:r>
            <w:r w:rsidR="00E5656A">
              <w:rPr>
                <w:rFonts w:ascii="Arial" w:hAnsi="Arial" w:cs="Arial"/>
                <w:sz w:val="21"/>
                <w:szCs w:val="21"/>
              </w:rPr>
              <w:t>5</w:t>
            </w:r>
            <w:r>
              <w:rPr>
                <w:rFonts w:ascii="Arial" w:hAnsi="Arial" w:cs="Arial"/>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01B4" w:rsidRPr="00FB2643" w:rsidRDefault="00AF01B4"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2B46F7" w:rsidRPr="00FB2643" w:rsidTr="004F03DD">
        <w:tc>
          <w:tcPr>
            <w:tcW w:w="8038" w:type="dxa"/>
            <w:tcBorders>
              <w:top w:val="single" w:sz="4" w:space="0" w:color="000000"/>
              <w:left w:val="single" w:sz="4" w:space="0" w:color="000000"/>
              <w:bottom w:val="single" w:sz="4" w:space="0" w:color="000000"/>
            </w:tcBorders>
            <w:shd w:val="clear" w:color="auto" w:fill="FFFFFF"/>
            <w:vAlign w:val="center"/>
          </w:tcPr>
          <w:p w:rsidR="00AF01B4" w:rsidRPr="00FB2643" w:rsidRDefault="002B46F7" w:rsidP="00AF01B4">
            <w:pPr>
              <w:suppressAutoHyphens/>
              <w:spacing w:before="60" w:after="60" w:line="100" w:lineRule="atLeast"/>
              <w:jc w:val="both"/>
              <w:textAlignment w:val="baseline"/>
              <w:rPr>
                <w:rFonts w:ascii="Arial" w:eastAsia="Times New Roman" w:hAnsi="Arial" w:cs="Arial"/>
                <w:kern w:val="1"/>
                <w:sz w:val="21"/>
                <w:szCs w:val="21"/>
                <w:lang w:eastAsia="zh-CN"/>
              </w:rPr>
            </w:pPr>
            <w:r>
              <w:rPr>
                <w:rFonts w:ascii="Arial" w:hAnsi="Arial" w:cs="Arial"/>
                <w:sz w:val="21"/>
                <w:szCs w:val="21"/>
              </w:rPr>
              <w:t xml:space="preserve">Opcionálisan: </w:t>
            </w:r>
            <w:r w:rsidR="00AF01B4" w:rsidRPr="00FB2643">
              <w:rPr>
                <w:rFonts w:ascii="Arial" w:eastAsia="Times New Roman" w:hAnsi="Arial" w:cs="Arial"/>
                <w:kern w:val="1"/>
                <w:sz w:val="21"/>
                <w:szCs w:val="21"/>
                <w:lang w:eastAsia="zh-CN"/>
              </w:rPr>
              <w:t>Nyilatkozat a kizáró okok fenn nem állására vonatkozóan ajánlattevő, alvállalkozó vonatkozásában (</w:t>
            </w:r>
            <w:r w:rsidR="00E5656A">
              <w:rPr>
                <w:rFonts w:ascii="Arial" w:eastAsia="Times New Roman" w:hAnsi="Arial" w:cs="Arial"/>
                <w:kern w:val="1"/>
                <w:sz w:val="21"/>
                <w:szCs w:val="21"/>
                <w:lang w:eastAsia="zh-CN"/>
              </w:rPr>
              <w:t>6</w:t>
            </w:r>
            <w:r w:rsidR="00AF01B4" w:rsidRPr="00FB2643">
              <w:rPr>
                <w:rFonts w:ascii="Arial" w:eastAsia="Times New Roman" w:hAnsi="Arial" w:cs="Arial"/>
                <w:kern w:val="1"/>
                <w:sz w:val="21"/>
                <w:szCs w:val="21"/>
                <w:lang w:eastAsia="zh-CN"/>
              </w:rPr>
              <w:t>. sz. melléklet)</w:t>
            </w:r>
          </w:p>
          <w:p w:rsidR="002B46F7" w:rsidRPr="00FB2643" w:rsidRDefault="00AF01B4" w:rsidP="00E5656A">
            <w:pPr>
              <w:tabs>
                <w:tab w:val="left" w:pos="567"/>
              </w:tabs>
              <w:suppressAutoHyphens/>
              <w:spacing w:after="0" w:line="100" w:lineRule="atLeast"/>
              <w:jc w:val="both"/>
              <w:textAlignment w:val="baseline"/>
              <w:rPr>
                <w:rFonts w:ascii="Arial" w:hAnsi="Arial" w:cs="Arial"/>
                <w:sz w:val="21"/>
                <w:szCs w:val="21"/>
              </w:rPr>
            </w:pPr>
            <w:r w:rsidRPr="00FB2643">
              <w:rPr>
                <w:rFonts w:ascii="Arial" w:eastAsia="Times New Roman" w:hAnsi="Arial" w:cs="Arial"/>
                <w:kern w:val="1"/>
                <w:sz w:val="21"/>
                <w:szCs w:val="21"/>
                <w:lang w:eastAsia="zh-CN"/>
              </w:rPr>
              <w:t>A Kbt. 62. § (1) bekezdés</w:t>
            </w:r>
            <w:r w:rsidRPr="00FB2643">
              <w:rPr>
                <w:rFonts w:ascii="Arial" w:eastAsia="Times New Roman" w:hAnsi="Arial" w:cs="Arial"/>
                <w:iCs/>
                <w:kern w:val="1"/>
                <w:sz w:val="21"/>
                <w:szCs w:val="21"/>
                <w:lang w:eastAsia="zh-CN"/>
              </w:rPr>
              <w:t xml:space="preserve"> k)</w:t>
            </w:r>
            <w:r w:rsidRPr="00FB2643">
              <w:rPr>
                <w:rFonts w:ascii="Arial" w:eastAsia="Times New Roman" w:hAnsi="Arial" w:cs="Arial"/>
                <w:kern w:val="1"/>
                <w:sz w:val="21"/>
                <w:szCs w:val="21"/>
                <w:lang w:eastAsia="zh-CN"/>
              </w:rPr>
              <w:t xml:space="preserve"> pont </w:t>
            </w:r>
            <w:r w:rsidRPr="00FB2643">
              <w:rPr>
                <w:rFonts w:ascii="Arial" w:eastAsia="Times New Roman" w:hAnsi="Arial" w:cs="Arial"/>
                <w:iCs/>
                <w:kern w:val="1"/>
                <w:sz w:val="21"/>
                <w:szCs w:val="21"/>
                <w:lang w:eastAsia="zh-CN"/>
              </w:rPr>
              <w:t>kb)</w:t>
            </w:r>
            <w:r w:rsidRPr="00FB2643">
              <w:rPr>
                <w:rFonts w:ascii="Arial" w:eastAsia="Times New Roman" w:hAnsi="Arial" w:cs="Arial"/>
                <w:kern w:val="1"/>
                <w:sz w:val="21"/>
                <w:szCs w:val="21"/>
                <w:lang w:eastAsia="zh-CN"/>
              </w:rPr>
              <w:t xml:space="preserve"> alpontja tekintetében az ajánlattevő nyilatkozata arról, hogy olyan társaságnak minősül-e, amelyet nem jegyeznek szabályozott tőzsdén, vagy amelyet szabályozott tőzsdén jegyeznek; ha az ajánlattevőt nem jegyzik szabályozott tőzsdén, akkor a pénzmosásról szóló törvény 3. §</w:t>
            </w:r>
            <w:r w:rsidRPr="00FB2643">
              <w:rPr>
                <w:rFonts w:ascii="Arial" w:eastAsia="Times New Roman" w:hAnsi="Arial" w:cs="Arial"/>
                <w:iCs/>
                <w:kern w:val="1"/>
                <w:sz w:val="21"/>
                <w:szCs w:val="21"/>
                <w:lang w:eastAsia="zh-CN"/>
              </w:rPr>
              <w:t xml:space="preserve"> r)</w:t>
            </w:r>
            <w:r w:rsidRPr="00FB2643">
              <w:rPr>
                <w:rFonts w:ascii="Arial" w:eastAsia="Times New Roman" w:hAnsi="Arial" w:cs="Arial"/>
                <w:kern w:val="1"/>
                <w:sz w:val="21"/>
                <w:szCs w:val="21"/>
                <w:lang w:eastAsia="zh-CN"/>
              </w:rPr>
              <w:t xml:space="preserve"> pontja szerint definiált valamennyi tényleges tulajdonos nevének és állandó lakóhelyének bemutatását tartalmazó nyilatkozatot szükséges benyújtani; (</w:t>
            </w:r>
            <w:r w:rsidR="00E5656A">
              <w:rPr>
                <w:rFonts w:ascii="Arial" w:eastAsia="Times New Roman" w:hAnsi="Arial" w:cs="Arial"/>
                <w:kern w:val="1"/>
                <w:sz w:val="21"/>
                <w:szCs w:val="21"/>
                <w:lang w:eastAsia="zh-CN"/>
              </w:rPr>
              <w:t>6</w:t>
            </w:r>
            <w:r w:rsidRPr="00FB2643">
              <w:rPr>
                <w:rFonts w:ascii="Arial" w:eastAsia="Times New Roman" w:hAnsi="Arial" w:cs="Arial"/>
                <w:kern w:val="1"/>
                <w:sz w:val="21"/>
                <w:szCs w:val="21"/>
                <w:lang w:eastAsia="zh-CN"/>
              </w:rPr>
              <w:t>/A és 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46F7" w:rsidRPr="00FB2643" w:rsidRDefault="002B46F7"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4F03DD" w:rsidRPr="00FB2643" w:rsidTr="004F03DD">
        <w:tc>
          <w:tcPr>
            <w:tcW w:w="8038" w:type="dxa"/>
            <w:tcBorders>
              <w:top w:val="single" w:sz="4" w:space="0" w:color="000000"/>
              <w:left w:val="single" w:sz="4" w:space="0" w:color="000000"/>
              <w:bottom w:val="single" w:sz="4" w:space="0" w:color="000000"/>
            </w:tcBorders>
            <w:shd w:val="clear" w:color="auto" w:fill="FFFFFF"/>
            <w:vAlign w:val="center"/>
          </w:tcPr>
          <w:p w:rsidR="004F03DD" w:rsidRPr="00FB2643" w:rsidRDefault="004F03DD" w:rsidP="004F03DD">
            <w:pPr>
              <w:tabs>
                <w:tab w:val="left" w:pos="567"/>
              </w:tabs>
              <w:suppressAutoHyphens/>
              <w:spacing w:after="0" w:line="100" w:lineRule="atLeast"/>
              <w:jc w:val="both"/>
              <w:textAlignment w:val="baseline"/>
              <w:rPr>
                <w:rFonts w:ascii="Arial" w:hAnsi="Arial" w:cs="Arial"/>
                <w:sz w:val="21"/>
                <w:szCs w:val="21"/>
              </w:rPr>
            </w:pPr>
            <w:r w:rsidRPr="00FB2643">
              <w:rPr>
                <w:rFonts w:ascii="Arial" w:hAnsi="Arial" w:cs="Arial"/>
                <w:sz w:val="21"/>
                <w:szCs w:val="21"/>
              </w:rPr>
              <w:t>Árazott költségvetés</w:t>
            </w:r>
            <w:r w:rsidR="00C73C26" w:rsidRPr="00FB2643">
              <w:rPr>
                <w:rFonts w:ascii="Arial" w:hAnsi="Arial" w:cs="Arial"/>
                <w:sz w:val="21"/>
                <w:szCs w:val="21"/>
              </w:rPr>
              <w:t xml:space="preserve"> – szakmai ajánlat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3DD" w:rsidRPr="00FB2643" w:rsidRDefault="004F03DD" w:rsidP="004F03DD">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D2081C" w:rsidRPr="00FB2643" w:rsidTr="004F03DD">
        <w:tc>
          <w:tcPr>
            <w:tcW w:w="8038" w:type="dxa"/>
            <w:tcBorders>
              <w:top w:val="single" w:sz="4" w:space="0" w:color="000000"/>
              <w:left w:val="single" w:sz="4" w:space="0" w:color="000000"/>
              <w:bottom w:val="single" w:sz="4" w:space="0" w:color="000000"/>
            </w:tcBorders>
            <w:shd w:val="clear" w:color="auto" w:fill="FFFFFF"/>
          </w:tcPr>
          <w:p w:rsidR="00D2081C" w:rsidRPr="00FB2643" w:rsidRDefault="00D2081C">
            <w:pPr>
              <w:numPr>
                <w:ilvl w:val="3"/>
                <w:numId w:val="0"/>
              </w:numPr>
              <w:tabs>
                <w:tab w:val="left" w:pos="0"/>
              </w:tabs>
              <w:spacing w:before="60" w:after="60" w:line="240" w:lineRule="auto"/>
              <w:jc w:val="both"/>
              <w:rPr>
                <w:rFonts w:ascii="Arial" w:hAnsi="Arial" w:cs="Arial"/>
                <w:b/>
                <w:sz w:val="21"/>
                <w:szCs w:val="21"/>
              </w:rPr>
            </w:pPr>
            <w:r w:rsidRPr="00FB2643">
              <w:rPr>
                <w:rFonts w:ascii="Arial" w:hAnsi="Arial" w:cs="Arial"/>
                <w:b/>
                <w:sz w:val="21"/>
                <w:szCs w:val="21"/>
              </w:rPr>
              <w:t xml:space="preserve">II. </w:t>
            </w:r>
            <w:r w:rsidRPr="00FB2643">
              <w:rPr>
                <w:rFonts w:ascii="Arial" w:hAnsi="Arial" w:cs="Arial"/>
                <w:b/>
                <w:caps/>
                <w:sz w:val="21"/>
                <w:szCs w:val="21"/>
              </w:rPr>
              <w:t>FEJEZET</w:t>
            </w:r>
            <w:r w:rsidRPr="00FB2643">
              <w:rPr>
                <w:rFonts w:ascii="Arial" w:hAnsi="Arial" w:cs="Arial"/>
                <w:b/>
                <w:sz w:val="21"/>
                <w:szCs w:val="21"/>
              </w:rPr>
              <w:t xml:space="preserve">: </w:t>
            </w:r>
            <w:r w:rsidR="004F03DD" w:rsidRPr="00FB2643">
              <w:rPr>
                <w:rFonts w:ascii="Arial" w:eastAsia="Calibri" w:hAnsi="Arial" w:cs="Arial"/>
                <w:b/>
                <w:kern w:val="1"/>
                <w:sz w:val="21"/>
                <w:szCs w:val="21"/>
                <w:lang w:eastAsia="zh-CN"/>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081C" w:rsidRPr="00FB2643" w:rsidRDefault="00A402C8" w:rsidP="00D2081C">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önálló mellékletben</w:t>
            </w:r>
          </w:p>
        </w:tc>
      </w:tr>
      <w:tr w:rsidR="00D2081C" w:rsidRPr="00FB2643" w:rsidTr="004F03DD">
        <w:tc>
          <w:tcPr>
            <w:tcW w:w="8038" w:type="dxa"/>
            <w:tcBorders>
              <w:top w:val="single" w:sz="4" w:space="0" w:color="000000"/>
              <w:left w:val="single" w:sz="4" w:space="0" w:color="000000"/>
              <w:bottom w:val="single" w:sz="4" w:space="0" w:color="000000"/>
            </w:tcBorders>
            <w:shd w:val="clear" w:color="auto" w:fill="FFFFFF"/>
          </w:tcPr>
          <w:p w:rsidR="00D2081C" w:rsidRPr="00FB2643" w:rsidRDefault="00D2081C">
            <w:pPr>
              <w:autoSpaceDE w:val="0"/>
              <w:autoSpaceDN w:val="0"/>
              <w:adjustRightInd w:val="0"/>
              <w:spacing w:after="0"/>
              <w:jc w:val="both"/>
              <w:rPr>
                <w:rFonts w:ascii="Arial" w:hAnsi="Arial" w:cs="Arial"/>
                <w:b/>
                <w:bCs/>
                <w:sz w:val="21"/>
                <w:szCs w:val="21"/>
              </w:rPr>
            </w:pPr>
            <w:r w:rsidRPr="00FB2643">
              <w:rPr>
                <w:rFonts w:ascii="Arial" w:hAnsi="Arial" w:cs="Arial"/>
                <w:b/>
                <w:bCs/>
                <w:sz w:val="21"/>
                <w:szCs w:val="21"/>
              </w:rPr>
              <w:t xml:space="preserve">III. FEJEZET: </w:t>
            </w:r>
            <w:r w:rsidR="004F03DD" w:rsidRPr="00FB2643">
              <w:rPr>
                <w:rFonts w:ascii="Arial" w:eastAsia="Calibri" w:hAnsi="Arial" w:cs="Arial"/>
                <w:b/>
                <w:kern w:val="1"/>
                <w:sz w:val="21"/>
                <w:szCs w:val="21"/>
                <w:lang w:eastAsia="zh-CN"/>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081C" w:rsidRPr="00FB2643" w:rsidRDefault="00D2081C" w:rsidP="00D2081C">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D2081C" w:rsidRPr="00FB2643" w:rsidTr="004F03DD">
        <w:tc>
          <w:tcPr>
            <w:tcW w:w="8038" w:type="dxa"/>
            <w:tcBorders>
              <w:top w:val="single" w:sz="4" w:space="0" w:color="000000"/>
              <w:left w:val="single" w:sz="4" w:space="0" w:color="000000"/>
              <w:bottom w:val="single" w:sz="4" w:space="0" w:color="000000"/>
            </w:tcBorders>
            <w:shd w:val="clear" w:color="auto" w:fill="FFFFFF"/>
          </w:tcPr>
          <w:p w:rsidR="00D2081C" w:rsidRPr="00FB2643" w:rsidRDefault="00A402C8" w:rsidP="00912F5C">
            <w:pPr>
              <w:autoSpaceDE w:val="0"/>
              <w:autoSpaceDN w:val="0"/>
              <w:adjustRightInd w:val="0"/>
              <w:spacing w:after="0"/>
              <w:jc w:val="both"/>
              <w:rPr>
                <w:rFonts w:ascii="Arial" w:hAnsi="Arial" w:cs="Arial"/>
                <w:bCs/>
                <w:sz w:val="21"/>
                <w:szCs w:val="21"/>
              </w:rPr>
            </w:pPr>
            <w:r w:rsidRPr="00FB2643">
              <w:rPr>
                <w:rFonts w:ascii="Arial" w:eastAsia="Calibri" w:hAnsi="Arial" w:cs="Arial"/>
                <w:kern w:val="1"/>
                <w:sz w:val="21"/>
                <w:szCs w:val="21"/>
                <w:lang w:eastAsia="zh-CN"/>
              </w:rPr>
              <w:t xml:space="preserve">+ az ajánlathoz csatolni kell a papír alapú példány képolvasó készülékkel készült CD-re vagy DVD-re írt </w:t>
            </w:r>
            <w:r w:rsidR="00912F5C">
              <w:rPr>
                <w:rFonts w:ascii="Arial" w:eastAsia="Calibri" w:hAnsi="Arial" w:cs="Arial"/>
                <w:kern w:val="1"/>
                <w:sz w:val="21"/>
                <w:szCs w:val="21"/>
                <w:lang w:eastAsia="zh-CN"/>
              </w:rPr>
              <w:t>1</w:t>
            </w:r>
            <w:r w:rsidRPr="00FB2643">
              <w:rPr>
                <w:rFonts w:ascii="Arial" w:eastAsia="Calibri" w:hAnsi="Arial" w:cs="Arial"/>
                <w:kern w:val="1"/>
                <w:sz w:val="21"/>
                <w:szCs w:val="21"/>
                <w:lang w:eastAsia="zh-CN"/>
              </w:rPr>
              <w:t xml:space="preserve"> db elektronikus másolati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081C" w:rsidRPr="00FB2643" w:rsidRDefault="00D2081C" w:rsidP="00D2081C">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bl>
    <w:p w:rsidR="00F73366" w:rsidRPr="00FB2643" w:rsidRDefault="00F73366" w:rsidP="00F73366">
      <w:pPr>
        <w:suppressAutoHyphens/>
        <w:spacing w:after="0" w:line="100" w:lineRule="atLeast"/>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Az ajánlat minden olyan oldalát, amelyen - az ajánlat beadása előtt - módosítást hajtottak végre, az adott dokumentumot aláíró személy(ek)nek a módosításnál is kézjeggyel kell ellátni.</w:t>
      </w:r>
    </w:p>
    <w:p w:rsidR="00C03EDB" w:rsidRDefault="00C03EDB">
      <w:pPr>
        <w:rPr>
          <w:rFonts w:ascii="Arial" w:eastAsia="Calibri" w:hAnsi="Arial" w:cs="Arial"/>
          <w:kern w:val="1"/>
          <w:sz w:val="21"/>
          <w:szCs w:val="21"/>
          <w:lang w:eastAsia="zh-CN"/>
        </w:rPr>
      </w:pPr>
      <w:r>
        <w:rPr>
          <w:rFonts w:ascii="Arial" w:eastAsia="Calibri" w:hAnsi="Arial" w:cs="Arial"/>
          <w:kern w:val="1"/>
          <w:sz w:val="21"/>
          <w:szCs w:val="21"/>
          <w:lang w:eastAsia="zh-CN"/>
        </w:rPr>
        <w:br w:type="page"/>
      </w:r>
    </w:p>
    <w:p w:rsidR="00F73366" w:rsidRPr="00FB2643" w:rsidRDefault="00F73366" w:rsidP="00F73366">
      <w:pPr>
        <w:pageBreakBefore/>
        <w:suppressAutoHyphens/>
        <w:spacing w:after="0" w:line="360" w:lineRule="auto"/>
        <w:jc w:val="right"/>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lastRenderedPageBreak/>
        <w:t>2. számú melléklet</w:t>
      </w:r>
    </w:p>
    <w:p w:rsidR="00F73366" w:rsidRPr="00FB2643" w:rsidRDefault="00F73366" w:rsidP="00F73366">
      <w:pPr>
        <w:suppressAutoHyphens/>
        <w:spacing w:after="0" w:line="360" w:lineRule="auto"/>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jc w:val="center"/>
        <w:textAlignment w:val="baseline"/>
        <w:rPr>
          <w:rFonts w:ascii="Arial" w:eastAsia="Calibri" w:hAnsi="Arial" w:cs="Arial"/>
          <w:b/>
          <w:kern w:val="1"/>
          <w:sz w:val="21"/>
          <w:szCs w:val="21"/>
          <w:lang w:eastAsia="zh-CN"/>
        </w:rPr>
      </w:pPr>
      <w:r w:rsidRPr="00FB2643">
        <w:rPr>
          <w:rFonts w:ascii="Arial" w:eastAsia="Calibri" w:hAnsi="Arial" w:cs="Arial"/>
          <w:b/>
          <w:caps/>
          <w:kern w:val="1"/>
          <w:sz w:val="21"/>
          <w:szCs w:val="21"/>
          <w:lang w:eastAsia="zh-CN"/>
        </w:rPr>
        <w:t>Felolvasólap</w:t>
      </w:r>
    </w:p>
    <w:p w:rsidR="00F73366" w:rsidRPr="00FB2643" w:rsidRDefault="00F73366" w:rsidP="00F73366">
      <w:pPr>
        <w:numPr>
          <w:ilvl w:val="0"/>
          <w:numId w:val="5"/>
        </w:numPr>
        <w:suppressAutoHyphens/>
        <w:spacing w:after="0" w:line="360" w:lineRule="auto"/>
        <w:ind w:left="567" w:hanging="357"/>
        <w:jc w:val="both"/>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Ajánlattevő</w:t>
      </w:r>
    </w:p>
    <w:p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Név: </w:t>
      </w:r>
      <w:r w:rsidRPr="00FB2643">
        <w:rPr>
          <w:rFonts w:ascii="Arial" w:eastAsia="Calibri" w:hAnsi="Arial" w:cs="Arial"/>
          <w:kern w:val="1"/>
          <w:sz w:val="21"/>
          <w:szCs w:val="21"/>
          <w:lang w:eastAsia="zh-CN"/>
        </w:rPr>
        <w:tab/>
      </w:r>
    </w:p>
    <w:p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Székhely: </w:t>
      </w:r>
      <w:r w:rsidRPr="00FB2643">
        <w:rPr>
          <w:rFonts w:ascii="Arial" w:eastAsia="Calibri" w:hAnsi="Arial" w:cs="Arial"/>
          <w:kern w:val="1"/>
          <w:sz w:val="21"/>
          <w:szCs w:val="21"/>
          <w:lang w:eastAsia="zh-CN"/>
        </w:rPr>
        <w:tab/>
      </w:r>
    </w:p>
    <w:p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Telefon: </w:t>
      </w:r>
      <w:r w:rsidRPr="00FB2643">
        <w:rPr>
          <w:rFonts w:ascii="Arial" w:eastAsia="Calibri" w:hAnsi="Arial" w:cs="Arial"/>
          <w:kern w:val="1"/>
          <w:sz w:val="21"/>
          <w:szCs w:val="21"/>
          <w:lang w:eastAsia="zh-CN"/>
        </w:rPr>
        <w:tab/>
        <w:t xml:space="preserve"> Fax: </w:t>
      </w:r>
      <w:r w:rsidRPr="00FB2643">
        <w:rPr>
          <w:rFonts w:ascii="Arial" w:eastAsia="Calibri" w:hAnsi="Arial" w:cs="Arial"/>
          <w:kern w:val="1"/>
          <w:sz w:val="21"/>
          <w:szCs w:val="21"/>
          <w:lang w:eastAsia="zh-CN"/>
        </w:rPr>
        <w:tab/>
      </w:r>
    </w:p>
    <w:p w:rsidR="00F73366" w:rsidRPr="00FB2643" w:rsidRDefault="00F73366" w:rsidP="00F73366">
      <w:pPr>
        <w:suppressAutoHyphens/>
        <w:spacing w:after="0" w:line="360" w:lineRule="auto"/>
        <w:ind w:left="720"/>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 xml:space="preserve">E-mail: </w:t>
      </w:r>
      <w:r w:rsidRPr="00FB2643">
        <w:rPr>
          <w:rFonts w:ascii="Arial" w:eastAsia="Calibri" w:hAnsi="Arial" w:cs="Arial"/>
          <w:kern w:val="1"/>
          <w:sz w:val="21"/>
          <w:szCs w:val="21"/>
          <w:lang w:eastAsia="zh-CN"/>
        </w:rPr>
        <w:tab/>
      </w:r>
    </w:p>
    <w:p w:rsidR="00F73366" w:rsidRPr="00FB2643" w:rsidRDefault="00F73366" w:rsidP="00F73366">
      <w:pPr>
        <w:tabs>
          <w:tab w:val="right" w:leader="underscore" w:pos="4678"/>
        </w:tabs>
        <w:suppressAutoHyphens/>
        <w:spacing w:after="0" w:line="360" w:lineRule="auto"/>
        <w:jc w:val="both"/>
        <w:textAlignment w:val="baseline"/>
        <w:rPr>
          <w:rFonts w:ascii="Arial" w:eastAsia="Calibri" w:hAnsi="Arial" w:cs="Arial"/>
          <w:kern w:val="1"/>
          <w:sz w:val="21"/>
          <w:szCs w:val="21"/>
          <w:lang w:eastAsia="zh-CN"/>
        </w:rPr>
      </w:pPr>
    </w:p>
    <w:p w:rsidR="00F73366" w:rsidRDefault="00F73366" w:rsidP="00C1196C">
      <w:pPr>
        <w:tabs>
          <w:tab w:val="left" w:pos="426"/>
        </w:tabs>
        <w:suppressAutoHyphens/>
        <w:autoSpaceDE w:val="0"/>
        <w:spacing w:after="0" w:line="240" w:lineRule="auto"/>
        <w:ind w:left="426" w:right="147"/>
        <w:jc w:val="both"/>
        <w:rPr>
          <w:rFonts w:ascii="Arial" w:eastAsia="Batang" w:hAnsi="Arial" w:cs="Arial"/>
          <w:i/>
          <w:sz w:val="21"/>
          <w:szCs w:val="21"/>
          <w:lang w:eastAsia="hu-HU"/>
        </w:rPr>
      </w:pPr>
      <w:r w:rsidRPr="00EC6420">
        <w:rPr>
          <w:rFonts w:ascii="Arial" w:hAnsi="Arial" w:cs="Arial"/>
          <w:b/>
          <w:sz w:val="21"/>
          <w:szCs w:val="21"/>
        </w:rPr>
        <w:t>Ajánlattétel tárgya:</w:t>
      </w:r>
      <w:r w:rsidR="00862F07">
        <w:rPr>
          <w:rFonts w:ascii="Arial" w:hAnsi="Arial" w:cs="Arial"/>
          <w:b/>
          <w:i/>
          <w:sz w:val="21"/>
          <w:szCs w:val="21"/>
        </w:rPr>
        <w:t>„</w:t>
      </w:r>
      <w:r w:rsidR="00912F5C" w:rsidRPr="00912F5C">
        <w:rPr>
          <w:rFonts w:ascii="Arial" w:eastAsia="Batang" w:hAnsi="Arial" w:cs="Arial"/>
          <w:b/>
          <w:i/>
          <w:sz w:val="21"/>
          <w:szCs w:val="21"/>
          <w:lang w:eastAsia="hu-HU"/>
        </w:rPr>
        <w:t>Sportlétesítmény bővítés, felújítás, valamint kapcsolódó feladatok ellátása vállalkozási szerződés keretében (EGYH-KCP-16-P-0095)</w:t>
      </w:r>
      <w:r w:rsidR="00862F07">
        <w:rPr>
          <w:rFonts w:ascii="Arial" w:hAnsi="Arial" w:cs="Arial"/>
          <w:b/>
          <w:i/>
          <w:color w:val="000000"/>
          <w:sz w:val="21"/>
          <w:szCs w:val="21"/>
        </w:rPr>
        <w:t>”</w:t>
      </w:r>
    </w:p>
    <w:p w:rsidR="00C1196C" w:rsidRPr="00FB2643" w:rsidRDefault="00C1196C" w:rsidP="00C1196C">
      <w:pPr>
        <w:tabs>
          <w:tab w:val="left" w:pos="426"/>
        </w:tabs>
        <w:suppressAutoHyphens/>
        <w:autoSpaceDE w:val="0"/>
        <w:spacing w:after="0" w:line="240" w:lineRule="auto"/>
        <w:ind w:left="426" w:right="147"/>
        <w:jc w:val="both"/>
        <w:rPr>
          <w:rFonts w:ascii="Arial" w:hAnsi="Arial" w:cs="Arial"/>
          <w:sz w:val="21"/>
          <w:szCs w:val="21"/>
        </w:rPr>
      </w:pPr>
    </w:p>
    <w:p w:rsidR="00F73366" w:rsidRPr="00FB2643" w:rsidRDefault="00F73366" w:rsidP="00F73366">
      <w:pPr>
        <w:numPr>
          <w:ilvl w:val="0"/>
          <w:numId w:val="5"/>
        </w:numPr>
        <w:suppressAutoHyphens/>
        <w:spacing w:after="0" w:line="360" w:lineRule="auto"/>
        <w:ind w:left="567"/>
        <w:jc w:val="both"/>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Ajánlat:</w:t>
      </w:r>
    </w:p>
    <w:tbl>
      <w:tblPr>
        <w:tblW w:w="0" w:type="auto"/>
        <w:tblInd w:w="443" w:type="dxa"/>
        <w:tblLayout w:type="fixed"/>
        <w:tblLook w:val="0000" w:firstRow="0" w:lastRow="0" w:firstColumn="0" w:lastColumn="0" w:noHBand="0" w:noVBand="0"/>
      </w:tblPr>
      <w:tblGrid>
        <w:gridCol w:w="4687"/>
        <w:gridCol w:w="3757"/>
      </w:tblGrid>
      <w:tr w:rsidR="00F73366" w:rsidRPr="00FB2643" w:rsidTr="004F03DD">
        <w:tc>
          <w:tcPr>
            <w:tcW w:w="4687" w:type="dxa"/>
            <w:tcBorders>
              <w:top w:val="double" w:sz="4" w:space="0" w:color="000000"/>
              <w:left w:val="double" w:sz="4" w:space="0" w:color="000000"/>
              <w:bottom w:val="double" w:sz="4" w:space="0" w:color="000000"/>
            </w:tcBorders>
            <w:shd w:val="clear" w:color="auto" w:fill="C6D9F1"/>
            <w:vAlign w:val="center"/>
          </w:tcPr>
          <w:p w:rsidR="00F73366" w:rsidRPr="00FB2643" w:rsidRDefault="00F73366" w:rsidP="004F03DD">
            <w:pPr>
              <w:suppressAutoHyphens/>
              <w:spacing w:before="60" w:after="60" w:line="100" w:lineRule="atLeast"/>
              <w:jc w:val="center"/>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C6D9F1"/>
            <w:vAlign w:val="center"/>
          </w:tcPr>
          <w:p w:rsidR="00F73366" w:rsidRPr="00FB2643" w:rsidRDefault="00F73366" w:rsidP="004F03DD">
            <w:pPr>
              <w:suppressAutoHyphens/>
              <w:spacing w:before="60" w:after="60" w:line="100" w:lineRule="atLeast"/>
              <w:jc w:val="center"/>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Ajánlat</w:t>
            </w:r>
          </w:p>
        </w:tc>
      </w:tr>
      <w:tr w:rsidR="00F73366" w:rsidRPr="00FB2643" w:rsidTr="004F03DD">
        <w:tc>
          <w:tcPr>
            <w:tcW w:w="4687" w:type="dxa"/>
            <w:tcBorders>
              <w:top w:val="double" w:sz="4" w:space="0" w:color="000000"/>
              <w:left w:val="double" w:sz="4" w:space="0" w:color="000000"/>
              <w:bottom w:val="double" w:sz="4" w:space="0" w:color="000000"/>
            </w:tcBorders>
            <w:shd w:val="clear" w:color="auto" w:fill="FFFFFF"/>
            <w:vAlign w:val="center"/>
          </w:tcPr>
          <w:p w:rsidR="00F73366" w:rsidRPr="00FB2643" w:rsidRDefault="00F73366" w:rsidP="004F03DD">
            <w:pPr>
              <w:suppressAutoHyphens/>
              <w:spacing w:before="60" w:after="60" w:line="100" w:lineRule="atLeast"/>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 xml:space="preserve">Nettó </w:t>
            </w:r>
            <w:r w:rsidR="00065494">
              <w:rPr>
                <w:rFonts w:ascii="Arial" w:eastAsia="Calibri" w:hAnsi="Arial" w:cs="Arial"/>
                <w:b/>
                <w:kern w:val="1"/>
                <w:sz w:val="21"/>
                <w:szCs w:val="21"/>
                <w:lang w:eastAsia="zh-CN"/>
              </w:rPr>
              <w:t xml:space="preserve">– tartalékkeret nélküli - </w:t>
            </w:r>
            <w:r w:rsidRPr="00FB2643">
              <w:rPr>
                <w:rFonts w:ascii="Arial" w:eastAsia="Calibri" w:hAnsi="Arial" w:cs="Arial"/>
                <w:b/>
                <w:kern w:val="1"/>
                <w:sz w:val="21"/>
                <w:szCs w:val="21"/>
                <w:lang w:eastAsia="zh-CN"/>
              </w:rPr>
              <w:t>vállalkozói díj (HUF)</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F73366" w:rsidRPr="00FB2643" w:rsidRDefault="00023621" w:rsidP="00023621">
            <w:pPr>
              <w:suppressAutoHyphens/>
              <w:spacing w:before="60" w:after="60" w:line="100" w:lineRule="atLeast"/>
              <w:jc w:val="right"/>
              <w:textAlignment w:val="baseline"/>
              <w:rPr>
                <w:rFonts w:ascii="Arial" w:eastAsia="Calibri" w:hAnsi="Arial" w:cs="Arial"/>
                <w:kern w:val="1"/>
                <w:sz w:val="21"/>
                <w:szCs w:val="21"/>
                <w:lang w:eastAsia="zh-CN"/>
              </w:rPr>
            </w:pPr>
            <w:r w:rsidRPr="00FB2643">
              <w:rPr>
                <w:rFonts w:ascii="Arial" w:eastAsia="Tahoma" w:hAnsi="Arial" w:cs="Arial"/>
                <w:b/>
                <w:kern w:val="1"/>
                <w:sz w:val="21"/>
                <w:szCs w:val="21"/>
                <w:lang w:eastAsia="zh-CN"/>
              </w:rPr>
              <w:t>HUF</w:t>
            </w:r>
          </w:p>
        </w:tc>
      </w:tr>
      <w:tr w:rsidR="00F73366" w:rsidRPr="00FB2643" w:rsidTr="004F03DD">
        <w:tc>
          <w:tcPr>
            <w:tcW w:w="4687" w:type="dxa"/>
            <w:tcBorders>
              <w:top w:val="double" w:sz="4" w:space="0" w:color="000000"/>
              <w:left w:val="double" w:sz="4" w:space="0" w:color="000000"/>
              <w:bottom w:val="double" w:sz="4" w:space="0" w:color="000000"/>
            </w:tcBorders>
            <w:shd w:val="clear" w:color="auto" w:fill="FFFFFF"/>
            <w:vAlign w:val="center"/>
          </w:tcPr>
          <w:p w:rsidR="00F73366" w:rsidRPr="00FB2643" w:rsidRDefault="00F73366" w:rsidP="004F03DD">
            <w:pPr>
              <w:suppressAutoHyphens/>
              <w:spacing w:before="60" w:after="60" w:line="100" w:lineRule="atLeast"/>
              <w:textAlignment w:val="baseline"/>
              <w:rPr>
                <w:rFonts w:ascii="Arial" w:eastAsia="Calibri" w:hAnsi="Arial" w:cs="Arial"/>
                <w:b/>
                <w:kern w:val="1"/>
                <w:sz w:val="21"/>
                <w:szCs w:val="21"/>
                <w:lang w:eastAsia="zh-CN"/>
              </w:rPr>
            </w:pPr>
            <w:r w:rsidRPr="00FB2643">
              <w:rPr>
                <w:rFonts w:ascii="Arial" w:eastAsia="Times New Roman" w:hAnsi="Arial" w:cs="Arial"/>
                <w:sz w:val="21"/>
                <w:szCs w:val="21"/>
              </w:rPr>
              <w:t xml:space="preserve">Jótállás időtartama (a műszaki átadás-átvételt követő naptól számítva hónapokban megadva; </w:t>
            </w:r>
            <w:r w:rsidR="00D77E41" w:rsidRPr="00FB2643">
              <w:rPr>
                <w:rFonts w:ascii="Arial" w:eastAsia="Times New Roman" w:hAnsi="Arial" w:cs="Arial"/>
                <w:sz w:val="21"/>
                <w:szCs w:val="21"/>
              </w:rPr>
              <w:t xml:space="preserve">ajánlati elem minimum értéke: 12hónap, legkedvezőbb szintje: 36 </w:t>
            </w:r>
            <w:r w:rsidRPr="00FB2643">
              <w:rPr>
                <w:rFonts w:ascii="Arial" w:eastAsia="Times New Roman" w:hAnsi="Arial" w:cs="Arial"/>
                <w:sz w:val="21"/>
                <w:szCs w:val="21"/>
              </w:rPr>
              <w:t>hónap)</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F73366" w:rsidRPr="00FB2643" w:rsidRDefault="00F73366" w:rsidP="004F03DD">
            <w:pPr>
              <w:suppressAutoHyphens/>
              <w:spacing w:before="60" w:after="60" w:line="100" w:lineRule="atLeast"/>
              <w:jc w:val="right"/>
              <w:textAlignment w:val="baseline"/>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t>hó</w:t>
            </w:r>
            <w:r w:rsidR="00023621" w:rsidRPr="00FB2643">
              <w:rPr>
                <w:rFonts w:ascii="Arial" w:eastAsia="Calibri" w:hAnsi="Arial" w:cs="Arial"/>
                <w:b/>
                <w:kern w:val="1"/>
                <w:sz w:val="21"/>
                <w:szCs w:val="21"/>
                <w:lang w:eastAsia="zh-CN"/>
              </w:rPr>
              <w:t>nap</w:t>
            </w:r>
          </w:p>
        </w:tc>
      </w:tr>
    </w:tbl>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Keltezés (helység, év, hónap, nap)</w:t>
      </w: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FB2643" w:rsidRDefault="00F73366" w:rsidP="00F73366">
      <w:pPr>
        <w:tabs>
          <w:tab w:val="center" w:pos="6521"/>
        </w:tabs>
        <w:suppressAutoHyphens/>
        <w:spacing w:after="0" w:line="360" w:lineRule="auto"/>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______________________________</w:t>
      </w:r>
    </w:p>
    <w:p w:rsidR="00F73366" w:rsidRPr="00FB2643" w:rsidRDefault="00F73366" w:rsidP="00F73366">
      <w:pPr>
        <w:tabs>
          <w:tab w:val="center" w:pos="6521"/>
        </w:tabs>
        <w:suppressAutoHyphens/>
        <w:spacing w:after="0" w:line="360" w:lineRule="auto"/>
        <w:jc w:val="both"/>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(cégjegyzésre jogosult vagy szabályszerűen</w:t>
      </w:r>
    </w:p>
    <w:p w:rsidR="00F73366" w:rsidRPr="00FB2643" w:rsidRDefault="00F73366" w:rsidP="00F73366">
      <w:pPr>
        <w:tabs>
          <w:tab w:val="center" w:pos="6521"/>
        </w:tabs>
        <w:suppressAutoHyphens/>
        <w:spacing w:after="0" w:line="360" w:lineRule="auto"/>
        <w:jc w:val="both"/>
        <w:textAlignment w:val="baseline"/>
        <w:rPr>
          <w:rFonts w:ascii="Arial" w:eastAsia="Calibri" w:hAnsi="Arial" w:cs="Arial"/>
          <w:kern w:val="1"/>
          <w:sz w:val="21"/>
          <w:szCs w:val="21"/>
          <w:shd w:val="clear" w:color="auto" w:fill="FFFF00"/>
          <w:lang w:eastAsia="zh-CN"/>
        </w:rPr>
      </w:pPr>
      <w:r w:rsidRPr="00FB2643">
        <w:rPr>
          <w:rFonts w:ascii="Arial" w:eastAsia="Calibri" w:hAnsi="Arial" w:cs="Arial"/>
          <w:kern w:val="1"/>
          <w:sz w:val="21"/>
          <w:szCs w:val="21"/>
          <w:lang w:eastAsia="zh-CN"/>
        </w:rPr>
        <w:tab/>
        <w:t>meghatalmazott képviselő aláírása)</w:t>
      </w:r>
    </w:p>
    <w:p w:rsidR="00F73366" w:rsidRPr="00FB2643" w:rsidRDefault="00F73366" w:rsidP="00F73366">
      <w:pPr>
        <w:rPr>
          <w:rFonts w:ascii="Arial" w:eastAsia="Calibri" w:hAnsi="Arial" w:cs="Arial"/>
          <w:kern w:val="1"/>
          <w:sz w:val="21"/>
          <w:szCs w:val="21"/>
          <w:lang w:eastAsia="zh-CN"/>
        </w:rPr>
      </w:pPr>
      <w:r w:rsidRPr="00FB2643">
        <w:rPr>
          <w:rFonts w:ascii="Arial" w:eastAsia="Calibri" w:hAnsi="Arial" w:cs="Arial"/>
          <w:kern w:val="1"/>
          <w:sz w:val="21"/>
          <w:szCs w:val="21"/>
          <w:lang w:eastAsia="zh-CN"/>
        </w:rPr>
        <w:br w:type="page"/>
      </w:r>
    </w:p>
    <w:p w:rsidR="00F73366" w:rsidRPr="00FB2643" w:rsidRDefault="00F73366" w:rsidP="00F73366">
      <w:pPr>
        <w:spacing w:line="360" w:lineRule="auto"/>
        <w:jc w:val="right"/>
        <w:rPr>
          <w:rFonts w:ascii="Arial" w:hAnsi="Arial" w:cs="Arial"/>
          <w:b/>
          <w:sz w:val="21"/>
          <w:szCs w:val="21"/>
        </w:rPr>
      </w:pPr>
      <w:r w:rsidRPr="00FB2643">
        <w:rPr>
          <w:rFonts w:ascii="Arial" w:hAnsi="Arial" w:cs="Arial"/>
          <w:b/>
          <w:sz w:val="21"/>
          <w:szCs w:val="21"/>
        </w:rPr>
        <w:lastRenderedPageBreak/>
        <w:t>3/A. sz. melléklet</w:t>
      </w:r>
    </w:p>
    <w:p w:rsidR="00F73366" w:rsidRPr="00FB2643" w:rsidRDefault="00F73366" w:rsidP="00F73366">
      <w:pPr>
        <w:jc w:val="center"/>
        <w:rPr>
          <w:rFonts w:ascii="Arial" w:hAnsi="Arial" w:cs="Arial"/>
          <w:b/>
          <w:caps/>
          <w:sz w:val="21"/>
          <w:szCs w:val="21"/>
        </w:rPr>
      </w:pPr>
      <w:r w:rsidRPr="00FB2643">
        <w:rPr>
          <w:rFonts w:ascii="Arial" w:hAnsi="Arial" w:cs="Arial"/>
          <w:b/>
          <w:caps/>
          <w:sz w:val="21"/>
          <w:szCs w:val="21"/>
        </w:rPr>
        <w:t>Ajánlati nyilatkozat</w:t>
      </w:r>
      <w:r w:rsidRPr="00FB2643">
        <w:rPr>
          <w:rStyle w:val="Lbjegyzet-hivatkozs"/>
          <w:rFonts w:ascii="Arial" w:hAnsi="Arial" w:cs="Arial"/>
          <w:caps/>
          <w:sz w:val="21"/>
          <w:szCs w:val="21"/>
        </w:rPr>
        <w:footnoteReference w:id="1"/>
      </w:r>
    </w:p>
    <w:p w:rsidR="00F73366" w:rsidRPr="00FB2643" w:rsidRDefault="00F73366" w:rsidP="00F73366">
      <w:pPr>
        <w:pStyle w:val="Szvegtrzsbehzssal"/>
        <w:numPr>
          <w:ilvl w:val="12"/>
          <w:numId w:val="0"/>
        </w:numPr>
        <w:spacing w:after="0"/>
        <w:rPr>
          <w:b/>
          <w:sz w:val="21"/>
          <w:szCs w:val="21"/>
        </w:rPr>
      </w:pPr>
    </w:p>
    <w:p w:rsidR="00F73366" w:rsidRPr="00862F07" w:rsidRDefault="00F73366" w:rsidP="00862F0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hAnsi="Arial" w:cs="Arial"/>
          <w:sz w:val="21"/>
          <w:szCs w:val="21"/>
        </w:rPr>
        <w:t xml:space="preserve">Alulírott …………………………….…….., mint a ……………………………… </w:t>
      </w:r>
      <w:r w:rsidRPr="00FB2643">
        <w:rPr>
          <w:rFonts w:ascii="Arial" w:hAnsi="Arial" w:cs="Arial"/>
          <w:i/>
          <w:sz w:val="21"/>
          <w:szCs w:val="21"/>
        </w:rPr>
        <w:t>(ajánlattevő megnevezése)</w:t>
      </w:r>
      <w:r w:rsidRPr="00FB2643">
        <w:rPr>
          <w:rFonts w:ascii="Arial" w:hAnsi="Arial" w:cs="Arial"/>
          <w:sz w:val="21"/>
          <w:szCs w:val="21"/>
        </w:rPr>
        <w:t xml:space="preserve"> …………………………. </w:t>
      </w:r>
      <w:r w:rsidRPr="00FB2643">
        <w:rPr>
          <w:rFonts w:ascii="Arial" w:hAnsi="Arial" w:cs="Arial"/>
          <w:i/>
          <w:sz w:val="21"/>
          <w:szCs w:val="21"/>
        </w:rPr>
        <w:t xml:space="preserve">(ajánlattevő székhelye), </w:t>
      </w:r>
      <w:r w:rsidRPr="00FB2643">
        <w:rPr>
          <w:rFonts w:ascii="Arial" w:hAnsi="Arial" w:cs="Arial"/>
          <w:sz w:val="21"/>
          <w:szCs w:val="21"/>
        </w:rPr>
        <w:t xml:space="preserve">…………………………. </w:t>
      </w:r>
      <w:r w:rsidRPr="00FB2643">
        <w:rPr>
          <w:rFonts w:ascii="Arial" w:hAnsi="Arial" w:cs="Arial"/>
          <w:i/>
          <w:sz w:val="21"/>
          <w:szCs w:val="21"/>
        </w:rPr>
        <w:t>(Ajánlattevőt nyilvántartó cégbíróság neve), ………………………… (Ajánlattevő cégjegyzékszáma)</w:t>
      </w:r>
      <w:r w:rsidRPr="00FB2643">
        <w:rPr>
          <w:rFonts w:ascii="Arial" w:hAnsi="Arial" w:cs="Arial"/>
          <w:sz w:val="21"/>
          <w:szCs w:val="21"/>
        </w:rPr>
        <w:t xml:space="preserve"> nevében kötelezettségvállalásra jogosult …………….. </w:t>
      </w:r>
      <w:r w:rsidRPr="00FB2643">
        <w:rPr>
          <w:rFonts w:ascii="Arial" w:hAnsi="Arial" w:cs="Arial"/>
          <w:i/>
          <w:sz w:val="21"/>
          <w:szCs w:val="21"/>
        </w:rPr>
        <w:t>(tisztség megjelölése)</w:t>
      </w:r>
      <w:r w:rsidRPr="00FB2643">
        <w:rPr>
          <w:rFonts w:ascii="Arial" w:hAnsi="Arial" w:cs="Arial"/>
          <w:sz w:val="21"/>
          <w:szCs w:val="21"/>
        </w:rPr>
        <w:t xml:space="preserve">, </w:t>
      </w:r>
      <w:r w:rsidR="00C1196C">
        <w:rPr>
          <w:rFonts w:ascii="Arial" w:hAnsi="Arial" w:cs="Arial"/>
          <w:sz w:val="21"/>
          <w:szCs w:val="21"/>
        </w:rPr>
        <w:t>a</w:t>
      </w:r>
      <w:r w:rsidR="00862F07">
        <w:rPr>
          <w:rFonts w:ascii="Arial" w:hAnsi="Arial" w:cs="Arial"/>
          <w:sz w:val="21"/>
          <w:szCs w:val="21"/>
        </w:rPr>
        <w:t xml:space="preserve">Kaposvári Református Egyházközség ajánlatkérőnek a </w:t>
      </w:r>
      <w:r w:rsidR="00862F07">
        <w:rPr>
          <w:rFonts w:ascii="Arial" w:hAnsi="Arial" w:cs="Arial"/>
          <w:b/>
          <w:i/>
          <w:sz w:val="21"/>
          <w:szCs w:val="21"/>
        </w:rPr>
        <w:t>„</w:t>
      </w:r>
      <w:r w:rsidR="00912F5C" w:rsidRPr="00912F5C">
        <w:rPr>
          <w:rFonts w:ascii="Arial" w:eastAsia="Batang" w:hAnsi="Arial" w:cs="Arial"/>
          <w:b/>
          <w:i/>
          <w:sz w:val="21"/>
          <w:szCs w:val="21"/>
          <w:lang w:eastAsia="hu-HU"/>
        </w:rPr>
        <w:t>Sportlétesítmény bővítés, felújítás, valamint kapcsolódó feladatok ellátása vállalkozási szerződés keretében (EGYH-KCP-16-P-0095)</w:t>
      </w:r>
      <w:r w:rsidR="00862F07">
        <w:rPr>
          <w:rFonts w:ascii="Arial" w:hAnsi="Arial" w:cs="Arial"/>
          <w:b/>
          <w:i/>
          <w:color w:val="000000"/>
          <w:sz w:val="21"/>
          <w:szCs w:val="21"/>
        </w:rPr>
        <w:t>”</w:t>
      </w:r>
      <w:r w:rsidRPr="00867CDE">
        <w:rPr>
          <w:rFonts w:ascii="Arial" w:hAnsi="Arial" w:cs="Arial"/>
          <w:sz w:val="21"/>
          <w:szCs w:val="21"/>
        </w:rPr>
        <w:t>tárgyban</w:t>
      </w:r>
      <w:r w:rsidRPr="00FB2643">
        <w:rPr>
          <w:rFonts w:ascii="Arial" w:hAnsi="Arial" w:cs="Arial"/>
          <w:sz w:val="21"/>
          <w:szCs w:val="21"/>
        </w:rPr>
        <w:t xml:space="preserve"> megindított közbeszerzési eljárással összefüggésben.</w:t>
      </w:r>
    </w:p>
    <w:p w:rsidR="009C0E30" w:rsidRDefault="009C0E30" w:rsidP="00F73366">
      <w:pPr>
        <w:pStyle w:val="Szvegtrzsbehzssal"/>
        <w:spacing w:after="0"/>
        <w:ind w:left="0"/>
        <w:jc w:val="both"/>
        <w:rPr>
          <w:sz w:val="21"/>
          <w:szCs w:val="21"/>
        </w:rPr>
      </w:pPr>
    </w:p>
    <w:p w:rsidR="001B6BF9" w:rsidRPr="00FB2643" w:rsidRDefault="001B6BF9" w:rsidP="001B6BF9">
      <w:pPr>
        <w:pStyle w:val="Szvegtrzsbehzssal"/>
        <w:spacing w:after="0"/>
        <w:ind w:left="0"/>
        <w:jc w:val="both"/>
        <w:rPr>
          <w:b/>
          <w:sz w:val="21"/>
          <w:szCs w:val="21"/>
        </w:rPr>
      </w:pPr>
      <w:r w:rsidRPr="00FB2643">
        <w:rPr>
          <w:sz w:val="21"/>
          <w:szCs w:val="21"/>
        </w:rPr>
        <w:t>A Kbt. 66. § (2) bekezdése alapján nyilatkozom, hogy ajánlatunk az előzőekben meghatározott - általunk teljes körűen megismert - dokumentumokon alapszik.</w:t>
      </w:r>
    </w:p>
    <w:p w:rsidR="001B6BF9" w:rsidRPr="00FB2643" w:rsidRDefault="001B6BF9" w:rsidP="001B6BF9">
      <w:pPr>
        <w:pStyle w:val="Szvegtrzsbehzssal"/>
        <w:numPr>
          <w:ilvl w:val="12"/>
          <w:numId w:val="0"/>
        </w:numPr>
        <w:spacing w:after="0"/>
        <w:ind w:left="284" w:hanging="284"/>
        <w:jc w:val="both"/>
        <w:rPr>
          <w:sz w:val="21"/>
          <w:szCs w:val="21"/>
        </w:rPr>
      </w:pPr>
    </w:p>
    <w:p w:rsidR="001B6BF9" w:rsidRPr="00FB2643" w:rsidRDefault="001B6BF9" w:rsidP="001B6BF9">
      <w:pPr>
        <w:pStyle w:val="Szvegtrzsbehzssal"/>
        <w:numPr>
          <w:ilvl w:val="12"/>
          <w:numId w:val="0"/>
        </w:numPr>
        <w:spacing w:after="0"/>
        <w:jc w:val="both"/>
        <w:rPr>
          <w:sz w:val="21"/>
          <w:szCs w:val="21"/>
        </w:rPr>
      </w:pPr>
      <w:r w:rsidRPr="00FB2643">
        <w:rPr>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rsidR="001B6BF9" w:rsidRPr="00FB2643" w:rsidRDefault="001B6BF9" w:rsidP="001B6BF9">
      <w:pPr>
        <w:pStyle w:val="Szvegtrzsbehzssal"/>
        <w:numPr>
          <w:ilvl w:val="12"/>
          <w:numId w:val="0"/>
        </w:numPr>
        <w:spacing w:after="0"/>
        <w:ind w:left="284"/>
        <w:jc w:val="both"/>
        <w:rPr>
          <w:sz w:val="21"/>
          <w:szCs w:val="21"/>
        </w:rPr>
      </w:pPr>
    </w:p>
    <w:p w:rsidR="001B6BF9" w:rsidRPr="00FB2643" w:rsidRDefault="001B6BF9" w:rsidP="001B6BF9">
      <w:pPr>
        <w:pStyle w:val="Szvegtrzsbehzssal"/>
        <w:numPr>
          <w:ilvl w:val="12"/>
          <w:numId w:val="0"/>
        </w:numPr>
        <w:spacing w:after="0"/>
        <w:jc w:val="both"/>
        <w:rPr>
          <w:sz w:val="21"/>
          <w:szCs w:val="21"/>
        </w:rPr>
      </w:pPr>
      <w:r w:rsidRPr="00FB2643">
        <w:rPr>
          <w:sz w:val="21"/>
          <w:szCs w:val="21"/>
        </w:rPr>
        <w:t>Nyilatkozom, hogy nyertességünk esetén a közbeszerzési dokumentumok mellékletét képező szerződéstervezet megkötését vállaljuk és azt a szerződésben foglalt a feltételekkel teljesítjük.</w:t>
      </w:r>
    </w:p>
    <w:p w:rsidR="001B6BF9" w:rsidRDefault="001B6BF9" w:rsidP="001B6BF9">
      <w:pPr>
        <w:spacing w:after="0" w:line="240" w:lineRule="auto"/>
        <w:jc w:val="both"/>
        <w:rPr>
          <w:rFonts w:ascii="Arial" w:hAnsi="Arial" w:cs="Arial"/>
          <w:sz w:val="21"/>
          <w:szCs w:val="21"/>
        </w:rPr>
      </w:pPr>
    </w:p>
    <w:p w:rsidR="00EC6420" w:rsidRDefault="00EC6420" w:rsidP="00EC6420">
      <w:pPr>
        <w:spacing w:after="0" w:line="240" w:lineRule="auto"/>
        <w:jc w:val="both"/>
        <w:rPr>
          <w:rFonts w:ascii="Arial" w:hAnsi="Arial" w:cs="Arial"/>
          <w:sz w:val="21"/>
          <w:szCs w:val="21"/>
        </w:rPr>
      </w:pPr>
    </w:p>
    <w:p w:rsidR="00F73366" w:rsidRPr="00FB2643" w:rsidRDefault="00F73366" w:rsidP="00EC6420">
      <w:pPr>
        <w:spacing w:after="0" w:line="240" w:lineRule="auto"/>
        <w:jc w:val="both"/>
        <w:rPr>
          <w:rFonts w:ascii="Arial" w:hAnsi="Arial" w:cs="Arial"/>
          <w:sz w:val="21"/>
          <w:szCs w:val="21"/>
        </w:rPr>
      </w:pPr>
      <w:r w:rsidRPr="00FB2643">
        <w:rPr>
          <w:rFonts w:ascii="Arial" w:hAnsi="Arial" w:cs="Arial"/>
          <w:sz w:val="21"/>
          <w:szCs w:val="21"/>
        </w:rPr>
        <w:t>Keltezés (helység, év, hónap, nap)</w:t>
      </w:r>
    </w:p>
    <w:p w:rsidR="00F73366" w:rsidRPr="00FB2643" w:rsidRDefault="00F73366" w:rsidP="00F73366">
      <w:pPr>
        <w:jc w:val="both"/>
        <w:rPr>
          <w:rFonts w:ascii="Arial" w:hAnsi="Arial" w:cs="Arial"/>
          <w:sz w:val="21"/>
          <w:szCs w:val="21"/>
        </w:rPr>
      </w:pPr>
    </w:p>
    <w:p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____________________________________</w:t>
      </w:r>
    </w:p>
    <w:p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(cégjegyzésre jogosult vagy szabályszerűen</w:t>
      </w:r>
    </w:p>
    <w:p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meghatalmazott képviselő aláírása)</w:t>
      </w:r>
    </w:p>
    <w:p w:rsidR="009C0E30" w:rsidRDefault="009C0E30">
      <w:pPr>
        <w:rPr>
          <w:rFonts w:ascii="Arial" w:hAnsi="Arial" w:cs="Arial"/>
          <w:sz w:val="21"/>
          <w:szCs w:val="21"/>
        </w:rPr>
      </w:pPr>
      <w:r>
        <w:rPr>
          <w:rFonts w:ascii="Arial" w:hAnsi="Arial" w:cs="Arial"/>
          <w:sz w:val="21"/>
          <w:szCs w:val="21"/>
        </w:rPr>
        <w:br w:type="page"/>
      </w:r>
    </w:p>
    <w:p w:rsidR="00F73366" w:rsidRPr="00FB2643" w:rsidRDefault="00F73366" w:rsidP="00F73366">
      <w:pPr>
        <w:rPr>
          <w:rFonts w:ascii="Arial" w:hAnsi="Arial" w:cs="Arial"/>
          <w:sz w:val="21"/>
          <w:szCs w:val="21"/>
        </w:rPr>
      </w:pPr>
    </w:p>
    <w:p w:rsidR="00F73366" w:rsidRPr="00FB2643" w:rsidRDefault="00F73366" w:rsidP="00F73366">
      <w:pPr>
        <w:spacing w:line="360" w:lineRule="auto"/>
        <w:jc w:val="right"/>
        <w:rPr>
          <w:rFonts w:ascii="Arial" w:hAnsi="Arial" w:cs="Arial"/>
          <w:b/>
          <w:sz w:val="21"/>
          <w:szCs w:val="21"/>
        </w:rPr>
      </w:pPr>
      <w:r w:rsidRPr="00FB2643">
        <w:rPr>
          <w:rFonts w:ascii="Arial" w:hAnsi="Arial" w:cs="Arial"/>
          <w:b/>
          <w:sz w:val="21"/>
          <w:szCs w:val="21"/>
        </w:rPr>
        <w:t>3/b. sz. melléklet</w:t>
      </w:r>
    </w:p>
    <w:p w:rsidR="00F73366" w:rsidRPr="00FB2643" w:rsidRDefault="00F73366" w:rsidP="00F73366">
      <w:pPr>
        <w:jc w:val="center"/>
        <w:rPr>
          <w:rFonts w:ascii="Arial" w:hAnsi="Arial" w:cs="Arial"/>
          <w:b/>
          <w:caps/>
          <w:sz w:val="21"/>
          <w:szCs w:val="21"/>
        </w:rPr>
      </w:pPr>
      <w:r w:rsidRPr="00FB2643">
        <w:rPr>
          <w:rFonts w:ascii="Arial" w:hAnsi="Arial" w:cs="Arial"/>
          <w:b/>
          <w:caps/>
          <w:sz w:val="21"/>
          <w:szCs w:val="21"/>
        </w:rPr>
        <w:t>Ajánlati nyilatkozat</w:t>
      </w:r>
      <w:r w:rsidRPr="00FB2643">
        <w:rPr>
          <w:rStyle w:val="Lbjegyzet-hivatkozs"/>
          <w:rFonts w:ascii="Arial" w:hAnsi="Arial" w:cs="Arial"/>
          <w:caps/>
          <w:sz w:val="21"/>
          <w:szCs w:val="21"/>
        </w:rPr>
        <w:footnoteReference w:id="2"/>
      </w:r>
    </w:p>
    <w:p w:rsidR="00F73366" w:rsidRPr="00FB2643" w:rsidRDefault="00F73366" w:rsidP="00F73366">
      <w:pPr>
        <w:pStyle w:val="Szvegtrzsbehzssal"/>
        <w:numPr>
          <w:ilvl w:val="12"/>
          <w:numId w:val="0"/>
        </w:numPr>
        <w:spacing w:after="0"/>
        <w:rPr>
          <w:b/>
          <w:sz w:val="21"/>
          <w:szCs w:val="21"/>
        </w:rPr>
      </w:pPr>
    </w:p>
    <w:p w:rsidR="00F73366" w:rsidRPr="00043119" w:rsidRDefault="00F73366" w:rsidP="00043119">
      <w:pPr>
        <w:tabs>
          <w:tab w:val="left" w:pos="426"/>
        </w:tabs>
        <w:suppressAutoHyphens/>
        <w:autoSpaceDE w:val="0"/>
        <w:spacing w:after="0" w:line="240" w:lineRule="auto"/>
        <w:ind w:right="147"/>
        <w:jc w:val="both"/>
        <w:rPr>
          <w:rFonts w:ascii="Arial" w:eastAsia="Times New Roman" w:hAnsi="Arial" w:cs="Arial"/>
          <w:sz w:val="21"/>
          <w:szCs w:val="21"/>
          <w:lang w:eastAsia="ar-SA"/>
        </w:rPr>
      </w:pPr>
      <w:r w:rsidRPr="00FB2643">
        <w:rPr>
          <w:rFonts w:ascii="Arial" w:hAnsi="Arial" w:cs="Arial"/>
          <w:sz w:val="21"/>
          <w:szCs w:val="21"/>
        </w:rPr>
        <w:t xml:space="preserve">Alulírott …………………………….…….., mint a ……………………………… </w:t>
      </w:r>
      <w:r w:rsidRPr="00FB2643">
        <w:rPr>
          <w:rFonts w:ascii="Arial" w:hAnsi="Arial" w:cs="Arial"/>
          <w:i/>
          <w:sz w:val="21"/>
          <w:szCs w:val="21"/>
        </w:rPr>
        <w:t>(ajánlattevő megnevezése)</w:t>
      </w:r>
      <w:r w:rsidRPr="00FB2643">
        <w:rPr>
          <w:rFonts w:ascii="Arial" w:hAnsi="Arial" w:cs="Arial"/>
          <w:sz w:val="21"/>
          <w:szCs w:val="21"/>
        </w:rPr>
        <w:t xml:space="preserve"> …………………………. </w:t>
      </w:r>
      <w:r w:rsidRPr="00FB2643">
        <w:rPr>
          <w:rFonts w:ascii="Arial" w:hAnsi="Arial" w:cs="Arial"/>
          <w:i/>
          <w:sz w:val="21"/>
          <w:szCs w:val="21"/>
        </w:rPr>
        <w:t xml:space="preserve">(ajánlattevő székhelye), </w:t>
      </w:r>
      <w:r w:rsidRPr="00FB2643">
        <w:rPr>
          <w:rFonts w:ascii="Arial" w:hAnsi="Arial" w:cs="Arial"/>
          <w:sz w:val="21"/>
          <w:szCs w:val="21"/>
        </w:rPr>
        <w:t xml:space="preserve">…………………………. </w:t>
      </w:r>
      <w:r w:rsidRPr="00FB2643">
        <w:rPr>
          <w:rFonts w:ascii="Arial" w:hAnsi="Arial" w:cs="Arial"/>
          <w:i/>
          <w:sz w:val="21"/>
          <w:szCs w:val="21"/>
        </w:rPr>
        <w:t>(Ajánlattevőt nyilvántartó cégbíróság neve), ………………………… (Ajánlattevő cégjegyzékszáma)</w:t>
      </w:r>
      <w:r w:rsidRPr="00FB2643">
        <w:rPr>
          <w:rFonts w:ascii="Arial" w:hAnsi="Arial" w:cs="Arial"/>
          <w:sz w:val="21"/>
          <w:szCs w:val="21"/>
        </w:rPr>
        <w:t xml:space="preserve"> nevében kötelezettségvállalásra jogosult …………….. </w:t>
      </w:r>
      <w:r w:rsidRPr="00FB2643">
        <w:rPr>
          <w:rFonts w:ascii="Arial" w:hAnsi="Arial" w:cs="Arial"/>
          <w:i/>
          <w:sz w:val="21"/>
          <w:szCs w:val="21"/>
        </w:rPr>
        <w:t>(tisztség megjelölése)</w:t>
      </w:r>
      <w:r w:rsidRPr="00FB2643">
        <w:rPr>
          <w:rFonts w:ascii="Arial" w:hAnsi="Arial" w:cs="Arial"/>
          <w:sz w:val="21"/>
          <w:szCs w:val="21"/>
        </w:rPr>
        <w:t xml:space="preserve">, </w:t>
      </w:r>
      <w:r w:rsidR="009972C0">
        <w:rPr>
          <w:rFonts w:ascii="Arial" w:eastAsia="Calibri" w:hAnsi="Arial" w:cs="Arial"/>
          <w:kern w:val="1"/>
          <w:sz w:val="21"/>
          <w:szCs w:val="21"/>
          <w:lang w:eastAsia="zh-CN"/>
        </w:rPr>
        <w:t xml:space="preserve">a </w:t>
      </w:r>
      <w:r w:rsidR="00862F07">
        <w:rPr>
          <w:rFonts w:ascii="Arial" w:eastAsia="Calibri" w:hAnsi="Arial" w:cs="Arial"/>
          <w:kern w:val="1"/>
          <w:sz w:val="21"/>
          <w:szCs w:val="21"/>
          <w:lang w:eastAsia="zh-CN"/>
        </w:rPr>
        <w:t>Kaposvári</w:t>
      </w:r>
      <w:r w:rsidR="009972C0">
        <w:rPr>
          <w:rFonts w:ascii="Arial" w:eastAsia="Calibri" w:hAnsi="Arial" w:cs="Arial"/>
          <w:kern w:val="1"/>
          <w:sz w:val="21"/>
          <w:szCs w:val="21"/>
          <w:lang w:eastAsia="zh-CN"/>
        </w:rPr>
        <w:t xml:space="preserve"> Református Egyházközség</w:t>
      </w:r>
      <w:r w:rsidR="009972C0" w:rsidRPr="00FB2643">
        <w:rPr>
          <w:rFonts w:ascii="Arial" w:eastAsia="Calibri" w:hAnsi="Arial" w:cs="Arial"/>
          <w:kern w:val="1"/>
          <w:sz w:val="21"/>
          <w:szCs w:val="21"/>
          <w:lang w:eastAsia="zh-CN"/>
        </w:rPr>
        <w:t xml:space="preserve">, </w:t>
      </w:r>
      <w:r w:rsidR="009972C0" w:rsidRPr="00FB2643">
        <w:rPr>
          <w:rFonts w:ascii="Arial" w:hAnsi="Arial" w:cs="Arial"/>
          <w:sz w:val="21"/>
          <w:szCs w:val="21"/>
        </w:rPr>
        <w:t>mint Ajánlatkérő által</w:t>
      </w:r>
      <w:r w:rsidR="00862F0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862F07">
        <w:rPr>
          <w:rFonts w:ascii="Arial" w:hAnsi="Arial" w:cs="Arial"/>
          <w:b/>
          <w:i/>
          <w:color w:val="000000"/>
          <w:sz w:val="21"/>
          <w:szCs w:val="21"/>
        </w:rPr>
        <w:t>”</w:t>
      </w:r>
      <w:r w:rsidRPr="00867CDE">
        <w:rPr>
          <w:rFonts w:ascii="Arial" w:hAnsi="Arial" w:cs="Arial"/>
          <w:sz w:val="21"/>
          <w:szCs w:val="21"/>
        </w:rPr>
        <w:t>tárgyban megindított közbeszerzési eljárással összefüggésben.</w:t>
      </w:r>
    </w:p>
    <w:p w:rsidR="00F73366" w:rsidRPr="00FB2643" w:rsidRDefault="00F73366" w:rsidP="00F73366">
      <w:pPr>
        <w:suppressAutoHyphens/>
        <w:spacing w:line="360" w:lineRule="auto"/>
        <w:jc w:val="both"/>
        <w:rPr>
          <w:rFonts w:ascii="Arial" w:hAnsi="Arial" w:cs="Arial"/>
          <w:sz w:val="21"/>
          <w:szCs w:val="21"/>
        </w:rPr>
      </w:pPr>
    </w:p>
    <w:p w:rsidR="00F73366" w:rsidRPr="00FB2643" w:rsidRDefault="00F73366" w:rsidP="00F73366">
      <w:pPr>
        <w:suppressAutoHyphens/>
        <w:spacing w:line="360" w:lineRule="auto"/>
        <w:jc w:val="both"/>
        <w:rPr>
          <w:rFonts w:ascii="Arial" w:hAnsi="Arial" w:cs="Arial"/>
          <w:sz w:val="21"/>
          <w:szCs w:val="21"/>
        </w:rPr>
      </w:pPr>
      <w:r w:rsidRPr="00FB2643">
        <w:rPr>
          <w:rFonts w:ascii="Arial" w:hAnsi="Arial" w:cs="Arial"/>
          <w:sz w:val="21"/>
          <w:szCs w:val="21"/>
        </w:rPr>
        <w:t xml:space="preserve">A Kbt. 66. § (4) bekezdése alapján nyilatkozom, hogy vállalkozásunk a kis- és középvállalkozásokról, fejlődésük támogatásáról szóló törvény szerint </w:t>
      </w:r>
      <w:r w:rsidRPr="00FB2643">
        <w:rPr>
          <w:rFonts w:ascii="Arial" w:hAnsi="Arial" w:cs="Arial"/>
          <w:b/>
          <w:sz w:val="21"/>
          <w:szCs w:val="21"/>
        </w:rPr>
        <w:t>……………………………………</w:t>
      </w:r>
      <w:r w:rsidRPr="00FB2643">
        <w:rPr>
          <w:rFonts w:ascii="Arial" w:hAnsi="Arial" w:cs="Arial"/>
          <w:sz w:val="21"/>
          <w:szCs w:val="21"/>
        </w:rPr>
        <w:t>-vállalkozásnak</w:t>
      </w:r>
      <w:r w:rsidRPr="00FB2643">
        <w:rPr>
          <w:rStyle w:val="Lbjegyzet-hivatkozs"/>
          <w:rFonts w:ascii="Arial" w:hAnsi="Arial" w:cs="Arial"/>
          <w:sz w:val="21"/>
          <w:szCs w:val="21"/>
        </w:rPr>
        <w:footnoteReference w:id="3"/>
      </w:r>
      <w:r w:rsidRPr="00FB2643">
        <w:rPr>
          <w:rFonts w:ascii="Arial" w:hAnsi="Arial" w:cs="Arial"/>
          <w:sz w:val="21"/>
          <w:szCs w:val="21"/>
        </w:rPr>
        <w:t xml:space="preserve"> minősül / vállalkozásunk nem tartozik a kis- és középvállalkozásokról, fejlődésük támogatásáról szóló törvény hatálya alá</w:t>
      </w:r>
      <w:r w:rsidRPr="00FB2643">
        <w:rPr>
          <w:rStyle w:val="Lbjegyzet-hivatkozs"/>
          <w:rFonts w:ascii="Arial" w:hAnsi="Arial" w:cs="Arial"/>
          <w:sz w:val="21"/>
          <w:szCs w:val="21"/>
        </w:rPr>
        <w:footnoteReference w:id="4"/>
      </w:r>
      <w:r w:rsidRPr="00FB2643">
        <w:rPr>
          <w:rFonts w:ascii="Arial" w:hAnsi="Arial" w:cs="Arial"/>
          <w:sz w:val="21"/>
          <w:szCs w:val="21"/>
        </w:rPr>
        <w:t>.</w:t>
      </w:r>
    </w:p>
    <w:p w:rsidR="001B6BF9" w:rsidRPr="00FB2643" w:rsidRDefault="001B6BF9" w:rsidP="001B6BF9">
      <w:pPr>
        <w:pStyle w:val="Szvegtrzsbehzssal"/>
        <w:numPr>
          <w:ilvl w:val="12"/>
          <w:numId w:val="0"/>
        </w:numPr>
        <w:spacing w:after="0"/>
        <w:jc w:val="both"/>
        <w:rPr>
          <w:sz w:val="21"/>
          <w:szCs w:val="21"/>
        </w:rPr>
      </w:pPr>
    </w:p>
    <w:p w:rsidR="001B6BF9" w:rsidRDefault="001B6BF9" w:rsidP="001B6BF9">
      <w:pPr>
        <w:pStyle w:val="Szvegtrzsbehzssal"/>
        <w:numPr>
          <w:ilvl w:val="12"/>
          <w:numId w:val="0"/>
        </w:numPr>
        <w:spacing w:after="0"/>
        <w:jc w:val="both"/>
        <w:rPr>
          <w:sz w:val="21"/>
          <w:szCs w:val="21"/>
        </w:rPr>
      </w:pPr>
      <w:r w:rsidRPr="00FB2643">
        <w:rPr>
          <w:sz w:val="21"/>
          <w:szCs w:val="21"/>
        </w:rPr>
        <w:t>Nyilatkozom továbbá, hogy az ajánlattal benyújtott elektronikus másolati példány az ajánlat papír alapú példányával mindenben megegyezik.</w:t>
      </w:r>
    </w:p>
    <w:p w:rsidR="001B6BF9" w:rsidRDefault="001B6BF9" w:rsidP="001B6BF9">
      <w:pPr>
        <w:pStyle w:val="Szvegtrzsbehzssal"/>
        <w:numPr>
          <w:ilvl w:val="12"/>
          <w:numId w:val="0"/>
        </w:numPr>
        <w:spacing w:after="0"/>
        <w:jc w:val="both"/>
        <w:rPr>
          <w:sz w:val="21"/>
          <w:szCs w:val="21"/>
        </w:rPr>
      </w:pPr>
    </w:p>
    <w:p w:rsidR="001B6BF9" w:rsidRDefault="001B6BF9" w:rsidP="001B6BF9">
      <w:pPr>
        <w:pStyle w:val="Listaszerbekezds"/>
        <w:spacing w:before="0" w:after="0"/>
        <w:ind w:left="0"/>
        <w:rPr>
          <w:rFonts w:ascii="Arial" w:hAnsi="Arial" w:cs="Arial"/>
          <w:sz w:val="21"/>
          <w:szCs w:val="21"/>
        </w:rPr>
      </w:pPr>
      <w:r w:rsidRPr="001551F8">
        <w:rPr>
          <w:rFonts w:ascii="Arial" w:hAnsi="Arial" w:cs="Arial"/>
          <w:sz w:val="21"/>
          <w:szCs w:val="21"/>
          <w:shd w:val="clear" w:color="auto" w:fill="FFFFFF"/>
        </w:rPr>
        <w:t>Nyilatkozom, hogy az általam képviselt szervezet által benyújtott ajánlat a Kbt. 73. § (</w:t>
      </w:r>
      <w:r w:rsidRPr="001551F8">
        <w:rPr>
          <w:rFonts w:ascii="Arial" w:hAnsi="Arial" w:cs="Arial"/>
          <w:sz w:val="21"/>
          <w:szCs w:val="21"/>
        </w:rPr>
        <w:t>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1B6BF9" w:rsidRDefault="001B6BF9" w:rsidP="001B6BF9">
      <w:pPr>
        <w:pStyle w:val="Listaszerbekezds"/>
        <w:spacing w:before="0" w:after="0"/>
        <w:ind w:left="0"/>
        <w:rPr>
          <w:rFonts w:ascii="Arial" w:hAnsi="Arial" w:cs="Arial"/>
          <w:sz w:val="21"/>
          <w:szCs w:val="21"/>
        </w:rPr>
      </w:pPr>
    </w:p>
    <w:p w:rsidR="001B6BF9" w:rsidRPr="001551F8" w:rsidRDefault="001B6BF9" w:rsidP="001B6BF9">
      <w:pPr>
        <w:pStyle w:val="Listaszerbekezds"/>
        <w:spacing w:before="0" w:after="0"/>
        <w:ind w:left="0"/>
        <w:rPr>
          <w:rFonts w:ascii="Arial" w:hAnsi="Arial" w:cs="Arial"/>
          <w:sz w:val="21"/>
          <w:szCs w:val="21"/>
        </w:rPr>
      </w:pPr>
      <w:r w:rsidRPr="001551F8">
        <w:rPr>
          <w:rFonts w:ascii="Arial" w:hAnsi="Arial" w:cs="Arial"/>
          <w:sz w:val="21"/>
          <w:szCs w:val="21"/>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figyelembe vételével állítottunk össze.</w:t>
      </w:r>
    </w:p>
    <w:p w:rsidR="001B6BF9" w:rsidRPr="001551F8" w:rsidRDefault="001B6BF9" w:rsidP="001B6BF9">
      <w:pPr>
        <w:pStyle w:val="Szvegtrzsbehzssal"/>
        <w:numPr>
          <w:ilvl w:val="12"/>
          <w:numId w:val="0"/>
        </w:numPr>
        <w:spacing w:after="0"/>
        <w:jc w:val="both"/>
        <w:rPr>
          <w:sz w:val="21"/>
          <w:szCs w:val="21"/>
        </w:rPr>
      </w:pPr>
    </w:p>
    <w:p w:rsidR="001B6BF9" w:rsidRPr="00FB2643" w:rsidRDefault="001B6BF9" w:rsidP="001B6BF9">
      <w:pPr>
        <w:spacing w:after="0" w:line="240" w:lineRule="auto"/>
        <w:ind w:left="284" w:hanging="284"/>
        <w:jc w:val="both"/>
        <w:rPr>
          <w:rFonts w:ascii="Arial" w:hAnsi="Arial" w:cs="Arial"/>
          <w:sz w:val="21"/>
          <w:szCs w:val="21"/>
        </w:rPr>
      </w:pPr>
      <w:r w:rsidRPr="00FB2643">
        <w:rPr>
          <w:rFonts w:ascii="Arial" w:hAnsi="Arial" w:cs="Arial"/>
          <w:sz w:val="21"/>
          <w:szCs w:val="21"/>
        </w:rPr>
        <w:t>Nyilatkozom a Kbt. 66. § (6) bekezdés a) pontja alapján, hogy a közbeszerzés tárgyának alábbiakban meghatározott részeivel összefüggésben alvállalkozó(ka)t veszek igénybe</w:t>
      </w:r>
      <w:r w:rsidRPr="00FB2643">
        <w:rPr>
          <w:rStyle w:val="Lbjegyzet-hivatkozs"/>
          <w:rFonts w:ascii="Arial" w:hAnsi="Arial" w:cs="Arial"/>
          <w:sz w:val="21"/>
          <w:szCs w:val="21"/>
        </w:rPr>
        <w:footnoteReference w:id="5"/>
      </w:r>
      <w:r w:rsidRPr="00FB2643">
        <w:rPr>
          <w:rFonts w:ascii="Arial" w:hAnsi="Arial" w:cs="Arial"/>
          <w:sz w:val="21"/>
          <w:szCs w:val="21"/>
        </w:rPr>
        <w:t>:</w:t>
      </w:r>
    </w:p>
    <w:p w:rsidR="001B6BF9" w:rsidRPr="00FB2643" w:rsidRDefault="001B6BF9" w:rsidP="001B6BF9">
      <w:pPr>
        <w:spacing w:after="0" w:line="240" w:lineRule="auto"/>
        <w:ind w:left="284" w:hanging="284"/>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4"/>
      </w:tblGrid>
      <w:tr w:rsidR="001B6BF9" w:rsidRPr="00FB2643" w:rsidTr="00C01398">
        <w:trPr>
          <w:jc w:val="center"/>
        </w:trPr>
        <w:tc>
          <w:tcPr>
            <w:tcW w:w="7984" w:type="dxa"/>
            <w:shd w:val="clear" w:color="auto" w:fill="C6D9F1"/>
            <w:vAlign w:val="center"/>
          </w:tcPr>
          <w:p w:rsidR="001B6BF9" w:rsidRPr="00FB2643" w:rsidRDefault="001B6BF9" w:rsidP="00C01398">
            <w:pPr>
              <w:spacing w:after="0" w:line="240" w:lineRule="auto"/>
              <w:jc w:val="both"/>
              <w:rPr>
                <w:rFonts w:ascii="Arial" w:hAnsi="Arial" w:cs="Arial"/>
                <w:b/>
                <w:sz w:val="21"/>
                <w:szCs w:val="21"/>
              </w:rPr>
            </w:pPr>
            <w:r w:rsidRPr="00FB2643">
              <w:rPr>
                <w:rFonts w:ascii="Arial" w:hAnsi="Arial" w:cs="Arial"/>
                <w:b/>
                <w:sz w:val="21"/>
                <w:szCs w:val="21"/>
              </w:rPr>
              <w:t>A közbeszerzés azon része, amelynek teljesítéséhez alvállalkozót kívánok igénybe venni:</w:t>
            </w:r>
          </w:p>
        </w:tc>
      </w:tr>
      <w:tr w:rsidR="001B6BF9" w:rsidRPr="00FB2643" w:rsidTr="00C01398">
        <w:trPr>
          <w:jc w:val="center"/>
        </w:trPr>
        <w:tc>
          <w:tcPr>
            <w:tcW w:w="7984" w:type="dxa"/>
          </w:tcPr>
          <w:p w:rsidR="001B6BF9" w:rsidRPr="00FB2643" w:rsidRDefault="001B6BF9" w:rsidP="00C01398">
            <w:pPr>
              <w:spacing w:after="0" w:line="240" w:lineRule="auto"/>
              <w:ind w:left="284" w:hanging="284"/>
              <w:jc w:val="both"/>
              <w:rPr>
                <w:rFonts w:ascii="Arial" w:hAnsi="Arial" w:cs="Arial"/>
                <w:sz w:val="21"/>
                <w:szCs w:val="21"/>
              </w:rPr>
            </w:pPr>
          </w:p>
        </w:tc>
      </w:tr>
      <w:tr w:rsidR="001B6BF9" w:rsidRPr="00FB2643" w:rsidTr="00C01398">
        <w:trPr>
          <w:jc w:val="center"/>
        </w:trPr>
        <w:tc>
          <w:tcPr>
            <w:tcW w:w="7984" w:type="dxa"/>
          </w:tcPr>
          <w:p w:rsidR="001B6BF9" w:rsidRPr="00FB2643" w:rsidRDefault="001B6BF9" w:rsidP="00C01398">
            <w:pPr>
              <w:spacing w:after="0" w:line="240" w:lineRule="auto"/>
              <w:ind w:left="284" w:hanging="284"/>
              <w:jc w:val="both"/>
              <w:rPr>
                <w:rFonts w:ascii="Arial" w:hAnsi="Arial" w:cs="Arial"/>
                <w:sz w:val="21"/>
                <w:szCs w:val="21"/>
              </w:rPr>
            </w:pPr>
          </w:p>
        </w:tc>
      </w:tr>
    </w:tbl>
    <w:p w:rsidR="001B6BF9" w:rsidRPr="00FB2643" w:rsidRDefault="001B6BF9" w:rsidP="001B6BF9">
      <w:pPr>
        <w:spacing w:after="0" w:line="240" w:lineRule="auto"/>
        <w:ind w:left="284" w:hanging="284"/>
        <w:jc w:val="both"/>
        <w:rPr>
          <w:rFonts w:ascii="Arial" w:hAnsi="Arial" w:cs="Arial"/>
          <w:sz w:val="21"/>
          <w:szCs w:val="21"/>
        </w:rPr>
      </w:pPr>
    </w:p>
    <w:p w:rsidR="001B6BF9" w:rsidRPr="00FB2643" w:rsidRDefault="001B6BF9" w:rsidP="001B6BF9">
      <w:pPr>
        <w:spacing w:after="0" w:line="240" w:lineRule="auto"/>
        <w:ind w:left="284" w:hanging="284"/>
        <w:jc w:val="both"/>
        <w:rPr>
          <w:rFonts w:ascii="Arial" w:hAnsi="Arial" w:cs="Arial"/>
          <w:sz w:val="21"/>
          <w:szCs w:val="21"/>
        </w:rPr>
      </w:pPr>
      <w:r w:rsidRPr="00FB2643">
        <w:rPr>
          <w:rFonts w:ascii="Arial" w:hAnsi="Arial" w:cs="Arial"/>
          <w:sz w:val="21"/>
          <w:szCs w:val="21"/>
        </w:rPr>
        <w:t xml:space="preserve">Nyilatkozom a Kbt. 66 § (6) bekezdés b) pontja alapján, hogy a fent megnevezett részek tekintetében az ajánlat benyújtásakor az alábbi alvállalkozók ismertek: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9"/>
        <w:gridCol w:w="3522"/>
      </w:tblGrid>
      <w:tr w:rsidR="001B6BF9" w:rsidRPr="00FB2643" w:rsidTr="00C01398">
        <w:trPr>
          <w:jc w:val="center"/>
        </w:trPr>
        <w:tc>
          <w:tcPr>
            <w:tcW w:w="3249" w:type="dxa"/>
            <w:shd w:val="clear" w:color="auto" w:fill="C6D9F1"/>
          </w:tcPr>
          <w:p w:rsidR="001B6BF9" w:rsidRPr="00FB2643" w:rsidRDefault="001B6BF9" w:rsidP="00C01398">
            <w:pPr>
              <w:spacing w:after="0" w:line="240" w:lineRule="auto"/>
              <w:jc w:val="both"/>
              <w:rPr>
                <w:rFonts w:ascii="Arial" w:hAnsi="Arial" w:cs="Arial"/>
                <w:b/>
                <w:sz w:val="21"/>
                <w:szCs w:val="21"/>
              </w:rPr>
            </w:pPr>
            <w:r w:rsidRPr="00FB2643">
              <w:rPr>
                <w:rFonts w:ascii="Arial" w:hAnsi="Arial" w:cs="Arial"/>
                <w:b/>
                <w:sz w:val="21"/>
                <w:szCs w:val="21"/>
              </w:rPr>
              <w:lastRenderedPageBreak/>
              <w:t>A közbeszerzés azon része, amelyre az ismert alvállalkozót igénybe kívánom venni</w:t>
            </w:r>
          </w:p>
        </w:tc>
        <w:tc>
          <w:tcPr>
            <w:tcW w:w="3522" w:type="dxa"/>
            <w:shd w:val="clear" w:color="auto" w:fill="C6D9F1"/>
            <w:vAlign w:val="center"/>
          </w:tcPr>
          <w:p w:rsidR="001B6BF9" w:rsidRPr="00FB2643" w:rsidRDefault="001B6BF9" w:rsidP="00C01398">
            <w:pPr>
              <w:spacing w:after="0" w:line="240" w:lineRule="auto"/>
              <w:jc w:val="both"/>
              <w:rPr>
                <w:rFonts w:ascii="Arial" w:hAnsi="Arial" w:cs="Arial"/>
                <w:b/>
                <w:sz w:val="21"/>
                <w:szCs w:val="21"/>
              </w:rPr>
            </w:pPr>
            <w:r w:rsidRPr="00FB2643">
              <w:rPr>
                <w:rFonts w:ascii="Arial" w:hAnsi="Arial" w:cs="Arial"/>
                <w:b/>
                <w:sz w:val="21"/>
                <w:szCs w:val="21"/>
              </w:rPr>
              <w:t>Az alvállalkozó megnevezése</w:t>
            </w:r>
            <w:r>
              <w:rPr>
                <w:rFonts w:ascii="Arial" w:hAnsi="Arial" w:cs="Arial"/>
                <w:b/>
                <w:sz w:val="21"/>
                <w:szCs w:val="21"/>
              </w:rPr>
              <w:t>, adószáma</w:t>
            </w:r>
          </w:p>
        </w:tc>
      </w:tr>
      <w:tr w:rsidR="001B6BF9" w:rsidRPr="00FB2643" w:rsidTr="00C01398">
        <w:trPr>
          <w:jc w:val="center"/>
        </w:trPr>
        <w:tc>
          <w:tcPr>
            <w:tcW w:w="3249" w:type="dxa"/>
          </w:tcPr>
          <w:p w:rsidR="001B6BF9" w:rsidRPr="00FB2643" w:rsidRDefault="001B6BF9" w:rsidP="00C01398">
            <w:pPr>
              <w:spacing w:after="0" w:line="240" w:lineRule="auto"/>
              <w:ind w:left="284" w:hanging="284"/>
              <w:jc w:val="both"/>
              <w:rPr>
                <w:rFonts w:ascii="Arial" w:hAnsi="Arial" w:cs="Arial"/>
                <w:sz w:val="21"/>
                <w:szCs w:val="21"/>
              </w:rPr>
            </w:pPr>
          </w:p>
        </w:tc>
        <w:tc>
          <w:tcPr>
            <w:tcW w:w="3522" w:type="dxa"/>
          </w:tcPr>
          <w:p w:rsidR="001B6BF9" w:rsidRPr="00FB2643" w:rsidRDefault="001B6BF9" w:rsidP="00C01398">
            <w:pPr>
              <w:spacing w:after="0" w:line="240" w:lineRule="auto"/>
              <w:ind w:left="284" w:hanging="284"/>
              <w:jc w:val="both"/>
              <w:rPr>
                <w:rFonts w:ascii="Arial" w:hAnsi="Arial" w:cs="Arial"/>
                <w:sz w:val="21"/>
                <w:szCs w:val="21"/>
              </w:rPr>
            </w:pPr>
          </w:p>
        </w:tc>
      </w:tr>
      <w:tr w:rsidR="001B6BF9" w:rsidRPr="00FB2643" w:rsidTr="00C01398">
        <w:trPr>
          <w:jc w:val="center"/>
        </w:trPr>
        <w:tc>
          <w:tcPr>
            <w:tcW w:w="3249" w:type="dxa"/>
          </w:tcPr>
          <w:p w:rsidR="001B6BF9" w:rsidRPr="00FB2643" w:rsidRDefault="001B6BF9" w:rsidP="00C01398">
            <w:pPr>
              <w:spacing w:after="0" w:line="240" w:lineRule="auto"/>
              <w:ind w:left="284" w:hanging="284"/>
              <w:jc w:val="both"/>
              <w:rPr>
                <w:rFonts w:ascii="Arial" w:hAnsi="Arial" w:cs="Arial"/>
                <w:sz w:val="21"/>
                <w:szCs w:val="21"/>
              </w:rPr>
            </w:pPr>
          </w:p>
        </w:tc>
        <w:tc>
          <w:tcPr>
            <w:tcW w:w="3522" w:type="dxa"/>
          </w:tcPr>
          <w:p w:rsidR="001B6BF9" w:rsidRPr="00FB2643" w:rsidRDefault="001B6BF9" w:rsidP="00C01398">
            <w:pPr>
              <w:spacing w:after="0" w:line="240" w:lineRule="auto"/>
              <w:ind w:left="284" w:hanging="284"/>
              <w:jc w:val="both"/>
              <w:rPr>
                <w:rFonts w:ascii="Arial" w:hAnsi="Arial" w:cs="Arial"/>
                <w:sz w:val="21"/>
                <w:szCs w:val="21"/>
              </w:rPr>
            </w:pPr>
          </w:p>
        </w:tc>
      </w:tr>
    </w:tbl>
    <w:p w:rsidR="001B6BF9" w:rsidRDefault="001B6BF9" w:rsidP="001B6BF9">
      <w:pPr>
        <w:spacing w:after="0" w:line="240" w:lineRule="auto"/>
        <w:jc w:val="both"/>
        <w:rPr>
          <w:rFonts w:ascii="Arial" w:hAnsi="Arial" w:cs="Arial"/>
          <w:sz w:val="21"/>
          <w:szCs w:val="21"/>
        </w:rPr>
      </w:pPr>
    </w:p>
    <w:p w:rsidR="00F73366" w:rsidRPr="00FB2643" w:rsidRDefault="00F73366" w:rsidP="00F73366">
      <w:pPr>
        <w:jc w:val="both"/>
        <w:rPr>
          <w:rFonts w:ascii="Arial" w:hAnsi="Arial" w:cs="Arial"/>
          <w:sz w:val="21"/>
          <w:szCs w:val="21"/>
        </w:rPr>
      </w:pPr>
    </w:p>
    <w:p w:rsidR="00F73366" w:rsidRPr="00FB2643" w:rsidRDefault="00F73366" w:rsidP="00F73366">
      <w:pPr>
        <w:jc w:val="both"/>
        <w:rPr>
          <w:rFonts w:ascii="Arial" w:hAnsi="Arial" w:cs="Arial"/>
          <w:sz w:val="21"/>
          <w:szCs w:val="21"/>
        </w:rPr>
      </w:pPr>
      <w:r w:rsidRPr="00FB2643">
        <w:rPr>
          <w:rFonts w:ascii="Arial" w:hAnsi="Arial" w:cs="Arial"/>
          <w:sz w:val="21"/>
          <w:szCs w:val="21"/>
        </w:rPr>
        <w:t>Keltezés (helység, év, hónap, nap)</w:t>
      </w:r>
    </w:p>
    <w:p w:rsidR="00F73366" w:rsidRPr="00FB2643" w:rsidRDefault="00F73366" w:rsidP="00F73366">
      <w:pPr>
        <w:jc w:val="both"/>
        <w:rPr>
          <w:rFonts w:ascii="Arial" w:hAnsi="Arial" w:cs="Arial"/>
          <w:sz w:val="21"/>
          <w:szCs w:val="21"/>
        </w:rPr>
      </w:pPr>
    </w:p>
    <w:p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____________________________________</w:t>
      </w:r>
    </w:p>
    <w:p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(cégjegyzésre jogosult vagy szabályszerűen</w:t>
      </w:r>
    </w:p>
    <w:p w:rsidR="00F73366" w:rsidRPr="00FB2643" w:rsidRDefault="00F73366" w:rsidP="00F73366">
      <w:pPr>
        <w:tabs>
          <w:tab w:val="center" w:pos="6663"/>
        </w:tabs>
        <w:rPr>
          <w:rFonts w:ascii="Arial" w:hAnsi="Arial" w:cs="Arial"/>
          <w:sz w:val="21"/>
          <w:szCs w:val="21"/>
        </w:rPr>
      </w:pPr>
      <w:r w:rsidRPr="00FB2643">
        <w:rPr>
          <w:rFonts w:ascii="Arial" w:hAnsi="Arial" w:cs="Arial"/>
          <w:sz w:val="21"/>
          <w:szCs w:val="21"/>
        </w:rPr>
        <w:tab/>
        <w:t>meghatalmazott képviselő aláírása)</w:t>
      </w:r>
    </w:p>
    <w:p w:rsidR="00A402C8" w:rsidRPr="00FB2643" w:rsidRDefault="00A402C8">
      <w:pPr>
        <w:rPr>
          <w:rFonts w:ascii="Arial" w:hAnsi="Arial" w:cs="Arial"/>
          <w:sz w:val="21"/>
          <w:szCs w:val="21"/>
        </w:rPr>
      </w:pPr>
      <w:r w:rsidRPr="00FB2643">
        <w:rPr>
          <w:rFonts w:ascii="Arial" w:hAnsi="Arial" w:cs="Arial"/>
          <w:sz w:val="21"/>
          <w:szCs w:val="21"/>
        </w:rPr>
        <w:br w:type="page"/>
      </w:r>
    </w:p>
    <w:p w:rsidR="00B141A0" w:rsidRPr="00FB2643" w:rsidRDefault="00B141A0" w:rsidP="00B141A0">
      <w:pPr>
        <w:spacing w:line="360" w:lineRule="auto"/>
        <w:jc w:val="right"/>
        <w:rPr>
          <w:rFonts w:ascii="Arial" w:hAnsi="Arial" w:cs="Arial"/>
          <w:b/>
          <w:sz w:val="21"/>
          <w:szCs w:val="21"/>
        </w:rPr>
      </w:pPr>
      <w:r w:rsidRPr="00FB2643">
        <w:rPr>
          <w:rFonts w:ascii="Arial" w:hAnsi="Arial" w:cs="Arial"/>
          <w:b/>
          <w:sz w:val="21"/>
          <w:szCs w:val="21"/>
        </w:rPr>
        <w:lastRenderedPageBreak/>
        <w:t>3/c. sz. melléklet</w:t>
      </w:r>
    </w:p>
    <w:p w:rsidR="00A402C8" w:rsidRPr="00FB2643" w:rsidRDefault="00A402C8" w:rsidP="00A402C8">
      <w:pPr>
        <w:jc w:val="center"/>
        <w:rPr>
          <w:rFonts w:ascii="Arial" w:hAnsi="Arial" w:cs="Arial"/>
          <w:b/>
          <w:caps/>
          <w:sz w:val="21"/>
          <w:szCs w:val="21"/>
        </w:rPr>
      </w:pPr>
      <w:r w:rsidRPr="00FB2643">
        <w:rPr>
          <w:rFonts w:ascii="Arial" w:hAnsi="Arial" w:cs="Arial"/>
          <w:b/>
          <w:caps/>
          <w:sz w:val="21"/>
          <w:szCs w:val="21"/>
        </w:rPr>
        <w:t>Nyilatkozat</w:t>
      </w:r>
    </w:p>
    <w:p w:rsidR="00A402C8" w:rsidRPr="00FB2643" w:rsidRDefault="00A402C8" w:rsidP="00A402C8">
      <w:pPr>
        <w:jc w:val="center"/>
        <w:rPr>
          <w:rFonts w:ascii="Arial" w:hAnsi="Arial" w:cs="Arial"/>
          <w:b/>
          <w:bCs/>
          <w:sz w:val="21"/>
          <w:szCs w:val="21"/>
        </w:rPr>
      </w:pPr>
      <w:r w:rsidRPr="00FB2643">
        <w:rPr>
          <w:rFonts w:ascii="Arial" w:hAnsi="Arial" w:cs="Arial"/>
          <w:b/>
          <w:bCs/>
          <w:sz w:val="21"/>
          <w:szCs w:val="21"/>
        </w:rPr>
        <w:t>a Kbt. 114. § (2) bekezdése szerint a kizáró okok hiányára vonatkozóan</w:t>
      </w:r>
    </w:p>
    <w:p w:rsidR="00A402C8" w:rsidRPr="00FB2643" w:rsidRDefault="00A402C8" w:rsidP="00A402C8">
      <w:pPr>
        <w:jc w:val="center"/>
        <w:rPr>
          <w:rFonts w:ascii="Arial" w:hAnsi="Arial" w:cs="Arial"/>
          <w:sz w:val="21"/>
          <w:szCs w:val="21"/>
        </w:rPr>
      </w:pPr>
    </w:p>
    <w:p w:rsidR="00A402C8" w:rsidRPr="00043119" w:rsidRDefault="00A402C8" w:rsidP="00862F07">
      <w:pPr>
        <w:tabs>
          <w:tab w:val="left" w:pos="426"/>
        </w:tabs>
        <w:suppressAutoHyphens/>
        <w:autoSpaceDE w:val="0"/>
        <w:spacing w:after="0" w:line="240" w:lineRule="auto"/>
        <w:ind w:right="147"/>
        <w:jc w:val="both"/>
        <w:rPr>
          <w:rFonts w:ascii="Arial" w:eastAsia="Times New Roman" w:hAnsi="Arial" w:cs="Arial"/>
          <w:sz w:val="21"/>
          <w:szCs w:val="21"/>
          <w:lang w:eastAsia="ar-SA"/>
        </w:rPr>
      </w:pPr>
      <w:r w:rsidRPr="00FB2643">
        <w:rPr>
          <w:rFonts w:ascii="Arial" w:hAnsi="Arial" w:cs="Arial"/>
          <w:sz w:val="21"/>
          <w:szCs w:val="21"/>
        </w:rPr>
        <w:t xml:space="preserve">Alulírott …………………………….…….., mint a ……………………………… </w:t>
      </w:r>
      <w:r w:rsidRPr="00FB2643">
        <w:rPr>
          <w:rFonts w:ascii="Arial" w:hAnsi="Arial" w:cs="Arial"/>
          <w:i/>
          <w:sz w:val="21"/>
          <w:szCs w:val="21"/>
        </w:rPr>
        <w:t>(ajánlattevő megnevezése)</w:t>
      </w:r>
      <w:r w:rsidRPr="00FB2643">
        <w:rPr>
          <w:rFonts w:ascii="Arial" w:hAnsi="Arial" w:cs="Arial"/>
          <w:sz w:val="21"/>
          <w:szCs w:val="21"/>
        </w:rPr>
        <w:t xml:space="preserve"> …………………………. </w:t>
      </w:r>
      <w:r w:rsidRPr="00FB2643">
        <w:rPr>
          <w:rFonts w:ascii="Arial" w:hAnsi="Arial" w:cs="Arial"/>
          <w:i/>
          <w:sz w:val="21"/>
          <w:szCs w:val="21"/>
        </w:rPr>
        <w:t xml:space="preserve">(ajánlattevő székhelye), </w:t>
      </w:r>
      <w:r w:rsidRPr="00FB2643">
        <w:rPr>
          <w:rFonts w:ascii="Arial" w:hAnsi="Arial" w:cs="Arial"/>
          <w:sz w:val="21"/>
          <w:szCs w:val="21"/>
        </w:rPr>
        <w:t xml:space="preserve">…………………………. </w:t>
      </w:r>
      <w:r w:rsidRPr="00FB2643">
        <w:rPr>
          <w:rFonts w:ascii="Arial" w:hAnsi="Arial" w:cs="Arial"/>
          <w:i/>
          <w:sz w:val="21"/>
          <w:szCs w:val="21"/>
        </w:rPr>
        <w:t>(Ajánlattevőt nyilvántartó cégbíróság neve), ………………………… (Ajánlattevő cégjegyzékszáma)</w:t>
      </w:r>
      <w:r w:rsidRPr="00FB2643">
        <w:rPr>
          <w:rFonts w:ascii="Arial" w:hAnsi="Arial" w:cs="Arial"/>
          <w:sz w:val="21"/>
          <w:szCs w:val="21"/>
        </w:rPr>
        <w:t xml:space="preserve"> nevében kötelezettségvállalásra jogosult …………….. </w:t>
      </w:r>
      <w:r w:rsidRPr="00FB2643">
        <w:rPr>
          <w:rFonts w:ascii="Arial" w:hAnsi="Arial" w:cs="Arial"/>
          <w:i/>
          <w:sz w:val="21"/>
          <w:szCs w:val="21"/>
        </w:rPr>
        <w:t>(tisztség megjelölése)</w:t>
      </w:r>
      <w:r w:rsidRPr="00FB2643">
        <w:rPr>
          <w:rFonts w:ascii="Arial" w:hAnsi="Arial" w:cs="Arial"/>
          <w:sz w:val="21"/>
          <w:szCs w:val="21"/>
        </w:rPr>
        <w:t>,</w:t>
      </w:r>
      <w:r w:rsidR="009972C0">
        <w:rPr>
          <w:rFonts w:ascii="Arial" w:eastAsia="Calibri" w:hAnsi="Arial" w:cs="Arial"/>
          <w:kern w:val="1"/>
          <w:sz w:val="21"/>
          <w:szCs w:val="21"/>
          <w:lang w:eastAsia="zh-CN"/>
        </w:rPr>
        <w:t xml:space="preserve">a </w:t>
      </w:r>
      <w:r w:rsidR="00862F07">
        <w:rPr>
          <w:rFonts w:ascii="Arial" w:eastAsia="Calibri" w:hAnsi="Arial" w:cs="Arial"/>
          <w:kern w:val="1"/>
          <w:sz w:val="21"/>
          <w:szCs w:val="21"/>
          <w:lang w:eastAsia="zh-CN"/>
        </w:rPr>
        <w:t xml:space="preserve">Kaposvári </w:t>
      </w:r>
      <w:r w:rsidR="009972C0">
        <w:rPr>
          <w:rFonts w:ascii="Arial" w:eastAsia="Calibri" w:hAnsi="Arial" w:cs="Arial"/>
          <w:kern w:val="1"/>
          <w:sz w:val="21"/>
          <w:szCs w:val="21"/>
          <w:lang w:eastAsia="zh-CN"/>
        </w:rPr>
        <w:t>Református Egyházközség</w:t>
      </w:r>
      <w:r w:rsidR="009972C0" w:rsidRPr="00FB2643">
        <w:rPr>
          <w:rFonts w:ascii="Arial" w:eastAsia="Calibri" w:hAnsi="Arial" w:cs="Arial"/>
          <w:kern w:val="1"/>
          <w:sz w:val="21"/>
          <w:szCs w:val="21"/>
          <w:lang w:eastAsia="zh-CN"/>
        </w:rPr>
        <w:t xml:space="preserve">, </w:t>
      </w:r>
      <w:r w:rsidR="009972C0" w:rsidRPr="00FB2643">
        <w:rPr>
          <w:rFonts w:ascii="Arial" w:hAnsi="Arial" w:cs="Arial"/>
          <w:sz w:val="21"/>
          <w:szCs w:val="21"/>
        </w:rPr>
        <w:t>mint Ajánlatkérő által</w:t>
      </w:r>
      <w:r w:rsidR="00862F0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862F07">
        <w:rPr>
          <w:rFonts w:ascii="Arial" w:hAnsi="Arial" w:cs="Arial"/>
          <w:b/>
          <w:i/>
          <w:color w:val="000000"/>
          <w:sz w:val="21"/>
          <w:szCs w:val="21"/>
        </w:rPr>
        <w:t>”</w:t>
      </w:r>
      <w:r w:rsidRPr="00867CDE">
        <w:rPr>
          <w:rFonts w:ascii="Arial" w:hAnsi="Arial" w:cs="Arial"/>
          <w:sz w:val="21"/>
          <w:szCs w:val="21"/>
        </w:rPr>
        <w:t>tárgyban megindított közbeszerzési eljárással összefüggésben nyilatkozom,</w:t>
      </w:r>
    </w:p>
    <w:p w:rsidR="00C03EDB" w:rsidRDefault="00C03EDB" w:rsidP="00A402C8">
      <w:pPr>
        <w:jc w:val="both"/>
        <w:rPr>
          <w:rFonts w:ascii="Arial" w:hAnsi="Arial" w:cs="Arial"/>
          <w:sz w:val="21"/>
          <w:szCs w:val="21"/>
        </w:rPr>
      </w:pPr>
    </w:p>
    <w:p w:rsidR="00A402C8" w:rsidRPr="00FB2643" w:rsidRDefault="00A402C8" w:rsidP="00A402C8">
      <w:pPr>
        <w:jc w:val="both"/>
        <w:rPr>
          <w:rFonts w:ascii="Arial" w:hAnsi="Arial" w:cs="Arial"/>
          <w:sz w:val="21"/>
          <w:szCs w:val="21"/>
        </w:rPr>
      </w:pPr>
      <w:r w:rsidRPr="00FB2643">
        <w:rPr>
          <w:rFonts w:ascii="Arial" w:hAnsi="Arial" w:cs="Arial"/>
          <w:sz w:val="21"/>
          <w:szCs w:val="21"/>
        </w:rPr>
        <w:t>hogy az ajánlatkérő által tárgyi eljárás ajánlattételi felhívásában megnevezett kizáró okok - a Kbt. 62. § (1) bekezdés g)-k)</w:t>
      </w:r>
      <w:r w:rsidR="00B818D5">
        <w:rPr>
          <w:rFonts w:ascii="Arial" w:hAnsi="Arial" w:cs="Arial"/>
          <w:sz w:val="21"/>
          <w:szCs w:val="21"/>
        </w:rPr>
        <w:t>,</w:t>
      </w:r>
      <w:r w:rsidRPr="00FB2643">
        <w:rPr>
          <w:rFonts w:ascii="Arial" w:hAnsi="Arial" w:cs="Arial"/>
          <w:sz w:val="21"/>
          <w:szCs w:val="21"/>
        </w:rPr>
        <w:t xml:space="preserve"> m) </w:t>
      </w:r>
      <w:r w:rsidR="00B818D5">
        <w:rPr>
          <w:rFonts w:ascii="Arial" w:hAnsi="Arial" w:cs="Arial"/>
          <w:sz w:val="21"/>
          <w:szCs w:val="21"/>
        </w:rPr>
        <w:t xml:space="preserve">és q) </w:t>
      </w:r>
      <w:r w:rsidRPr="00FB2643">
        <w:rPr>
          <w:rFonts w:ascii="Arial" w:hAnsi="Arial" w:cs="Arial"/>
          <w:sz w:val="21"/>
          <w:szCs w:val="21"/>
        </w:rPr>
        <w:t>pont - az általam képviselt szervezet, továbbá a szerződés teljesítéséhez igénybe vett alvállalkozó/alvállalkozók tekintetében nem állnak fenn.</w:t>
      </w:r>
    </w:p>
    <w:p w:rsidR="00A402C8" w:rsidRPr="00FB2643" w:rsidRDefault="00A402C8" w:rsidP="00A402C8">
      <w:pPr>
        <w:spacing w:after="120"/>
        <w:jc w:val="both"/>
        <w:rPr>
          <w:rFonts w:ascii="Arial" w:hAnsi="Arial" w:cs="Arial"/>
          <w:sz w:val="21"/>
          <w:szCs w:val="21"/>
        </w:rPr>
      </w:pPr>
      <w:r w:rsidRPr="00FB2643">
        <w:rPr>
          <w:rFonts w:ascii="Arial" w:hAnsi="Arial" w:cs="Arial"/>
          <w:sz w:val="21"/>
          <w:szCs w:val="21"/>
        </w:rPr>
        <w:t xml:space="preserve">Tudomásul veszem, hogy </w:t>
      </w:r>
    </w:p>
    <w:p w:rsidR="00A402C8" w:rsidRPr="00FB2643" w:rsidRDefault="00A402C8" w:rsidP="00A402C8">
      <w:pPr>
        <w:pStyle w:val="Listaszerbekezds"/>
        <w:numPr>
          <w:ilvl w:val="0"/>
          <w:numId w:val="12"/>
        </w:numPr>
        <w:rPr>
          <w:rFonts w:ascii="Arial" w:hAnsi="Arial" w:cs="Arial"/>
          <w:sz w:val="21"/>
          <w:szCs w:val="21"/>
        </w:rPr>
      </w:pPr>
      <w:r w:rsidRPr="00FB2643">
        <w:rPr>
          <w:rFonts w:ascii="Arial" w:hAnsi="Arial" w:cs="Arial"/>
          <w:sz w:val="21"/>
          <w:szCs w:val="21"/>
        </w:rPr>
        <w:t>a kizáró o</w:t>
      </w:r>
      <w:r w:rsidR="00EC6420">
        <w:rPr>
          <w:rFonts w:ascii="Arial" w:hAnsi="Arial" w:cs="Arial"/>
          <w:sz w:val="21"/>
          <w:szCs w:val="21"/>
        </w:rPr>
        <w:t>kok fenn nem állására vonatkozó</w:t>
      </w:r>
    </w:p>
    <w:p w:rsidR="00A402C8" w:rsidRDefault="00A402C8" w:rsidP="00A402C8">
      <w:pPr>
        <w:jc w:val="both"/>
        <w:rPr>
          <w:rFonts w:ascii="Arial" w:hAnsi="Arial" w:cs="Arial"/>
          <w:sz w:val="21"/>
          <w:szCs w:val="21"/>
        </w:rPr>
      </w:pPr>
      <w:r w:rsidRPr="00FB2643">
        <w:rPr>
          <w:rFonts w:ascii="Arial" w:hAnsi="Arial" w:cs="Arial"/>
          <w:sz w:val="21"/>
          <w:szCs w:val="21"/>
        </w:rPr>
        <w:t>részletes adatoka</w:t>
      </w:r>
      <w:r w:rsidR="00EC6420">
        <w:rPr>
          <w:rFonts w:ascii="Arial" w:hAnsi="Arial" w:cs="Arial"/>
          <w:sz w:val="21"/>
          <w:szCs w:val="21"/>
        </w:rPr>
        <w:t xml:space="preserve">t </w:t>
      </w:r>
      <w:r w:rsidRPr="00FB2643">
        <w:rPr>
          <w:rFonts w:ascii="Arial" w:hAnsi="Arial" w:cs="Arial"/>
          <w:sz w:val="21"/>
          <w:szCs w:val="21"/>
        </w:rPr>
        <w:t>az ajánlatkérő 69. § szerinti felhívására vagyok köteles benyújtani.</w:t>
      </w:r>
    </w:p>
    <w:p w:rsidR="002B46F7" w:rsidRPr="00FB2643" w:rsidRDefault="002B46F7" w:rsidP="00A402C8">
      <w:pPr>
        <w:jc w:val="both"/>
        <w:rPr>
          <w:rFonts w:ascii="Arial" w:hAnsi="Arial" w:cs="Arial"/>
          <w:sz w:val="21"/>
          <w:szCs w:val="21"/>
        </w:rPr>
      </w:pPr>
    </w:p>
    <w:p w:rsidR="00A402C8" w:rsidRPr="00FB2643" w:rsidRDefault="00A402C8" w:rsidP="00A402C8">
      <w:pPr>
        <w:rPr>
          <w:rFonts w:ascii="Arial" w:hAnsi="Arial" w:cs="Arial"/>
          <w:sz w:val="21"/>
          <w:szCs w:val="21"/>
        </w:rPr>
      </w:pPr>
      <w:r w:rsidRPr="00FB2643">
        <w:rPr>
          <w:rFonts w:ascii="Arial" w:hAnsi="Arial" w:cs="Arial"/>
          <w:sz w:val="21"/>
          <w:szCs w:val="21"/>
        </w:rPr>
        <w:t>Keltezés (helység, év, hónap, nap)</w:t>
      </w:r>
    </w:p>
    <w:p w:rsidR="00A402C8" w:rsidRPr="00FB2643" w:rsidRDefault="00A402C8" w:rsidP="00A402C8">
      <w:pPr>
        <w:rPr>
          <w:rFonts w:ascii="Arial" w:hAnsi="Arial" w:cs="Arial"/>
          <w:sz w:val="21"/>
          <w:szCs w:val="21"/>
        </w:rPr>
      </w:pPr>
    </w:p>
    <w:p w:rsidR="00A402C8" w:rsidRPr="00FB2643" w:rsidRDefault="00A402C8" w:rsidP="00A402C8">
      <w:pPr>
        <w:rPr>
          <w:rFonts w:ascii="Arial" w:hAnsi="Arial" w:cs="Arial"/>
          <w:sz w:val="21"/>
          <w:szCs w:val="21"/>
        </w:rPr>
      </w:pPr>
    </w:p>
    <w:p w:rsidR="00A402C8" w:rsidRPr="00FB2643" w:rsidRDefault="00A402C8" w:rsidP="00A402C8">
      <w:pPr>
        <w:tabs>
          <w:tab w:val="center" w:pos="6237"/>
        </w:tabs>
        <w:spacing w:after="0"/>
        <w:jc w:val="both"/>
        <w:rPr>
          <w:rFonts w:ascii="Arial" w:hAnsi="Arial" w:cs="Arial"/>
          <w:sz w:val="21"/>
          <w:szCs w:val="21"/>
        </w:rPr>
      </w:pPr>
      <w:r w:rsidRPr="00FB2643">
        <w:rPr>
          <w:rFonts w:ascii="Arial" w:hAnsi="Arial" w:cs="Arial"/>
          <w:sz w:val="21"/>
          <w:szCs w:val="21"/>
        </w:rPr>
        <w:tab/>
        <w:t>______________________________</w:t>
      </w:r>
    </w:p>
    <w:p w:rsidR="00A402C8" w:rsidRPr="00FB2643" w:rsidRDefault="00A402C8" w:rsidP="00A402C8">
      <w:pPr>
        <w:tabs>
          <w:tab w:val="center" w:pos="6237"/>
        </w:tabs>
        <w:spacing w:after="0"/>
        <w:jc w:val="both"/>
        <w:rPr>
          <w:rFonts w:ascii="Arial" w:hAnsi="Arial" w:cs="Arial"/>
          <w:sz w:val="21"/>
          <w:szCs w:val="21"/>
        </w:rPr>
      </w:pPr>
      <w:r w:rsidRPr="00FB2643">
        <w:rPr>
          <w:rFonts w:ascii="Arial" w:hAnsi="Arial" w:cs="Arial"/>
          <w:sz w:val="21"/>
          <w:szCs w:val="21"/>
        </w:rPr>
        <w:tab/>
        <w:t>(cégjegyzésre jogosult vagy szabályszerűen</w:t>
      </w:r>
    </w:p>
    <w:p w:rsidR="00A402C8" w:rsidRPr="00FB2643" w:rsidRDefault="00A402C8" w:rsidP="00A402C8">
      <w:pPr>
        <w:tabs>
          <w:tab w:val="center" w:pos="6480"/>
        </w:tabs>
        <w:rPr>
          <w:rFonts w:ascii="Arial" w:hAnsi="Arial" w:cs="Arial"/>
          <w:sz w:val="21"/>
          <w:szCs w:val="21"/>
        </w:rPr>
      </w:pPr>
      <w:r w:rsidRPr="00FB2643">
        <w:rPr>
          <w:rFonts w:ascii="Arial" w:hAnsi="Arial" w:cs="Arial"/>
          <w:sz w:val="21"/>
          <w:szCs w:val="21"/>
        </w:rPr>
        <w:tab/>
        <w:t>meghatalmazott képviselő aláírása)</w:t>
      </w:r>
    </w:p>
    <w:p w:rsidR="00F73366" w:rsidRPr="00FB2643" w:rsidRDefault="00F73366" w:rsidP="00F73366">
      <w:pPr>
        <w:rPr>
          <w:rFonts w:ascii="Arial" w:hAnsi="Arial" w:cs="Arial"/>
          <w:sz w:val="21"/>
          <w:szCs w:val="21"/>
        </w:rPr>
      </w:pPr>
      <w:r w:rsidRPr="00FB2643">
        <w:rPr>
          <w:rFonts w:ascii="Arial" w:hAnsi="Arial" w:cs="Arial"/>
          <w:sz w:val="21"/>
          <w:szCs w:val="21"/>
        </w:rPr>
        <w:br w:type="page"/>
      </w:r>
    </w:p>
    <w:p w:rsidR="00F73366" w:rsidRPr="00FB2643" w:rsidRDefault="00F73366" w:rsidP="00F73366">
      <w:pPr>
        <w:rPr>
          <w:rFonts w:ascii="Arial" w:hAnsi="Arial" w:cs="Arial"/>
          <w:sz w:val="21"/>
          <w:szCs w:val="21"/>
        </w:rPr>
      </w:pPr>
    </w:p>
    <w:p w:rsidR="00F73366" w:rsidRPr="00FB2643" w:rsidRDefault="00F73366" w:rsidP="00F73366">
      <w:pPr>
        <w:rPr>
          <w:rFonts w:ascii="Arial" w:hAnsi="Arial" w:cs="Arial"/>
          <w:sz w:val="21"/>
          <w:szCs w:val="21"/>
        </w:rPr>
      </w:pPr>
    </w:p>
    <w:p w:rsidR="00F73366" w:rsidRPr="00FB2643" w:rsidRDefault="00F73366" w:rsidP="00F73366">
      <w:pPr>
        <w:jc w:val="right"/>
        <w:rPr>
          <w:rFonts w:ascii="Arial" w:hAnsi="Arial" w:cs="Arial"/>
          <w:b/>
          <w:sz w:val="21"/>
          <w:szCs w:val="21"/>
        </w:rPr>
      </w:pPr>
    </w:p>
    <w:p w:rsidR="00F73366" w:rsidRPr="00FB2643" w:rsidRDefault="00F73366" w:rsidP="00F73366">
      <w:pPr>
        <w:tabs>
          <w:tab w:val="right" w:pos="0"/>
          <w:tab w:val="right" w:pos="9026"/>
        </w:tabs>
        <w:suppressAutoHyphens/>
        <w:spacing w:after="0" w:line="240" w:lineRule="auto"/>
        <w:textAlignment w:val="baseline"/>
        <w:outlineLvl w:val="0"/>
        <w:rPr>
          <w:rFonts w:ascii="Arial" w:eastAsia="Calibri" w:hAnsi="Arial" w:cs="Arial"/>
          <w:b/>
          <w:kern w:val="1"/>
          <w:sz w:val="21"/>
          <w:szCs w:val="21"/>
          <w:lang w:eastAsia="zh-CN"/>
        </w:rPr>
      </w:pPr>
    </w:p>
    <w:p w:rsidR="00F73366" w:rsidRPr="00FB2643" w:rsidRDefault="00F73366" w:rsidP="00F73366">
      <w:pPr>
        <w:autoSpaceDE w:val="0"/>
        <w:autoSpaceDN w:val="0"/>
        <w:adjustRightInd w:val="0"/>
        <w:spacing w:after="0"/>
        <w:jc w:val="right"/>
        <w:rPr>
          <w:rFonts w:ascii="Arial" w:hAnsi="Arial" w:cs="Arial"/>
          <w:b/>
          <w:bCs/>
          <w:sz w:val="21"/>
          <w:szCs w:val="21"/>
          <w:shd w:val="clear" w:color="auto" w:fill="FFFFFF"/>
        </w:rPr>
      </w:pPr>
      <w:r w:rsidRPr="00FB2643">
        <w:rPr>
          <w:rFonts w:ascii="Arial" w:eastAsia="Calibri" w:hAnsi="Arial" w:cs="Arial"/>
          <w:sz w:val="21"/>
          <w:szCs w:val="21"/>
          <w:lang w:eastAsia="zh-CN"/>
        </w:rPr>
        <w:tab/>
      </w:r>
      <w:r w:rsidR="00921786">
        <w:rPr>
          <w:rFonts w:ascii="Arial" w:eastAsia="Calibri" w:hAnsi="Arial" w:cs="Arial"/>
          <w:sz w:val="21"/>
          <w:szCs w:val="21"/>
          <w:lang w:eastAsia="zh-CN"/>
        </w:rPr>
        <w:t>4</w:t>
      </w:r>
      <w:r w:rsidRPr="00FB2643">
        <w:rPr>
          <w:rFonts w:ascii="Arial" w:hAnsi="Arial" w:cs="Arial"/>
          <w:b/>
          <w:bCs/>
          <w:sz w:val="21"/>
          <w:szCs w:val="21"/>
          <w:shd w:val="clear" w:color="auto" w:fill="FFFFFF"/>
        </w:rPr>
        <w:t>. számú melléklet</w:t>
      </w:r>
    </w:p>
    <w:p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p>
    <w:p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r w:rsidRPr="00FB2643">
        <w:rPr>
          <w:rFonts w:ascii="Arial" w:hAnsi="Arial" w:cs="Arial"/>
          <w:b/>
          <w:bCs/>
          <w:sz w:val="21"/>
          <w:szCs w:val="21"/>
          <w:shd w:val="clear" w:color="auto" w:fill="FFFFFF"/>
        </w:rPr>
        <w:t>NYILATKOZAT</w:t>
      </w:r>
    </w:p>
    <w:p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p>
    <w:p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r w:rsidRPr="00FB2643">
        <w:rPr>
          <w:rFonts w:ascii="Arial" w:hAnsi="Arial" w:cs="Arial"/>
          <w:b/>
          <w:bCs/>
          <w:sz w:val="21"/>
          <w:szCs w:val="21"/>
          <w:shd w:val="clear" w:color="auto" w:fill="FFFFFF"/>
        </w:rPr>
        <w:t>A FELELŐSSÉGBIZTOSÍTÁSRÓL</w:t>
      </w:r>
      <w:r w:rsidR="004A4275">
        <w:rPr>
          <w:rFonts w:ascii="Arial" w:hAnsi="Arial" w:cs="Arial"/>
          <w:b/>
          <w:bCs/>
          <w:sz w:val="21"/>
          <w:szCs w:val="21"/>
          <w:shd w:val="clear" w:color="auto" w:fill="FFFFFF"/>
        </w:rPr>
        <w:t>, TELJESÍTÉSI ÉS JÓTÁLLÁSI BIZTOSÍTÉKRÓL</w:t>
      </w:r>
    </w:p>
    <w:p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p>
    <w:p w:rsidR="00F73366" w:rsidRPr="004A3367" w:rsidRDefault="00F73366"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hAnsi="Arial" w:cs="Arial"/>
          <w:sz w:val="21"/>
          <w:szCs w:val="21"/>
          <w:shd w:val="clear" w:color="auto" w:fill="FFFFFF"/>
        </w:rPr>
        <w:t>Alulírott …………………………………………………………………, mint a(z) ……………….………………….............................................................. (székhely: ………...................................…….......................................) ajánlattevő szervezet cégjegyzésre jogosult képviselője</w:t>
      </w:r>
      <w:r w:rsidR="00C1196C">
        <w:rPr>
          <w:rFonts w:ascii="Arial" w:hAnsi="Arial" w:cs="Arial"/>
          <w:sz w:val="21"/>
          <w:szCs w:val="21"/>
          <w:shd w:val="clear" w:color="auto" w:fill="FFFFFF"/>
        </w:rPr>
        <w:t xml:space="preserve"> a</w:t>
      </w:r>
      <w:r w:rsidR="004A3367">
        <w:rPr>
          <w:rFonts w:ascii="Arial" w:eastAsia="Calibri" w:hAnsi="Arial" w:cs="Arial"/>
          <w:kern w:val="1"/>
          <w:sz w:val="21"/>
          <w:szCs w:val="21"/>
          <w:lang w:eastAsia="zh-CN"/>
        </w:rPr>
        <w:t>Kaposvári</w:t>
      </w:r>
      <w:r w:rsidR="009972C0">
        <w:rPr>
          <w:rFonts w:ascii="Arial" w:eastAsia="Calibri" w:hAnsi="Arial" w:cs="Arial"/>
          <w:kern w:val="1"/>
          <w:sz w:val="21"/>
          <w:szCs w:val="21"/>
          <w:lang w:eastAsia="zh-CN"/>
        </w:rPr>
        <w:t xml:space="preserve"> Református Egyházközség</w:t>
      </w:r>
      <w:r w:rsidR="009972C0" w:rsidRPr="00FB2643">
        <w:rPr>
          <w:rFonts w:ascii="Arial" w:eastAsia="Calibri" w:hAnsi="Arial" w:cs="Arial"/>
          <w:kern w:val="1"/>
          <w:sz w:val="21"/>
          <w:szCs w:val="21"/>
          <w:lang w:eastAsia="zh-CN"/>
        </w:rPr>
        <w:t xml:space="preserve">, </w:t>
      </w:r>
      <w:r w:rsidR="009972C0" w:rsidRPr="00FB2643">
        <w:rPr>
          <w:rFonts w:ascii="Arial" w:hAnsi="Arial" w:cs="Arial"/>
          <w:sz w:val="21"/>
          <w:szCs w:val="21"/>
        </w:rPr>
        <w:t>mint Ajánlatkérő által</w:t>
      </w:r>
      <w:r w:rsidR="004A336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4A3367">
        <w:rPr>
          <w:rFonts w:ascii="Arial" w:hAnsi="Arial" w:cs="Arial"/>
          <w:b/>
          <w:i/>
          <w:color w:val="000000"/>
          <w:sz w:val="21"/>
          <w:szCs w:val="21"/>
        </w:rPr>
        <w:t>”</w:t>
      </w:r>
      <w:r w:rsidRPr="00867CDE">
        <w:rPr>
          <w:rFonts w:ascii="Arial" w:hAnsi="Arial" w:cs="Arial"/>
          <w:sz w:val="21"/>
          <w:szCs w:val="21"/>
          <w:shd w:val="clear" w:color="auto" w:fill="FFFFFF"/>
        </w:rPr>
        <w:t>tárgyban kiírt közbeszerzési eljárás során az alábbi nyilatkozatot teszem.</w:t>
      </w:r>
    </w:p>
    <w:p w:rsidR="00F73366" w:rsidRPr="00FB2643" w:rsidRDefault="00F73366" w:rsidP="00F73366">
      <w:pPr>
        <w:autoSpaceDE w:val="0"/>
        <w:autoSpaceDN w:val="0"/>
        <w:adjustRightInd w:val="0"/>
        <w:spacing w:after="0"/>
        <w:rPr>
          <w:rFonts w:ascii="Arial" w:hAnsi="Arial" w:cs="Arial"/>
          <w:sz w:val="21"/>
          <w:szCs w:val="21"/>
          <w:shd w:val="clear" w:color="auto" w:fill="FFFFFF"/>
        </w:rPr>
      </w:pPr>
    </w:p>
    <w:p w:rsidR="00F73366" w:rsidRPr="00FB2643" w:rsidRDefault="00F73366" w:rsidP="00F73366">
      <w:pPr>
        <w:autoSpaceDE w:val="0"/>
        <w:autoSpaceDN w:val="0"/>
        <w:adjustRightInd w:val="0"/>
        <w:spacing w:after="0"/>
        <w:rPr>
          <w:rFonts w:ascii="Arial" w:hAnsi="Arial" w:cs="Arial"/>
          <w:sz w:val="21"/>
          <w:szCs w:val="21"/>
          <w:shd w:val="clear" w:color="auto" w:fill="FFFFFF"/>
        </w:rPr>
      </w:pPr>
      <w:r w:rsidRPr="00FB2643">
        <w:rPr>
          <w:rFonts w:ascii="Arial" w:hAnsi="Arial" w:cs="Arial"/>
          <w:sz w:val="21"/>
          <w:szCs w:val="21"/>
          <w:shd w:val="clear" w:color="auto" w:fill="FFFFFF"/>
        </w:rPr>
        <w:t>Ezúton</w:t>
      </w:r>
    </w:p>
    <w:p w:rsidR="00F73366" w:rsidRPr="00FB2643" w:rsidRDefault="00F73366" w:rsidP="00F73366">
      <w:pPr>
        <w:autoSpaceDE w:val="0"/>
        <w:autoSpaceDN w:val="0"/>
        <w:adjustRightInd w:val="0"/>
        <w:spacing w:after="0"/>
        <w:jc w:val="center"/>
        <w:rPr>
          <w:rFonts w:ascii="Arial" w:hAnsi="Arial" w:cs="Arial"/>
          <w:b/>
          <w:bCs/>
          <w:sz w:val="21"/>
          <w:szCs w:val="21"/>
          <w:shd w:val="clear" w:color="auto" w:fill="FFFFFF"/>
        </w:rPr>
      </w:pPr>
      <w:r w:rsidRPr="00FB2643">
        <w:rPr>
          <w:rFonts w:ascii="Arial" w:hAnsi="Arial" w:cs="Arial"/>
          <w:b/>
          <w:bCs/>
          <w:sz w:val="21"/>
          <w:szCs w:val="21"/>
          <w:shd w:val="clear" w:color="auto" w:fill="FFFFFF"/>
        </w:rPr>
        <w:t>n y i l a t k o z o m, hogy</w:t>
      </w:r>
    </w:p>
    <w:p w:rsidR="00F73366" w:rsidRPr="00FB2643" w:rsidRDefault="00F73366" w:rsidP="00F73366">
      <w:pPr>
        <w:autoSpaceDE w:val="0"/>
        <w:autoSpaceDN w:val="0"/>
        <w:adjustRightInd w:val="0"/>
        <w:spacing w:after="0"/>
        <w:jc w:val="center"/>
        <w:rPr>
          <w:rFonts w:ascii="Arial" w:hAnsi="Arial" w:cs="Arial"/>
          <w:sz w:val="21"/>
          <w:szCs w:val="21"/>
          <w:shd w:val="clear" w:color="auto" w:fill="FFFFFF"/>
        </w:rPr>
      </w:pPr>
    </w:p>
    <w:p w:rsidR="00F73366" w:rsidRPr="00FB2643" w:rsidRDefault="00F73366" w:rsidP="00F73366">
      <w:pPr>
        <w:autoSpaceDE w:val="0"/>
        <w:autoSpaceDN w:val="0"/>
        <w:adjustRightInd w:val="0"/>
        <w:spacing w:after="0"/>
        <w:jc w:val="both"/>
        <w:rPr>
          <w:rFonts w:ascii="Arial" w:hAnsi="Arial" w:cs="Arial"/>
          <w:sz w:val="21"/>
          <w:szCs w:val="21"/>
          <w:shd w:val="clear" w:color="auto" w:fill="FFFFFF"/>
        </w:rPr>
      </w:pPr>
      <w:r w:rsidRPr="00FB2643">
        <w:rPr>
          <w:rFonts w:ascii="Arial" w:hAnsi="Arial" w:cs="Arial"/>
          <w:sz w:val="21"/>
          <w:szCs w:val="21"/>
          <w:shd w:val="clear" w:color="auto" w:fill="FFFFFF"/>
        </w:rPr>
        <w:t>nyertességem esetén vállalom, hogy a szerződéskötés időpontjában az ajánlattételi felhívás egyéb i</w:t>
      </w:r>
      <w:r w:rsidR="00F504AF" w:rsidRPr="00FB2643">
        <w:rPr>
          <w:rFonts w:ascii="Arial" w:hAnsi="Arial" w:cs="Arial"/>
          <w:sz w:val="21"/>
          <w:szCs w:val="21"/>
          <w:shd w:val="clear" w:color="auto" w:fill="FFFFFF"/>
        </w:rPr>
        <w:t>nformációk 1</w:t>
      </w:r>
      <w:r w:rsidR="00690A70">
        <w:rPr>
          <w:rFonts w:ascii="Arial" w:hAnsi="Arial" w:cs="Arial"/>
          <w:sz w:val="21"/>
          <w:szCs w:val="21"/>
          <w:shd w:val="clear" w:color="auto" w:fill="FFFFFF"/>
        </w:rPr>
        <w:t>6</w:t>
      </w:r>
      <w:r w:rsidR="00F504AF" w:rsidRPr="00FB2643">
        <w:rPr>
          <w:rFonts w:ascii="Arial" w:hAnsi="Arial" w:cs="Arial"/>
          <w:sz w:val="21"/>
          <w:szCs w:val="21"/>
          <w:shd w:val="clear" w:color="auto" w:fill="FFFFFF"/>
        </w:rPr>
        <w:t xml:space="preserve">. pontjában foglalt legalább </w:t>
      </w:r>
      <w:r w:rsidR="00D23DA6">
        <w:rPr>
          <w:rFonts w:ascii="Arial" w:hAnsi="Arial" w:cs="Arial"/>
          <w:sz w:val="21"/>
          <w:szCs w:val="21"/>
          <w:shd w:val="clear" w:color="auto" w:fill="FFFFFF"/>
        </w:rPr>
        <w:t>2</w:t>
      </w:r>
      <w:r w:rsidR="004A3367">
        <w:rPr>
          <w:rFonts w:ascii="Arial" w:hAnsi="Arial" w:cs="Arial"/>
          <w:sz w:val="21"/>
          <w:szCs w:val="21"/>
          <w:shd w:val="clear" w:color="auto" w:fill="FFFFFF"/>
        </w:rPr>
        <w:t>0</w:t>
      </w:r>
      <w:r w:rsidR="00690A70">
        <w:rPr>
          <w:rFonts w:ascii="Arial" w:hAnsi="Arial" w:cs="Arial"/>
          <w:sz w:val="21"/>
          <w:szCs w:val="21"/>
          <w:shd w:val="clear" w:color="auto" w:fill="FFFFFF"/>
        </w:rPr>
        <w:t>0</w:t>
      </w:r>
      <w:r w:rsidR="00F039BE">
        <w:rPr>
          <w:rFonts w:ascii="Arial" w:hAnsi="Arial" w:cs="Arial"/>
          <w:sz w:val="21"/>
          <w:szCs w:val="21"/>
          <w:shd w:val="clear" w:color="auto" w:fill="FFFFFF"/>
        </w:rPr>
        <w:t xml:space="preserve">.000.000,-Ft/év és legalább </w:t>
      </w:r>
      <w:r w:rsidR="002110B9">
        <w:rPr>
          <w:rFonts w:ascii="Arial" w:hAnsi="Arial" w:cs="Arial"/>
          <w:sz w:val="21"/>
          <w:szCs w:val="21"/>
          <w:shd w:val="clear" w:color="auto" w:fill="FFFFFF"/>
        </w:rPr>
        <w:t>8</w:t>
      </w:r>
      <w:r w:rsidR="004A3367">
        <w:rPr>
          <w:rFonts w:ascii="Arial" w:hAnsi="Arial" w:cs="Arial"/>
          <w:sz w:val="21"/>
          <w:szCs w:val="21"/>
          <w:shd w:val="clear" w:color="auto" w:fill="FFFFFF"/>
        </w:rPr>
        <w:t>0</w:t>
      </w:r>
      <w:r w:rsidRPr="00FB2643">
        <w:rPr>
          <w:rFonts w:ascii="Arial" w:hAnsi="Arial" w:cs="Arial"/>
          <w:sz w:val="21"/>
          <w:szCs w:val="21"/>
          <w:shd w:val="clear" w:color="auto" w:fill="FFFFFF"/>
        </w:rPr>
        <w:t xml:space="preserve">.000.000.-Ft/káresemény mértékű </w:t>
      </w:r>
      <w:r w:rsidR="00D23DA6" w:rsidRPr="00DF53EC">
        <w:rPr>
          <w:rFonts w:ascii="Arial" w:eastAsia="Times New Roman" w:hAnsi="Arial" w:cs="Arial"/>
          <w:color w:val="000000"/>
          <w:kern w:val="1"/>
          <w:sz w:val="21"/>
          <w:szCs w:val="21"/>
          <w:lang w:eastAsia="zh-CN"/>
        </w:rPr>
        <w:t xml:space="preserve">építési-szerelési tevékenységekre vonatkozó </w:t>
      </w:r>
      <w:r w:rsidRPr="00FB2643">
        <w:rPr>
          <w:rFonts w:ascii="Arial" w:hAnsi="Arial" w:cs="Arial"/>
          <w:sz w:val="21"/>
          <w:szCs w:val="21"/>
          <w:shd w:val="clear" w:color="auto" w:fill="FFFFFF"/>
        </w:rPr>
        <w:t>felelősségbiztosítással a</w:t>
      </w:r>
      <w:r w:rsidRPr="00FB2643">
        <w:rPr>
          <w:rFonts w:ascii="Arial" w:hAnsi="Arial" w:cs="Arial"/>
          <w:sz w:val="21"/>
          <w:szCs w:val="21"/>
        </w:rPr>
        <w:t xml:space="preserve"> szerződéskötés időpontjában</w:t>
      </w:r>
      <w:r w:rsidRPr="00FB2643">
        <w:rPr>
          <w:rFonts w:ascii="Arial" w:hAnsi="Arial" w:cs="Arial"/>
          <w:sz w:val="21"/>
          <w:szCs w:val="21"/>
          <w:shd w:val="clear" w:color="auto" w:fill="FFFFFF"/>
        </w:rPr>
        <w:t xml:space="preserve"> rendelkezni fogok.</w:t>
      </w:r>
    </w:p>
    <w:p w:rsidR="00F73366" w:rsidRPr="00FB2643" w:rsidRDefault="00F73366" w:rsidP="00F73366">
      <w:pPr>
        <w:autoSpaceDE w:val="0"/>
        <w:autoSpaceDN w:val="0"/>
        <w:adjustRightInd w:val="0"/>
        <w:spacing w:after="0"/>
        <w:jc w:val="both"/>
        <w:rPr>
          <w:rFonts w:ascii="Arial" w:hAnsi="Arial" w:cs="Arial"/>
          <w:sz w:val="21"/>
          <w:szCs w:val="21"/>
          <w:shd w:val="clear" w:color="auto" w:fill="FFFFFF"/>
        </w:rPr>
      </w:pPr>
    </w:p>
    <w:p w:rsidR="00F73366" w:rsidRDefault="00F73366" w:rsidP="00F73366">
      <w:pPr>
        <w:autoSpaceDE w:val="0"/>
        <w:autoSpaceDN w:val="0"/>
        <w:adjustRightInd w:val="0"/>
        <w:spacing w:after="0"/>
        <w:jc w:val="both"/>
        <w:rPr>
          <w:rFonts w:ascii="Arial" w:hAnsi="Arial" w:cs="Arial"/>
          <w:sz w:val="21"/>
          <w:szCs w:val="21"/>
        </w:rPr>
      </w:pPr>
      <w:r w:rsidRPr="00FB2643">
        <w:rPr>
          <w:rFonts w:ascii="Arial" w:hAnsi="Arial" w:cs="Arial"/>
          <w:sz w:val="21"/>
          <w:szCs w:val="21"/>
          <w:shd w:val="clear" w:color="auto" w:fill="FFFFFF"/>
        </w:rPr>
        <w:t>Tudomásul veszem, hogy a</w:t>
      </w:r>
      <w:r w:rsidRPr="00FB2643">
        <w:rPr>
          <w:rFonts w:ascii="Arial" w:hAnsi="Arial" w:cs="Arial"/>
          <w:sz w:val="21"/>
          <w:szCs w:val="21"/>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 ajánlattevővel köt szerződést.</w:t>
      </w:r>
    </w:p>
    <w:p w:rsidR="004A4275" w:rsidRDefault="004A4275" w:rsidP="00F73366">
      <w:pPr>
        <w:autoSpaceDE w:val="0"/>
        <w:autoSpaceDN w:val="0"/>
        <w:adjustRightInd w:val="0"/>
        <w:spacing w:after="0"/>
        <w:jc w:val="both"/>
        <w:rPr>
          <w:rFonts w:ascii="Arial" w:hAnsi="Arial" w:cs="Arial"/>
          <w:sz w:val="21"/>
          <w:szCs w:val="21"/>
        </w:rPr>
      </w:pPr>
    </w:p>
    <w:p w:rsidR="004A4275" w:rsidRPr="00FB2643" w:rsidRDefault="004A4275" w:rsidP="004A4275">
      <w:pPr>
        <w:spacing w:after="120" w:line="240" w:lineRule="auto"/>
        <w:jc w:val="both"/>
        <w:rPr>
          <w:rFonts w:ascii="Arial" w:eastAsia="Calibri" w:hAnsi="Arial" w:cs="Arial"/>
          <w:sz w:val="21"/>
          <w:szCs w:val="21"/>
          <w:lang w:eastAsia="ar-SA"/>
        </w:rPr>
      </w:pPr>
      <w:r>
        <w:rPr>
          <w:rFonts w:ascii="Arial" w:hAnsi="Arial" w:cs="Arial"/>
          <w:sz w:val="21"/>
          <w:szCs w:val="21"/>
        </w:rPr>
        <w:t xml:space="preserve">Nyilatkozom továbbá a </w:t>
      </w:r>
      <w:r w:rsidRPr="00FB2643">
        <w:rPr>
          <w:rFonts w:ascii="Arial" w:eastAsia="Calibri" w:hAnsi="Arial" w:cs="Arial"/>
          <w:sz w:val="21"/>
          <w:szCs w:val="21"/>
          <w:lang w:eastAsia="ar-SA"/>
        </w:rPr>
        <w:t>Kbt. 134. § (5) bekezdése alapján, hogy a teljesítési biztosítékot, illetőleg a jótállási biztosítékot a Kbt. 134. § (2)-(3) bekezdés szerinti határidőre az Ajánlatkérő rendelkezésére bocsátom.</w:t>
      </w:r>
    </w:p>
    <w:p w:rsidR="004A4275" w:rsidRPr="00FB2643" w:rsidRDefault="004A4275" w:rsidP="004A4275">
      <w:pPr>
        <w:suppressAutoHyphens/>
        <w:spacing w:after="0" w:line="100" w:lineRule="atLeast"/>
        <w:contextualSpacing/>
        <w:jc w:val="both"/>
        <w:textAlignment w:val="baseline"/>
        <w:rPr>
          <w:rFonts w:ascii="Arial" w:eastAsia="Times New Roman" w:hAnsi="Arial" w:cs="Arial"/>
          <w:kern w:val="1"/>
          <w:sz w:val="21"/>
          <w:szCs w:val="21"/>
          <w:highlight w:val="yellow"/>
          <w:shd w:val="clear" w:color="auto" w:fill="FFFFFF"/>
          <w:lang w:val="en-GB" w:eastAsia="zh-CN"/>
        </w:rPr>
      </w:pPr>
    </w:p>
    <w:p w:rsidR="004A4275" w:rsidRPr="00FB2643" w:rsidRDefault="004A4275" w:rsidP="004A4275">
      <w:pPr>
        <w:suppressAutoHyphens/>
        <w:spacing w:before="28" w:after="28" w:line="100" w:lineRule="atLeast"/>
        <w:jc w:val="both"/>
        <w:textAlignment w:val="baseline"/>
        <w:rPr>
          <w:rFonts w:ascii="Arial" w:eastAsia="Times New Roman" w:hAnsi="Arial" w:cs="Arial"/>
          <w:color w:val="000000"/>
          <w:kern w:val="1"/>
          <w:sz w:val="21"/>
          <w:szCs w:val="21"/>
          <w:lang w:eastAsia="zh-CN"/>
        </w:rPr>
      </w:pPr>
      <w:r w:rsidRPr="00FB2643">
        <w:rPr>
          <w:rFonts w:ascii="Arial" w:eastAsia="Times New Roman" w:hAnsi="Arial" w:cs="Arial"/>
          <w:color w:val="000000"/>
          <w:kern w:val="1"/>
          <w:sz w:val="21"/>
          <w:szCs w:val="21"/>
          <w:u w:val="single"/>
          <w:lang w:eastAsia="zh-CN"/>
        </w:rPr>
        <w:t xml:space="preserve">Teljesítési biztosíték: </w:t>
      </w:r>
      <w:r w:rsidRPr="00FB2643">
        <w:rPr>
          <w:rFonts w:ascii="Arial" w:eastAsia="Times New Roman" w:hAnsi="Arial" w:cs="Arial"/>
          <w:color w:val="000000"/>
          <w:kern w:val="1"/>
          <w:sz w:val="21"/>
          <w:szCs w:val="21"/>
          <w:lang w:eastAsia="zh-CN"/>
        </w:rPr>
        <w:t>a teljesítés időtartamára, a teljesítés elmaradásával kapcsolatos igények biztosítékaként, a</w:t>
      </w:r>
      <w:r w:rsidRPr="00FB2643">
        <w:rPr>
          <w:rFonts w:ascii="Arial" w:hAnsi="Arial" w:cs="Arial"/>
          <w:sz w:val="21"/>
          <w:szCs w:val="21"/>
        </w:rPr>
        <w:t xml:space="preserve"> szerződés szerinti, </w:t>
      </w:r>
      <w:r>
        <w:rPr>
          <w:rFonts w:ascii="Arial" w:hAnsi="Arial" w:cs="Arial"/>
          <w:sz w:val="21"/>
          <w:szCs w:val="21"/>
        </w:rPr>
        <w:t xml:space="preserve">tartalékkeret és </w:t>
      </w:r>
      <w:r w:rsidRPr="00FB2643">
        <w:rPr>
          <w:rFonts w:ascii="Arial" w:hAnsi="Arial" w:cs="Arial"/>
          <w:sz w:val="21"/>
          <w:szCs w:val="21"/>
        </w:rPr>
        <w:t xml:space="preserve">áfa nélkül számított ellenszolgáltatás </w:t>
      </w:r>
      <w:r>
        <w:rPr>
          <w:rFonts w:ascii="Arial" w:hAnsi="Arial" w:cs="Arial"/>
          <w:sz w:val="21"/>
          <w:szCs w:val="21"/>
        </w:rPr>
        <w:t>2</w:t>
      </w:r>
      <w:r w:rsidRPr="00FB2643">
        <w:rPr>
          <w:rFonts w:ascii="Arial" w:hAnsi="Arial" w:cs="Arial"/>
          <w:sz w:val="21"/>
          <w:szCs w:val="21"/>
        </w:rPr>
        <w:t>%-á</w:t>
      </w:r>
      <w:r w:rsidRPr="00FB2643">
        <w:rPr>
          <w:rFonts w:ascii="Arial" w:eastAsia="Times New Roman" w:hAnsi="Arial" w:cs="Arial"/>
          <w:color w:val="000000"/>
          <w:kern w:val="1"/>
          <w:sz w:val="21"/>
          <w:szCs w:val="21"/>
          <w:lang w:eastAsia="zh-CN"/>
        </w:rPr>
        <w:t xml:space="preserve">nak megfelelő mértékben, a Kbt. 134. § (2) bekezdés szerint biztosítva.  </w:t>
      </w:r>
    </w:p>
    <w:p w:rsidR="004A4275" w:rsidRPr="00FB2643" w:rsidRDefault="004A4275" w:rsidP="004A4275">
      <w:pPr>
        <w:suppressAutoHyphens/>
        <w:spacing w:before="28" w:after="28" w:line="100" w:lineRule="atLeast"/>
        <w:jc w:val="both"/>
        <w:textAlignment w:val="baseline"/>
        <w:rPr>
          <w:rFonts w:ascii="Arial" w:eastAsia="Times New Roman" w:hAnsi="Arial" w:cs="Arial"/>
          <w:color w:val="000000"/>
          <w:kern w:val="1"/>
          <w:sz w:val="21"/>
          <w:szCs w:val="21"/>
          <w:lang w:eastAsia="zh-CN"/>
        </w:rPr>
      </w:pPr>
      <w:r w:rsidRPr="00FB2643">
        <w:rPr>
          <w:rFonts w:ascii="Arial" w:eastAsia="Times New Roman" w:hAnsi="Arial" w:cs="Arial"/>
          <w:color w:val="000000"/>
          <w:kern w:val="1"/>
          <w:sz w:val="21"/>
          <w:szCs w:val="21"/>
          <w:lang w:eastAsia="zh-CN"/>
        </w:rPr>
        <w:t xml:space="preserve">A teljesítési biztosítéknak a szerződéshatályba lépésének időpontjában a Megrendelő rendelkezésére kell állnia. </w:t>
      </w:r>
    </w:p>
    <w:p w:rsidR="004A4275" w:rsidRPr="00FB2643" w:rsidRDefault="004A4275" w:rsidP="004A4275">
      <w:pPr>
        <w:suppressAutoHyphens/>
        <w:spacing w:before="28" w:after="28" w:line="100" w:lineRule="atLeast"/>
        <w:ind w:left="426"/>
        <w:jc w:val="both"/>
        <w:textAlignment w:val="baseline"/>
        <w:rPr>
          <w:rFonts w:ascii="Arial" w:eastAsia="Times New Roman" w:hAnsi="Arial" w:cs="Arial"/>
          <w:color w:val="000000"/>
          <w:kern w:val="1"/>
          <w:sz w:val="21"/>
          <w:szCs w:val="21"/>
          <w:u w:val="single"/>
          <w:lang w:eastAsia="zh-CN"/>
        </w:rPr>
      </w:pPr>
    </w:p>
    <w:p w:rsidR="004A4275" w:rsidRPr="00FB2643" w:rsidRDefault="004A4275" w:rsidP="004A4275">
      <w:pPr>
        <w:suppressAutoHyphens/>
        <w:spacing w:before="28" w:after="28" w:line="100" w:lineRule="atLeast"/>
        <w:jc w:val="both"/>
        <w:textAlignment w:val="baseline"/>
        <w:rPr>
          <w:rFonts w:ascii="Arial" w:eastAsia="Times New Roman" w:hAnsi="Arial" w:cs="Arial"/>
          <w:color w:val="000000"/>
          <w:kern w:val="1"/>
          <w:sz w:val="21"/>
          <w:szCs w:val="21"/>
          <w:lang w:eastAsia="zh-CN"/>
        </w:rPr>
      </w:pPr>
      <w:r w:rsidRPr="00FB2643">
        <w:rPr>
          <w:rFonts w:ascii="Arial" w:eastAsia="Times New Roman" w:hAnsi="Arial" w:cs="Arial"/>
          <w:color w:val="000000"/>
          <w:kern w:val="1"/>
          <w:sz w:val="21"/>
          <w:szCs w:val="21"/>
          <w:u w:val="single"/>
          <w:lang w:eastAsia="zh-CN"/>
        </w:rPr>
        <w:t>Jótállási biztosíték:</w:t>
      </w:r>
      <w:r w:rsidRPr="00FB2643">
        <w:rPr>
          <w:rFonts w:ascii="Arial" w:hAnsi="Arial" w:cs="Arial"/>
          <w:sz w:val="21"/>
          <w:szCs w:val="21"/>
        </w:rPr>
        <w:t xml:space="preserve">A szerződés szerinti, </w:t>
      </w:r>
      <w:r>
        <w:rPr>
          <w:rFonts w:ascii="Arial" w:hAnsi="Arial" w:cs="Arial"/>
          <w:sz w:val="21"/>
          <w:szCs w:val="21"/>
        </w:rPr>
        <w:t xml:space="preserve">tartalékkeret és </w:t>
      </w:r>
      <w:r w:rsidRPr="00FB2643">
        <w:rPr>
          <w:rFonts w:ascii="Arial" w:hAnsi="Arial" w:cs="Arial"/>
          <w:sz w:val="21"/>
          <w:szCs w:val="21"/>
        </w:rPr>
        <w:t xml:space="preserve">áfa nélkül számított ellenszolgáltatás </w:t>
      </w:r>
      <w:r>
        <w:rPr>
          <w:rFonts w:ascii="Arial" w:hAnsi="Arial" w:cs="Arial"/>
          <w:sz w:val="21"/>
          <w:szCs w:val="21"/>
        </w:rPr>
        <w:t>3</w:t>
      </w:r>
      <w:r w:rsidRPr="00FB2643">
        <w:rPr>
          <w:rFonts w:ascii="Arial" w:hAnsi="Arial" w:cs="Arial"/>
          <w:sz w:val="21"/>
          <w:szCs w:val="21"/>
        </w:rPr>
        <w:t xml:space="preserve">%-a, a Kbt. 134. § (3) bekezdés szerint biztosítva. A jótállási igényekre kikötött biztosítékot teljesítés időpontjában (sikeres átadás-átvételt igazoló utolsó jegyzőkönyv átvétele) kell rendelkezésre bocsátani, a jótállási biztosítéknak a jótállási időtartam leteltéig kell hatályban (lehívhatónak) maradnia.  A biztosíték határidőre történő rendelkezésre bocsátásáról az ajánlattevőnek az ajánlatban nyilatkoznia kell. </w:t>
      </w:r>
      <w:r w:rsidRPr="00FB2643">
        <w:rPr>
          <w:rFonts w:ascii="Arial" w:eastAsia="Calibri" w:hAnsi="Arial" w:cs="Arial"/>
          <w:sz w:val="21"/>
          <w:szCs w:val="21"/>
          <w:lang w:eastAsia="ar-SA"/>
        </w:rPr>
        <w:t>Ajánlati elem minimum értéke: 12 hónap, legkedvezőbb szintje: 36 hónap</w:t>
      </w:r>
    </w:p>
    <w:p w:rsidR="004A4275" w:rsidRPr="00FB2643" w:rsidRDefault="004A4275" w:rsidP="004A4275">
      <w:pPr>
        <w:suppressAutoHyphens/>
        <w:autoSpaceDE w:val="0"/>
        <w:autoSpaceDN w:val="0"/>
        <w:adjustRightInd w:val="0"/>
        <w:spacing w:after="0" w:line="240" w:lineRule="auto"/>
        <w:jc w:val="both"/>
        <w:textAlignment w:val="baseline"/>
        <w:rPr>
          <w:rFonts w:ascii="Arial" w:eastAsia="Calibri" w:hAnsi="Arial" w:cs="Arial"/>
          <w:kern w:val="1"/>
          <w:sz w:val="21"/>
          <w:szCs w:val="21"/>
          <w:shd w:val="clear" w:color="auto" w:fill="FFFFFF"/>
          <w:lang w:eastAsia="zh-CN"/>
        </w:rPr>
      </w:pPr>
    </w:p>
    <w:p w:rsidR="004A4275" w:rsidRPr="00FB2643" w:rsidRDefault="004A4275" w:rsidP="004A4275">
      <w:pPr>
        <w:suppressAutoHyphens/>
        <w:autoSpaceDE w:val="0"/>
        <w:autoSpaceDN w:val="0"/>
        <w:adjustRightInd w:val="0"/>
        <w:spacing w:after="0" w:line="240" w:lineRule="auto"/>
        <w:jc w:val="both"/>
        <w:textAlignment w:val="baseline"/>
        <w:rPr>
          <w:rFonts w:ascii="Arial" w:eastAsia="Calibri" w:hAnsi="Arial" w:cs="Arial"/>
          <w:kern w:val="1"/>
          <w:sz w:val="21"/>
          <w:szCs w:val="21"/>
          <w:shd w:val="clear" w:color="auto" w:fill="FFFFFF"/>
          <w:lang w:eastAsia="zh-CN"/>
        </w:rPr>
      </w:pPr>
      <w:r w:rsidRPr="00FB2643">
        <w:rPr>
          <w:rFonts w:ascii="Arial" w:eastAsia="Calibri" w:hAnsi="Arial" w:cs="Arial"/>
          <w:kern w:val="1"/>
          <w:sz w:val="21"/>
          <w:szCs w:val="21"/>
          <w:shd w:val="clear" w:color="auto" w:fill="FFFFFF"/>
          <w:lang w:eastAsia="zh-CN"/>
        </w:rPr>
        <w:t xml:space="preserve">Tudomásul veszem, hogy a biztosíték az ajánlattevőként szerződő fél választása szerint </w:t>
      </w:r>
      <w:r w:rsidRPr="00FB2643">
        <w:rPr>
          <w:rFonts w:ascii="Arial" w:hAnsi="Arial" w:cs="Arial"/>
          <w:color w:val="000000"/>
          <w:sz w:val="21"/>
          <w:szCs w:val="21"/>
        </w:rPr>
        <w:t xml:space="preserve">óvadékként az előírt pénzösszegnek az ajánlatkérőként szerződő fél fizetési számlájára történő befizetésével, átutalásával, pénzügyi intézmény vagy biztosító által vállalt garancia vagy pénzügyi intézmény vagy </w:t>
      </w:r>
      <w:r w:rsidRPr="00FB2643">
        <w:rPr>
          <w:rFonts w:ascii="Arial" w:hAnsi="Arial" w:cs="Arial"/>
          <w:color w:val="000000"/>
          <w:sz w:val="21"/>
          <w:szCs w:val="21"/>
        </w:rPr>
        <w:lastRenderedPageBreak/>
        <w:t>biztosító készfizető kezesség biztosításával, vagy biztosítási szerződés alapján kiállított – készfizető kezességvállalást tartalmazó – kötelezvénnyel.</w:t>
      </w:r>
    </w:p>
    <w:p w:rsidR="004A4275" w:rsidRPr="00FB2643" w:rsidRDefault="004A4275" w:rsidP="004A4275">
      <w:pPr>
        <w:suppressAutoHyphens/>
        <w:spacing w:after="0" w:line="100" w:lineRule="atLeast"/>
        <w:contextualSpacing/>
        <w:textAlignment w:val="baseline"/>
        <w:rPr>
          <w:rFonts w:ascii="Arial" w:eastAsia="Times New Roman" w:hAnsi="Arial" w:cs="Arial"/>
          <w:color w:val="000000"/>
          <w:kern w:val="1"/>
          <w:sz w:val="21"/>
          <w:szCs w:val="21"/>
          <w:lang w:val="en-GB" w:eastAsia="zh-CN"/>
        </w:rPr>
      </w:pPr>
    </w:p>
    <w:p w:rsidR="00F73366" w:rsidRPr="00FB2643" w:rsidRDefault="00F73366" w:rsidP="00F73366">
      <w:pPr>
        <w:autoSpaceDE w:val="0"/>
        <w:autoSpaceDN w:val="0"/>
        <w:adjustRightInd w:val="0"/>
        <w:spacing w:after="0"/>
        <w:rPr>
          <w:rFonts w:ascii="Arial" w:hAnsi="Arial" w:cs="Arial"/>
          <w:sz w:val="21"/>
          <w:szCs w:val="21"/>
          <w:shd w:val="clear" w:color="auto" w:fill="FFFFFF"/>
        </w:rPr>
      </w:pPr>
      <w:r w:rsidRPr="00FB2643">
        <w:rPr>
          <w:rFonts w:ascii="Arial" w:hAnsi="Arial" w:cs="Arial"/>
          <w:sz w:val="21"/>
          <w:szCs w:val="21"/>
          <w:shd w:val="clear" w:color="auto" w:fill="FFFFFF"/>
        </w:rPr>
        <w:t>Keltezés (helység, év, hónap, nap)</w:t>
      </w:r>
    </w:p>
    <w:p w:rsidR="00F73366" w:rsidRPr="00FB2643" w:rsidRDefault="00F73366" w:rsidP="00F73366">
      <w:pPr>
        <w:autoSpaceDE w:val="0"/>
        <w:autoSpaceDN w:val="0"/>
        <w:adjustRightInd w:val="0"/>
        <w:spacing w:after="0"/>
        <w:jc w:val="center"/>
        <w:rPr>
          <w:rFonts w:ascii="Arial" w:hAnsi="Arial" w:cs="Arial"/>
          <w:sz w:val="21"/>
          <w:szCs w:val="21"/>
          <w:shd w:val="clear" w:color="auto" w:fill="FFFFFF"/>
        </w:rPr>
      </w:pPr>
    </w:p>
    <w:p w:rsidR="00F73366" w:rsidRPr="00FB2643" w:rsidRDefault="00F73366" w:rsidP="00F73366">
      <w:pPr>
        <w:autoSpaceDE w:val="0"/>
        <w:autoSpaceDN w:val="0"/>
        <w:adjustRightInd w:val="0"/>
        <w:spacing w:after="0"/>
        <w:jc w:val="center"/>
        <w:rPr>
          <w:rFonts w:ascii="Arial" w:hAnsi="Arial" w:cs="Arial"/>
          <w:sz w:val="21"/>
          <w:szCs w:val="21"/>
          <w:shd w:val="clear" w:color="auto" w:fill="FFFFFF"/>
        </w:rPr>
      </w:pPr>
    </w:p>
    <w:p w:rsidR="00F73366" w:rsidRPr="00FB2643" w:rsidRDefault="00F73366" w:rsidP="00F73366">
      <w:pPr>
        <w:autoSpaceDE w:val="0"/>
        <w:autoSpaceDN w:val="0"/>
        <w:adjustRightInd w:val="0"/>
        <w:spacing w:after="0"/>
        <w:ind w:left="4536"/>
        <w:jc w:val="center"/>
        <w:rPr>
          <w:rFonts w:ascii="Arial" w:hAnsi="Arial" w:cs="Arial"/>
          <w:sz w:val="21"/>
          <w:szCs w:val="21"/>
          <w:shd w:val="clear" w:color="auto" w:fill="FFFFFF"/>
        </w:rPr>
      </w:pPr>
      <w:r w:rsidRPr="00FB2643">
        <w:rPr>
          <w:rFonts w:ascii="Arial" w:hAnsi="Arial" w:cs="Arial"/>
          <w:sz w:val="21"/>
          <w:szCs w:val="21"/>
          <w:shd w:val="clear" w:color="auto" w:fill="FFFFFF"/>
        </w:rPr>
        <w:t>………………………………………………</w:t>
      </w:r>
    </w:p>
    <w:p w:rsidR="00F73366" w:rsidRPr="00FB2643" w:rsidRDefault="00F73366" w:rsidP="00F73366">
      <w:pPr>
        <w:autoSpaceDE w:val="0"/>
        <w:autoSpaceDN w:val="0"/>
        <w:adjustRightInd w:val="0"/>
        <w:spacing w:after="0"/>
        <w:ind w:left="4536"/>
        <w:jc w:val="center"/>
        <w:rPr>
          <w:rFonts w:ascii="Arial" w:hAnsi="Arial" w:cs="Arial"/>
          <w:sz w:val="21"/>
          <w:szCs w:val="21"/>
          <w:shd w:val="clear" w:color="auto" w:fill="FFFFFF"/>
        </w:rPr>
      </w:pPr>
      <w:r w:rsidRPr="00FB2643">
        <w:rPr>
          <w:rFonts w:ascii="Arial" w:hAnsi="Arial" w:cs="Arial"/>
          <w:sz w:val="21"/>
          <w:szCs w:val="21"/>
          <w:shd w:val="clear" w:color="auto" w:fill="FFFFFF"/>
        </w:rPr>
        <w:t>(cégjegyzésre jogosult vagy szabályszerűen</w:t>
      </w:r>
    </w:p>
    <w:p w:rsidR="00F73366" w:rsidRPr="00FB2643" w:rsidRDefault="00F73366" w:rsidP="00F73366">
      <w:pPr>
        <w:autoSpaceDE w:val="0"/>
        <w:autoSpaceDN w:val="0"/>
        <w:adjustRightInd w:val="0"/>
        <w:spacing w:after="0"/>
        <w:ind w:left="4536"/>
        <w:jc w:val="center"/>
        <w:rPr>
          <w:rFonts w:ascii="Arial" w:hAnsi="Arial" w:cs="Arial"/>
          <w:sz w:val="21"/>
          <w:szCs w:val="21"/>
          <w:shd w:val="clear" w:color="auto" w:fill="FFFFFF"/>
        </w:rPr>
      </w:pPr>
      <w:r w:rsidRPr="00FB2643">
        <w:rPr>
          <w:rFonts w:ascii="Arial" w:hAnsi="Arial" w:cs="Arial"/>
          <w:sz w:val="21"/>
          <w:szCs w:val="21"/>
          <w:shd w:val="clear" w:color="auto" w:fill="FFFFFF"/>
        </w:rPr>
        <w:t>meghatalmazott képviselő aláírása)</w:t>
      </w:r>
    </w:p>
    <w:p w:rsidR="00F73366" w:rsidRPr="00FB2643" w:rsidRDefault="00F73366" w:rsidP="00F73366">
      <w:pPr>
        <w:tabs>
          <w:tab w:val="left" w:pos="2039"/>
        </w:tabs>
        <w:rPr>
          <w:rFonts w:ascii="Arial" w:eastAsia="Calibri" w:hAnsi="Arial" w:cs="Arial"/>
          <w:sz w:val="21"/>
          <w:szCs w:val="21"/>
          <w:lang w:eastAsia="zh-CN"/>
        </w:rPr>
      </w:pPr>
    </w:p>
    <w:p w:rsidR="00F73366" w:rsidRPr="00FB2643" w:rsidRDefault="00F73366" w:rsidP="00F73366">
      <w:pPr>
        <w:tabs>
          <w:tab w:val="left" w:pos="2039"/>
        </w:tabs>
        <w:rPr>
          <w:rFonts w:ascii="Arial" w:eastAsia="Calibri" w:hAnsi="Arial" w:cs="Arial"/>
          <w:sz w:val="21"/>
          <w:szCs w:val="21"/>
          <w:lang w:eastAsia="zh-CN"/>
        </w:rPr>
        <w:sectPr w:rsidR="00F73366" w:rsidRPr="00FB2643">
          <w:footerReference w:type="default" r:id="rId16"/>
          <w:pgSz w:w="11906" w:h="16838"/>
          <w:pgMar w:top="1410" w:right="1274" w:bottom="1410" w:left="1134" w:header="708" w:footer="708" w:gutter="0"/>
          <w:cols w:space="708"/>
          <w:titlePg/>
          <w:docGrid w:linePitch="326"/>
        </w:sectPr>
      </w:pPr>
      <w:r w:rsidRPr="00FB2643">
        <w:rPr>
          <w:rFonts w:ascii="Arial" w:eastAsia="Calibri" w:hAnsi="Arial" w:cs="Arial"/>
          <w:sz w:val="21"/>
          <w:szCs w:val="21"/>
          <w:lang w:eastAsia="zh-CN"/>
        </w:rPr>
        <w:tab/>
      </w:r>
    </w:p>
    <w:p w:rsidR="00F73366" w:rsidRPr="00FB2643" w:rsidRDefault="00AF061F" w:rsidP="00F73366">
      <w:pPr>
        <w:pageBreakBefore/>
        <w:suppressAutoHyphens/>
        <w:spacing w:after="0" w:line="360" w:lineRule="auto"/>
        <w:jc w:val="right"/>
        <w:textAlignment w:val="baseline"/>
        <w:rPr>
          <w:rFonts w:ascii="Arial" w:eastAsia="Calibri" w:hAnsi="Arial" w:cs="Arial"/>
          <w:kern w:val="1"/>
          <w:sz w:val="21"/>
          <w:szCs w:val="21"/>
          <w:lang w:eastAsia="zh-CN"/>
        </w:rPr>
      </w:pPr>
      <w:r>
        <w:rPr>
          <w:rFonts w:ascii="Arial" w:eastAsia="Calibri" w:hAnsi="Arial" w:cs="Arial"/>
          <w:b/>
          <w:kern w:val="1"/>
          <w:sz w:val="21"/>
          <w:szCs w:val="21"/>
          <w:lang w:eastAsia="zh-CN"/>
        </w:rPr>
        <w:lastRenderedPageBreak/>
        <w:t>5</w:t>
      </w:r>
      <w:r w:rsidR="00F73366" w:rsidRPr="00FB2643">
        <w:rPr>
          <w:rFonts w:ascii="Arial" w:eastAsia="Calibri" w:hAnsi="Arial" w:cs="Arial"/>
          <w:b/>
          <w:kern w:val="1"/>
          <w:sz w:val="21"/>
          <w:szCs w:val="21"/>
          <w:lang w:eastAsia="zh-CN"/>
        </w:rPr>
        <w:t>. számú melléklet</w:t>
      </w: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jc w:val="center"/>
        <w:textAlignment w:val="baseline"/>
        <w:rPr>
          <w:rFonts w:ascii="Arial" w:eastAsia="Calibri" w:hAnsi="Arial" w:cs="Arial"/>
          <w:kern w:val="1"/>
          <w:sz w:val="21"/>
          <w:szCs w:val="21"/>
          <w:lang w:eastAsia="zh-CN"/>
        </w:rPr>
      </w:pPr>
      <w:r w:rsidRPr="00FB2643">
        <w:rPr>
          <w:rFonts w:ascii="Arial" w:eastAsia="Calibri" w:hAnsi="Arial" w:cs="Arial"/>
          <w:b/>
          <w:kern w:val="1"/>
          <w:sz w:val="21"/>
          <w:szCs w:val="21"/>
          <w:lang w:eastAsia="zh-CN"/>
        </w:rPr>
        <w:t>MEGHATALMAZÁS</w:t>
      </w:r>
    </w:p>
    <w:p w:rsidR="00F73366" w:rsidRPr="00FB2643" w:rsidRDefault="00F73366" w:rsidP="00F73366">
      <w:pPr>
        <w:suppressAutoHyphens/>
        <w:spacing w:after="0" w:line="360" w:lineRule="auto"/>
        <w:jc w:val="both"/>
        <w:textAlignment w:val="baseline"/>
        <w:rPr>
          <w:rFonts w:ascii="Arial" w:eastAsia="Calibri" w:hAnsi="Arial" w:cs="Arial"/>
          <w:kern w:val="1"/>
          <w:sz w:val="21"/>
          <w:szCs w:val="21"/>
          <w:lang w:eastAsia="zh-CN"/>
        </w:rPr>
      </w:pPr>
    </w:p>
    <w:p w:rsidR="00F73366" w:rsidRPr="004A3367" w:rsidRDefault="00F73366"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kern w:val="1"/>
          <w:sz w:val="21"/>
          <w:szCs w:val="21"/>
          <w:lang w:eastAsia="zh-CN"/>
        </w:rPr>
        <w:t>Alulírott ____________________, mint a(z) ________________________________________ (székhely: ________________________</w:t>
      </w:r>
      <w:r w:rsidR="001A70C0">
        <w:rPr>
          <w:rFonts w:ascii="Arial" w:eastAsia="Calibri" w:hAnsi="Arial" w:cs="Arial"/>
          <w:kern w:val="1"/>
          <w:sz w:val="21"/>
          <w:szCs w:val="21"/>
          <w:lang w:eastAsia="zh-CN"/>
        </w:rPr>
        <w:t>______) ajánlattevő</w:t>
      </w:r>
      <w:r w:rsidRPr="00FB2643">
        <w:rPr>
          <w:rFonts w:ascii="Arial" w:eastAsia="Calibri" w:hAnsi="Arial" w:cs="Arial"/>
          <w:kern w:val="1"/>
          <w:sz w:val="21"/>
          <w:szCs w:val="21"/>
          <w:lang w:eastAsia="zh-CN"/>
        </w:rPr>
        <w:t xml:space="preserve"> cégjegyzésre jogosult képviselője ezennel meghatalmazom ____________________ (szig.z.: __________; szül.: __________; an.: __________; lakcím: ______________________________), hogy</w:t>
      </w:r>
      <w:r w:rsidR="00677D7C">
        <w:rPr>
          <w:rFonts w:ascii="Arial" w:eastAsia="Calibri" w:hAnsi="Arial" w:cs="Arial"/>
          <w:kern w:val="1"/>
          <w:sz w:val="21"/>
          <w:szCs w:val="21"/>
          <w:lang w:eastAsia="zh-CN"/>
        </w:rPr>
        <w:t xml:space="preserve"> a </w:t>
      </w:r>
      <w:r w:rsidR="004A3367">
        <w:rPr>
          <w:rFonts w:ascii="Arial" w:eastAsia="Calibri" w:hAnsi="Arial" w:cs="Arial"/>
          <w:kern w:val="1"/>
          <w:sz w:val="21"/>
          <w:szCs w:val="21"/>
          <w:lang w:eastAsia="zh-CN"/>
        </w:rPr>
        <w:t xml:space="preserve">Kaposvári </w:t>
      </w:r>
      <w:r w:rsidR="00677D7C">
        <w:rPr>
          <w:rFonts w:ascii="Arial" w:eastAsia="Calibri" w:hAnsi="Arial" w:cs="Arial"/>
          <w:kern w:val="1"/>
          <w:sz w:val="21"/>
          <w:szCs w:val="21"/>
          <w:lang w:eastAsia="zh-CN"/>
        </w:rPr>
        <w:t>Református Egyházközség</w:t>
      </w:r>
      <w:r w:rsidR="006E33BC" w:rsidRPr="00FB2643">
        <w:rPr>
          <w:rFonts w:ascii="Arial" w:eastAsia="Calibri" w:hAnsi="Arial" w:cs="Arial"/>
          <w:kern w:val="1"/>
          <w:sz w:val="21"/>
          <w:szCs w:val="21"/>
          <w:lang w:eastAsia="zh-CN"/>
        </w:rPr>
        <w:t xml:space="preserve">, </w:t>
      </w:r>
      <w:r w:rsidR="006E33BC" w:rsidRPr="00FB2643">
        <w:rPr>
          <w:rFonts w:ascii="Arial" w:hAnsi="Arial" w:cs="Arial"/>
          <w:sz w:val="21"/>
          <w:szCs w:val="21"/>
        </w:rPr>
        <w:t>mint Ajánlatkérő által</w:t>
      </w:r>
      <w:r w:rsidR="004A336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4A3367">
        <w:rPr>
          <w:rFonts w:ascii="Arial" w:hAnsi="Arial" w:cs="Arial"/>
          <w:b/>
          <w:i/>
          <w:color w:val="000000"/>
          <w:sz w:val="21"/>
          <w:szCs w:val="21"/>
        </w:rPr>
        <w:t>”</w:t>
      </w:r>
      <w:r w:rsidRPr="00867CDE">
        <w:rPr>
          <w:rFonts w:ascii="Arial" w:eastAsia="Calibri" w:hAnsi="Arial" w:cs="Arial"/>
          <w:kern w:val="1"/>
          <w:sz w:val="21"/>
          <w:szCs w:val="21"/>
          <w:lang w:eastAsia="zh-CN"/>
        </w:rPr>
        <w:t>tárgyban készített ajánlatunkat aláírásával lássa el.</w:t>
      </w:r>
    </w:p>
    <w:p w:rsidR="00F73366" w:rsidRPr="00FB2643" w:rsidRDefault="00F73366" w:rsidP="00F73366">
      <w:pPr>
        <w:suppressAutoHyphens/>
        <w:spacing w:after="0" w:line="360" w:lineRule="auto"/>
        <w:textAlignment w:val="baseline"/>
        <w:rPr>
          <w:rFonts w:ascii="Arial" w:eastAsia="Calibri" w:hAnsi="Arial" w:cs="Arial"/>
          <w:kern w:val="1"/>
          <w:sz w:val="21"/>
          <w:szCs w:val="21"/>
          <w:lang w:eastAsia="zh-CN"/>
        </w:rPr>
      </w:pPr>
    </w:p>
    <w:p w:rsidR="00F73366" w:rsidRPr="00FB2643" w:rsidRDefault="00F73366" w:rsidP="00F73366">
      <w:pPr>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Keltezés (helység, év, hónap, nap)</w:t>
      </w:r>
    </w:p>
    <w:p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p>
    <w:p w:rsidR="00F73366" w:rsidRPr="00FB2643" w:rsidRDefault="00F73366" w:rsidP="00F73366">
      <w:pPr>
        <w:tabs>
          <w:tab w:val="center" w:pos="1985"/>
          <w:tab w:val="center" w:pos="7088"/>
        </w:tabs>
        <w:suppressAutoHyphens/>
        <w:spacing w:after="0" w:line="24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______________________________</w:t>
      </w:r>
      <w:r w:rsidRPr="00FB2643">
        <w:rPr>
          <w:rFonts w:ascii="Arial" w:eastAsia="Calibri" w:hAnsi="Arial" w:cs="Arial"/>
          <w:kern w:val="1"/>
          <w:sz w:val="21"/>
          <w:szCs w:val="21"/>
          <w:lang w:eastAsia="zh-CN"/>
        </w:rPr>
        <w:tab/>
        <w:t>______________________________</w:t>
      </w:r>
    </w:p>
    <w:p w:rsidR="00F73366" w:rsidRPr="00FB2643" w:rsidRDefault="00F73366" w:rsidP="00F73366">
      <w:pPr>
        <w:tabs>
          <w:tab w:val="center" w:pos="1985"/>
          <w:tab w:val="center" w:pos="7088"/>
        </w:tabs>
        <w:suppressAutoHyphens/>
        <w:spacing w:after="0" w:line="24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(meghatalmazó cégjegyzésre jogosult</w:t>
      </w:r>
      <w:r w:rsidRPr="00FB2643">
        <w:rPr>
          <w:rFonts w:ascii="Arial" w:eastAsia="Calibri" w:hAnsi="Arial" w:cs="Arial"/>
          <w:kern w:val="1"/>
          <w:sz w:val="21"/>
          <w:szCs w:val="21"/>
          <w:lang w:eastAsia="zh-CN"/>
        </w:rPr>
        <w:tab/>
        <w:t>(meghatalmazott aláírása)</w:t>
      </w:r>
    </w:p>
    <w:p w:rsidR="00F73366" w:rsidRPr="00FB2643" w:rsidRDefault="00F73366" w:rsidP="00F73366">
      <w:pPr>
        <w:tabs>
          <w:tab w:val="center" w:pos="1985"/>
          <w:tab w:val="center" w:pos="7088"/>
        </w:tabs>
        <w:suppressAutoHyphens/>
        <w:spacing w:after="0" w:line="24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b/>
        <w:t>képviselőjének aláírása)</w:t>
      </w:r>
    </w:p>
    <w:p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p>
    <w:p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p>
    <w:p w:rsidR="00F73366" w:rsidRPr="00FB2643" w:rsidRDefault="00F73366" w:rsidP="00F73366">
      <w:pPr>
        <w:tabs>
          <w:tab w:val="center" w:pos="7088"/>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Előttünk, mint tanúk előtt:</w:t>
      </w:r>
    </w:p>
    <w:p w:rsidR="00F73366" w:rsidRPr="00FB2643" w:rsidRDefault="00F73366" w:rsidP="00F73366">
      <w:pPr>
        <w:tabs>
          <w:tab w:val="left" w:pos="5387"/>
        </w:tabs>
        <w:suppressAutoHyphens/>
        <w:spacing w:after="0" w:line="360" w:lineRule="auto"/>
        <w:textAlignment w:val="baseline"/>
        <w:rPr>
          <w:rFonts w:ascii="Arial" w:eastAsia="Calibri" w:hAnsi="Arial" w:cs="Arial"/>
          <w:kern w:val="1"/>
          <w:sz w:val="21"/>
          <w:szCs w:val="21"/>
          <w:lang w:eastAsia="zh-CN"/>
        </w:rPr>
      </w:pPr>
    </w:p>
    <w:p w:rsidR="00F73366" w:rsidRPr="00FB2643" w:rsidRDefault="00F73366" w:rsidP="00F73366">
      <w:pPr>
        <w:tabs>
          <w:tab w:val="left" w:pos="4536"/>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Aláírás:</w:t>
      </w:r>
      <w:r w:rsidRPr="00FB2643">
        <w:rPr>
          <w:rFonts w:ascii="Arial" w:eastAsia="Calibri" w:hAnsi="Arial" w:cs="Arial"/>
          <w:kern w:val="1"/>
          <w:sz w:val="21"/>
          <w:szCs w:val="21"/>
          <w:lang w:eastAsia="zh-CN"/>
        </w:rPr>
        <w:tab/>
        <w:t>Aláírás:</w:t>
      </w:r>
    </w:p>
    <w:p w:rsidR="00F73366" w:rsidRPr="00FB2643" w:rsidRDefault="00F73366" w:rsidP="00F73366">
      <w:pPr>
        <w:tabs>
          <w:tab w:val="left" w:pos="4536"/>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Név:</w:t>
      </w:r>
      <w:r w:rsidRPr="00FB2643">
        <w:rPr>
          <w:rFonts w:ascii="Arial" w:eastAsia="Calibri" w:hAnsi="Arial" w:cs="Arial"/>
          <w:kern w:val="1"/>
          <w:sz w:val="21"/>
          <w:szCs w:val="21"/>
          <w:lang w:eastAsia="zh-CN"/>
        </w:rPr>
        <w:tab/>
        <w:t>Név:</w:t>
      </w:r>
    </w:p>
    <w:p w:rsidR="00F73366" w:rsidRPr="00FB2643" w:rsidRDefault="00F73366" w:rsidP="00F73366">
      <w:pPr>
        <w:tabs>
          <w:tab w:val="left" w:pos="4536"/>
        </w:tabs>
        <w:suppressAutoHyphens/>
        <w:spacing w:after="0" w:line="360" w:lineRule="auto"/>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Lakcím:</w:t>
      </w:r>
      <w:r w:rsidRPr="00FB2643">
        <w:rPr>
          <w:rFonts w:ascii="Arial" w:eastAsia="Calibri" w:hAnsi="Arial" w:cs="Arial"/>
          <w:kern w:val="1"/>
          <w:sz w:val="21"/>
          <w:szCs w:val="21"/>
          <w:lang w:eastAsia="zh-CN"/>
        </w:rPr>
        <w:tab/>
        <w:t>Lakcím:</w:t>
      </w:r>
    </w:p>
    <w:p w:rsidR="00B818D5" w:rsidRPr="00FB2643" w:rsidRDefault="00921786" w:rsidP="00BA1FF8">
      <w:pPr>
        <w:jc w:val="right"/>
        <w:rPr>
          <w:rFonts w:ascii="Arial" w:eastAsia="Calibri" w:hAnsi="Arial" w:cs="Arial"/>
          <w:b/>
          <w:color w:val="000000"/>
          <w:kern w:val="1"/>
          <w:sz w:val="21"/>
          <w:szCs w:val="21"/>
          <w:lang w:eastAsia="zh-CN"/>
        </w:rPr>
      </w:pPr>
      <w:r>
        <w:rPr>
          <w:rFonts w:ascii="Arial" w:eastAsia="Times New Roman" w:hAnsi="Arial" w:cs="Arial"/>
          <w:kern w:val="1"/>
          <w:sz w:val="21"/>
          <w:szCs w:val="21"/>
          <w:lang w:val="en-GB" w:eastAsia="zh-CN"/>
        </w:rPr>
        <w:br w:type="page"/>
      </w:r>
      <w:r w:rsidR="00E5656A">
        <w:rPr>
          <w:rFonts w:ascii="Arial" w:eastAsia="Times New Roman" w:hAnsi="Arial" w:cs="Arial"/>
          <w:kern w:val="1"/>
          <w:sz w:val="21"/>
          <w:szCs w:val="21"/>
          <w:lang w:val="en-GB" w:eastAsia="zh-CN"/>
        </w:rPr>
        <w:lastRenderedPageBreak/>
        <w:t>6</w:t>
      </w:r>
      <w:r w:rsidR="00B818D5" w:rsidRPr="00FB2643">
        <w:rPr>
          <w:rFonts w:ascii="Arial" w:eastAsia="Calibri" w:hAnsi="Arial" w:cs="Arial"/>
          <w:b/>
          <w:color w:val="000000"/>
          <w:kern w:val="1"/>
          <w:sz w:val="21"/>
          <w:szCs w:val="21"/>
          <w:lang w:eastAsia="zh-CN"/>
        </w:rPr>
        <w:t>/A. számú melléklet</w:t>
      </w:r>
    </w:p>
    <w:p w:rsidR="00B818D5" w:rsidRPr="00FB2643" w:rsidRDefault="00B818D5" w:rsidP="00B818D5">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rsidR="00B818D5" w:rsidRPr="00FB2643" w:rsidRDefault="00B818D5" w:rsidP="00B818D5">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rsidR="00B818D5" w:rsidRPr="004A3367" w:rsidRDefault="00B818D5"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Kaposvár</w:t>
      </w:r>
      <w:r w:rsidR="00677D7C">
        <w:rPr>
          <w:rFonts w:ascii="Arial" w:eastAsia="Calibri" w:hAnsi="Arial" w:cs="Arial"/>
          <w:kern w:val="1"/>
          <w:sz w:val="21"/>
          <w:szCs w:val="21"/>
          <w:lang w:eastAsia="zh-CN"/>
        </w:rPr>
        <w:t>i Református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4A336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Pr="004A3367">
        <w:rPr>
          <w:rFonts w:ascii="Arial" w:eastAsia="Calibri" w:hAnsi="Arial" w:cs="Arial"/>
          <w:b/>
          <w:i/>
          <w:color w:val="000000"/>
          <w:kern w:val="1"/>
          <w:sz w:val="21"/>
          <w:szCs w:val="21"/>
          <w:lang w:eastAsia="zh-CN"/>
        </w:rPr>
        <w:t>”</w:t>
      </w:r>
      <w:r w:rsidRPr="00867CDE">
        <w:rPr>
          <w:rFonts w:ascii="Arial" w:eastAsia="Calibri" w:hAnsi="Arial" w:cs="Arial"/>
          <w:color w:val="000000"/>
          <w:kern w:val="1"/>
          <w:sz w:val="21"/>
          <w:szCs w:val="21"/>
          <w:lang w:eastAsia="zh-CN"/>
        </w:rPr>
        <w:t xml:space="preserve"> tárgyban kiírt közbeszerzési eljárás során az alábbi nyilatkozatot teszem a</w:t>
      </w:r>
      <w:r w:rsidRPr="00FB2643">
        <w:rPr>
          <w:rFonts w:ascii="Arial" w:eastAsia="Calibri" w:hAnsi="Arial" w:cs="Arial"/>
          <w:color w:val="000000"/>
          <w:kern w:val="1"/>
          <w:sz w:val="21"/>
          <w:szCs w:val="21"/>
          <w:lang w:eastAsia="zh-CN"/>
        </w:rPr>
        <w:t xml:space="preserve"> kizáró okok vonatkozásában:</w:t>
      </w:r>
    </w:p>
    <w:p w:rsidR="00B818D5" w:rsidRPr="00FB2643" w:rsidRDefault="00B818D5" w:rsidP="00B818D5">
      <w:pPr>
        <w:suppressAutoHyphens/>
        <w:autoSpaceDE w:val="0"/>
        <w:spacing w:after="0" w:line="240" w:lineRule="auto"/>
        <w:jc w:val="both"/>
        <w:rPr>
          <w:rFonts w:ascii="Arial" w:eastAsia="Calibri" w:hAnsi="Arial" w:cs="Arial"/>
          <w:sz w:val="21"/>
          <w:szCs w:val="21"/>
          <w:lang w:eastAsia="ar-SA"/>
        </w:rPr>
      </w:pPr>
    </w:p>
    <w:p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Az általam képviselt szervezet nem tartozik a Kbt. 62. § (1) bekezdés g)-k)</w:t>
      </w:r>
      <w:r>
        <w:rPr>
          <w:rFonts w:ascii="Arial" w:hAnsi="Arial" w:cs="Arial"/>
          <w:sz w:val="21"/>
          <w:szCs w:val="21"/>
        </w:rPr>
        <w:t>,</w:t>
      </w:r>
      <w:r w:rsidRPr="00FB2643">
        <w:rPr>
          <w:rFonts w:ascii="Arial" w:hAnsi="Arial" w:cs="Arial"/>
          <w:sz w:val="21"/>
          <w:szCs w:val="21"/>
        </w:rPr>
        <w:t xml:space="preserve"> m)</w:t>
      </w:r>
      <w:r>
        <w:rPr>
          <w:rFonts w:ascii="Arial" w:hAnsi="Arial" w:cs="Arial"/>
          <w:sz w:val="21"/>
          <w:szCs w:val="21"/>
        </w:rPr>
        <w:t xml:space="preserve"> és q)</w:t>
      </w:r>
      <w:r w:rsidRPr="00FB2643">
        <w:rPr>
          <w:rFonts w:ascii="Arial" w:hAnsi="Arial" w:cs="Arial"/>
          <w:sz w:val="21"/>
          <w:szCs w:val="21"/>
        </w:rPr>
        <w:t xml:space="preserve"> pontban meghatározott kizáró okok hatálya alá.</w:t>
      </w:r>
      <w:r w:rsidRPr="00FB2643">
        <w:rPr>
          <w:rStyle w:val="Lbjegyzet-hivatkozs"/>
          <w:rFonts w:ascii="Arial" w:hAnsi="Arial" w:cs="Arial"/>
          <w:sz w:val="21"/>
          <w:szCs w:val="21"/>
        </w:rPr>
        <w:footnoteReference w:id="6"/>
      </w:r>
    </w:p>
    <w:p w:rsidR="00B818D5" w:rsidRPr="00FB2643" w:rsidRDefault="00B818D5" w:rsidP="00B818D5">
      <w:pPr>
        <w:spacing w:after="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Cégünk, mint ajánlattevő a szerződés teljesítéséhez nem vesz igénybe a Kbt. 62. § (1) bekezdés g)-k)</w:t>
      </w:r>
      <w:r>
        <w:rPr>
          <w:rFonts w:ascii="Arial" w:hAnsi="Arial" w:cs="Arial"/>
          <w:sz w:val="21"/>
          <w:szCs w:val="21"/>
        </w:rPr>
        <w:t>,</w:t>
      </w:r>
      <w:r w:rsidRPr="00FB2643">
        <w:rPr>
          <w:rFonts w:ascii="Arial" w:hAnsi="Arial" w:cs="Arial"/>
          <w:sz w:val="21"/>
          <w:szCs w:val="21"/>
        </w:rPr>
        <w:t xml:space="preserve"> m) </w:t>
      </w:r>
      <w:r>
        <w:rPr>
          <w:rFonts w:ascii="Arial" w:hAnsi="Arial" w:cs="Arial"/>
          <w:sz w:val="21"/>
          <w:szCs w:val="21"/>
        </w:rPr>
        <w:t xml:space="preserve">és q) </w:t>
      </w:r>
      <w:r w:rsidRPr="00FB2643">
        <w:rPr>
          <w:rFonts w:ascii="Arial" w:hAnsi="Arial" w:cs="Arial"/>
          <w:sz w:val="21"/>
          <w:szCs w:val="21"/>
        </w:rPr>
        <w:t xml:space="preserve">pontjában meghatározottkizáró okok hatálya aláeső alvállalkozót/alvállalkozókat. </w:t>
      </w:r>
    </w:p>
    <w:p w:rsidR="00B818D5" w:rsidRPr="00FB2643" w:rsidRDefault="00B818D5" w:rsidP="00B818D5">
      <w:pPr>
        <w:suppressAutoHyphens/>
        <w:spacing w:after="0" w:line="240" w:lineRule="auto"/>
        <w:jc w:val="both"/>
        <w:textAlignment w:val="baseline"/>
        <w:rPr>
          <w:rFonts w:ascii="Arial" w:eastAsia="Calibri" w:hAnsi="Arial" w:cs="Arial"/>
          <w:color w:val="000000"/>
          <w:kern w:val="1"/>
          <w:sz w:val="21"/>
          <w:szCs w:val="21"/>
          <w:lang w:eastAsia="zh-CN"/>
        </w:rPr>
      </w:pPr>
    </w:p>
    <w:p w:rsidR="00B818D5" w:rsidRPr="00FB2643" w:rsidRDefault="00B818D5" w:rsidP="00B818D5">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B818D5" w:rsidRPr="00FB2643" w:rsidTr="00C1196C">
        <w:tc>
          <w:tcPr>
            <w:tcW w:w="9488" w:type="dxa"/>
            <w:gridSpan w:val="3"/>
          </w:tcPr>
          <w:p w:rsidR="00B818D5" w:rsidRPr="00FB2643" w:rsidRDefault="00B818D5" w:rsidP="00C1196C">
            <w:pPr>
              <w:jc w:val="both"/>
              <w:rPr>
                <w:rFonts w:ascii="Arial" w:hAnsi="Arial" w:cs="Arial"/>
                <w:sz w:val="21"/>
                <w:szCs w:val="21"/>
              </w:rPr>
            </w:pPr>
            <w:r w:rsidRPr="00FB2643">
              <w:rPr>
                <w:rFonts w:ascii="Arial" w:hAnsi="Arial" w:cs="Arial"/>
                <w:sz w:val="21"/>
                <w:szCs w:val="21"/>
              </w:rPr>
              <w:t>Keltezés (helység, év, hónap, nap)</w:t>
            </w:r>
          </w:p>
        </w:tc>
      </w:tr>
      <w:tr w:rsidR="00B818D5" w:rsidRPr="00FB2643" w:rsidTr="00C1196C">
        <w:tc>
          <w:tcPr>
            <w:tcW w:w="1495" w:type="dxa"/>
          </w:tcPr>
          <w:p w:rsidR="00B818D5" w:rsidRPr="00FB2643" w:rsidRDefault="00B818D5" w:rsidP="00C1196C">
            <w:pPr>
              <w:jc w:val="both"/>
              <w:rPr>
                <w:rFonts w:ascii="Arial" w:hAnsi="Arial" w:cs="Arial"/>
                <w:sz w:val="21"/>
                <w:szCs w:val="21"/>
              </w:rPr>
            </w:pPr>
          </w:p>
        </w:tc>
        <w:tc>
          <w:tcPr>
            <w:tcW w:w="3603" w:type="dxa"/>
          </w:tcPr>
          <w:p w:rsidR="00B818D5" w:rsidRPr="00FB2643" w:rsidRDefault="00B818D5" w:rsidP="00C1196C">
            <w:pPr>
              <w:jc w:val="both"/>
              <w:rPr>
                <w:rFonts w:ascii="Arial" w:hAnsi="Arial" w:cs="Arial"/>
                <w:sz w:val="21"/>
                <w:szCs w:val="21"/>
              </w:rPr>
            </w:pPr>
          </w:p>
        </w:tc>
        <w:tc>
          <w:tcPr>
            <w:tcW w:w="4390" w:type="dxa"/>
            <w:tcBorders>
              <w:bottom w:val="single" w:sz="4" w:space="0" w:color="auto"/>
            </w:tcBorders>
          </w:tcPr>
          <w:p w:rsidR="00B818D5" w:rsidRPr="00FB2643" w:rsidRDefault="00B818D5" w:rsidP="00C1196C">
            <w:pPr>
              <w:jc w:val="both"/>
              <w:rPr>
                <w:rFonts w:ascii="Arial" w:hAnsi="Arial" w:cs="Arial"/>
                <w:sz w:val="21"/>
                <w:szCs w:val="21"/>
              </w:rPr>
            </w:pPr>
          </w:p>
        </w:tc>
      </w:tr>
      <w:tr w:rsidR="00B818D5" w:rsidRPr="00FB2643" w:rsidTr="00C1196C">
        <w:tc>
          <w:tcPr>
            <w:tcW w:w="1495" w:type="dxa"/>
          </w:tcPr>
          <w:p w:rsidR="00B818D5" w:rsidRPr="00FB2643" w:rsidRDefault="00B818D5" w:rsidP="00C1196C">
            <w:pPr>
              <w:jc w:val="both"/>
              <w:rPr>
                <w:rFonts w:ascii="Arial" w:hAnsi="Arial" w:cs="Arial"/>
                <w:sz w:val="21"/>
                <w:szCs w:val="21"/>
              </w:rPr>
            </w:pPr>
          </w:p>
        </w:tc>
        <w:tc>
          <w:tcPr>
            <w:tcW w:w="3603" w:type="dxa"/>
          </w:tcPr>
          <w:p w:rsidR="00B818D5" w:rsidRPr="00FB2643" w:rsidRDefault="00B818D5" w:rsidP="00C1196C">
            <w:pPr>
              <w:jc w:val="both"/>
              <w:rPr>
                <w:rFonts w:ascii="Arial" w:hAnsi="Arial" w:cs="Arial"/>
                <w:sz w:val="21"/>
                <w:szCs w:val="21"/>
              </w:rPr>
            </w:pPr>
          </w:p>
        </w:tc>
        <w:tc>
          <w:tcPr>
            <w:tcW w:w="4390" w:type="dxa"/>
            <w:tcBorders>
              <w:top w:val="single" w:sz="4" w:space="0" w:color="auto"/>
            </w:tcBorders>
            <w:vAlign w:val="center"/>
          </w:tcPr>
          <w:p w:rsidR="00B818D5" w:rsidRPr="00FB2643" w:rsidRDefault="00B818D5" w:rsidP="00C1196C">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B818D5" w:rsidRPr="00FB2643" w:rsidTr="00C1196C">
        <w:tc>
          <w:tcPr>
            <w:tcW w:w="1495" w:type="dxa"/>
          </w:tcPr>
          <w:p w:rsidR="00B818D5" w:rsidRPr="00FB2643" w:rsidRDefault="00B818D5" w:rsidP="00C1196C">
            <w:pPr>
              <w:jc w:val="both"/>
              <w:rPr>
                <w:rFonts w:ascii="Arial" w:hAnsi="Arial" w:cs="Arial"/>
                <w:sz w:val="21"/>
                <w:szCs w:val="21"/>
              </w:rPr>
            </w:pPr>
          </w:p>
        </w:tc>
        <w:tc>
          <w:tcPr>
            <w:tcW w:w="3603" w:type="dxa"/>
          </w:tcPr>
          <w:p w:rsidR="00B818D5" w:rsidRPr="00FB2643" w:rsidRDefault="00B818D5" w:rsidP="00C1196C">
            <w:pPr>
              <w:jc w:val="both"/>
              <w:rPr>
                <w:rFonts w:ascii="Arial" w:hAnsi="Arial" w:cs="Arial"/>
                <w:sz w:val="21"/>
                <w:szCs w:val="21"/>
              </w:rPr>
            </w:pPr>
          </w:p>
        </w:tc>
        <w:tc>
          <w:tcPr>
            <w:tcW w:w="4390" w:type="dxa"/>
          </w:tcPr>
          <w:p w:rsidR="00B818D5" w:rsidRPr="00FB2643" w:rsidRDefault="00B818D5" w:rsidP="00C1196C">
            <w:pPr>
              <w:jc w:val="both"/>
              <w:rPr>
                <w:rFonts w:ascii="Arial" w:hAnsi="Arial" w:cs="Arial"/>
                <w:sz w:val="21"/>
                <w:szCs w:val="21"/>
              </w:rPr>
            </w:pPr>
          </w:p>
        </w:tc>
      </w:tr>
    </w:tbl>
    <w:p w:rsidR="00B818D5" w:rsidRPr="00FB2643" w:rsidRDefault="00B818D5" w:rsidP="00B818D5">
      <w:pPr>
        <w:spacing w:after="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p>
    <w:p w:rsidR="00B818D5" w:rsidRPr="00FB2643" w:rsidRDefault="00B818D5" w:rsidP="00B818D5">
      <w:pPr>
        <w:rPr>
          <w:rFonts w:ascii="Arial" w:hAnsi="Arial" w:cs="Arial"/>
          <w:sz w:val="21"/>
          <w:szCs w:val="21"/>
        </w:rPr>
      </w:pPr>
      <w:r w:rsidRPr="00FB2643">
        <w:rPr>
          <w:rFonts w:ascii="Arial" w:hAnsi="Arial" w:cs="Arial"/>
          <w:sz w:val="21"/>
          <w:szCs w:val="21"/>
        </w:rPr>
        <w:br w:type="page"/>
      </w:r>
    </w:p>
    <w:p w:rsidR="00B818D5" w:rsidRPr="00FB2643" w:rsidRDefault="00E5656A" w:rsidP="00B818D5">
      <w:pPr>
        <w:tabs>
          <w:tab w:val="center" w:pos="6521"/>
        </w:tabs>
        <w:suppressAutoHyphens/>
        <w:spacing w:after="0" w:line="100" w:lineRule="atLeast"/>
        <w:jc w:val="right"/>
        <w:textAlignment w:val="baseline"/>
        <w:rPr>
          <w:rFonts w:ascii="Arial" w:eastAsia="Calibri" w:hAnsi="Arial" w:cs="Arial"/>
          <w:b/>
          <w:color w:val="000000"/>
          <w:kern w:val="1"/>
          <w:sz w:val="21"/>
          <w:szCs w:val="21"/>
          <w:lang w:eastAsia="zh-CN"/>
        </w:rPr>
      </w:pPr>
      <w:r>
        <w:rPr>
          <w:rFonts w:ascii="Arial" w:eastAsia="Calibri" w:hAnsi="Arial" w:cs="Arial"/>
          <w:b/>
          <w:color w:val="000000"/>
          <w:kern w:val="1"/>
          <w:sz w:val="21"/>
          <w:szCs w:val="21"/>
          <w:lang w:eastAsia="zh-CN"/>
        </w:rPr>
        <w:lastRenderedPageBreak/>
        <w:t>6</w:t>
      </w:r>
      <w:r w:rsidR="00B818D5" w:rsidRPr="00FB2643">
        <w:rPr>
          <w:rFonts w:ascii="Arial" w:eastAsia="Calibri" w:hAnsi="Arial" w:cs="Arial"/>
          <w:b/>
          <w:color w:val="000000"/>
          <w:kern w:val="1"/>
          <w:sz w:val="21"/>
          <w:szCs w:val="21"/>
          <w:lang w:eastAsia="zh-CN"/>
        </w:rPr>
        <w:t>/B. számú melléklet</w:t>
      </w:r>
    </w:p>
    <w:p w:rsidR="00B818D5" w:rsidRPr="00FB2643" w:rsidRDefault="00B818D5" w:rsidP="00B818D5">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rsidR="00B818D5" w:rsidRPr="00FB2643" w:rsidRDefault="00B818D5" w:rsidP="00B818D5">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rsidR="00B818D5" w:rsidRPr="00FB2643" w:rsidRDefault="00B818D5" w:rsidP="00B818D5">
      <w:pPr>
        <w:suppressAutoHyphens/>
        <w:autoSpaceDE w:val="0"/>
        <w:spacing w:after="0" w:line="240" w:lineRule="auto"/>
        <w:jc w:val="both"/>
        <w:rPr>
          <w:rFonts w:ascii="Arial" w:eastAsia="Calibri" w:hAnsi="Arial" w:cs="Arial"/>
          <w:color w:val="000000"/>
          <w:kern w:val="1"/>
          <w:sz w:val="21"/>
          <w:szCs w:val="21"/>
          <w:lang w:eastAsia="zh-CN"/>
        </w:rPr>
      </w:pPr>
    </w:p>
    <w:p w:rsidR="00B818D5" w:rsidRPr="004A3367" w:rsidRDefault="00B818D5"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Kaposvári</w:t>
      </w:r>
      <w:r w:rsidR="00677D7C">
        <w:rPr>
          <w:rFonts w:ascii="Arial" w:eastAsia="Calibri" w:hAnsi="Arial" w:cs="Arial"/>
          <w:kern w:val="1"/>
          <w:sz w:val="21"/>
          <w:szCs w:val="21"/>
          <w:lang w:eastAsia="zh-CN"/>
        </w:rPr>
        <w:t xml:space="preserve"> Református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4A336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4A3367">
        <w:rPr>
          <w:rFonts w:ascii="Arial" w:hAnsi="Arial" w:cs="Arial"/>
          <w:b/>
          <w:i/>
          <w:color w:val="000000"/>
          <w:sz w:val="21"/>
          <w:szCs w:val="21"/>
        </w:rPr>
        <w:t>”</w:t>
      </w:r>
      <w:r w:rsidRPr="00867CDE">
        <w:rPr>
          <w:rFonts w:ascii="Arial" w:eastAsia="Calibri" w:hAnsi="Arial" w:cs="Arial"/>
          <w:color w:val="000000"/>
          <w:kern w:val="1"/>
          <w:sz w:val="21"/>
          <w:szCs w:val="21"/>
          <w:lang w:eastAsia="zh-CN"/>
        </w:rPr>
        <w:t>tárgyban kiírt közbeszerzési eljárás során az alábbi nyilatkozatot t</w:t>
      </w:r>
      <w:r w:rsidRPr="00FB2643">
        <w:rPr>
          <w:rFonts w:ascii="Arial" w:eastAsia="Calibri" w:hAnsi="Arial" w:cs="Arial"/>
          <w:color w:val="000000"/>
          <w:kern w:val="1"/>
          <w:sz w:val="21"/>
          <w:szCs w:val="21"/>
          <w:lang w:eastAsia="zh-CN"/>
        </w:rPr>
        <w:t>eszem a kizáró okok vonatkozásában:</w:t>
      </w:r>
    </w:p>
    <w:p w:rsidR="00B818D5" w:rsidRPr="00FB2643" w:rsidRDefault="00B818D5" w:rsidP="00B818D5">
      <w:pPr>
        <w:suppressAutoHyphens/>
        <w:autoSpaceDE w:val="0"/>
        <w:spacing w:after="0" w:line="240" w:lineRule="auto"/>
        <w:jc w:val="both"/>
        <w:rPr>
          <w:rFonts w:ascii="Arial" w:eastAsia="Calibri" w:hAnsi="Arial" w:cs="Arial"/>
          <w:sz w:val="21"/>
          <w:szCs w:val="21"/>
          <w:lang w:eastAsia="ar-SA"/>
        </w:rPr>
      </w:pPr>
    </w:p>
    <w:p w:rsidR="00B818D5" w:rsidRPr="00FB2643" w:rsidRDefault="00B818D5" w:rsidP="00B818D5">
      <w:pPr>
        <w:spacing w:after="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Alulírott ajánlattevő nyilatkozom, hogy cégemet</w:t>
      </w:r>
      <w:r w:rsidRPr="00FB2643">
        <w:rPr>
          <w:rFonts w:ascii="Arial" w:hAnsi="Arial" w:cs="Arial"/>
          <w:sz w:val="21"/>
          <w:szCs w:val="21"/>
          <w:vertAlign w:val="superscript"/>
        </w:rPr>
        <w:footnoteReference w:id="7"/>
      </w:r>
    </w:p>
    <w:p w:rsidR="00B818D5" w:rsidRPr="00FB2643" w:rsidRDefault="00B818D5" w:rsidP="00B818D5">
      <w:pPr>
        <w:numPr>
          <w:ilvl w:val="0"/>
          <w:numId w:val="7"/>
        </w:numPr>
        <w:spacing w:after="0" w:line="276" w:lineRule="auto"/>
        <w:jc w:val="both"/>
        <w:rPr>
          <w:rFonts w:ascii="Arial" w:hAnsi="Arial" w:cs="Arial"/>
          <w:sz w:val="21"/>
          <w:szCs w:val="21"/>
        </w:rPr>
      </w:pPr>
      <w:r w:rsidRPr="00FB2643">
        <w:rPr>
          <w:rFonts w:ascii="Arial" w:hAnsi="Arial" w:cs="Arial"/>
          <w:sz w:val="21"/>
          <w:szCs w:val="21"/>
        </w:rPr>
        <w:t>szabályozott tőzsdén jegyzik / szabályozott tőzsdén nem jegyzik.</w:t>
      </w:r>
    </w:p>
    <w:p w:rsidR="00B818D5" w:rsidRPr="00FB2643" w:rsidRDefault="00B818D5" w:rsidP="00B818D5">
      <w:pPr>
        <w:spacing w:after="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r w:rsidRPr="00FB2643">
        <w:rPr>
          <w:rFonts w:ascii="Arial" w:hAnsi="Arial" w:cs="Arial"/>
          <w:sz w:val="21"/>
          <w:szCs w:val="21"/>
        </w:rPr>
        <w:t>Amennyiben a céget szabályozott tőzsdén nem jegyzik, úgy</w:t>
      </w:r>
      <w:r w:rsidRPr="00FB2643">
        <w:rPr>
          <w:rFonts w:ascii="Arial" w:hAnsi="Arial" w:cs="Arial"/>
          <w:sz w:val="21"/>
          <w:szCs w:val="21"/>
          <w:vertAlign w:val="superscript"/>
        </w:rPr>
        <w:footnoteReference w:id="8"/>
      </w:r>
    </w:p>
    <w:p w:rsidR="00B818D5" w:rsidRPr="00FB2643" w:rsidRDefault="00B818D5" w:rsidP="00B818D5">
      <w:pPr>
        <w:numPr>
          <w:ilvl w:val="0"/>
          <w:numId w:val="7"/>
        </w:numPr>
        <w:spacing w:after="0" w:line="276" w:lineRule="auto"/>
        <w:jc w:val="both"/>
        <w:rPr>
          <w:rFonts w:ascii="Arial" w:hAnsi="Arial" w:cs="Arial"/>
          <w:sz w:val="21"/>
          <w:szCs w:val="21"/>
        </w:rPr>
      </w:pPr>
      <w:r w:rsidRPr="00FB2643">
        <w:rPr>
          <w:rFonts w:ascii="Arial" w:hAnsi="Arial" w:cs="Arial"/>
          <w:sz w:val="21"/>
          <w:szCs w:val="21"/>
        </w:rPr>
        <w:t xml:space="preserve">az alábbiakat nyilatkozom </w:t>
      </w:r>
      <w:r w:rsidRPr="00FB2643">
        <w:rPr>
          <w:rFonts w:ascii="Arial" w:hAnsi="Arial" w:cs="Arial"/>
          <w:i/>
          <w:sz w:val="21"/>
          <w:szCs w:val="21"/>
        </w:rPr>
        <w:t>a pénzmosás és a terrorizmus finanszírozása megelőzéséről és megakadályozásáról szóló</w:t>
      </w:r>
      <w:r w:rsidRPr="00FB2643">
        <w:rPr>
          <w:rFonts w:ascii="Arial" w:hAnsi="Arial" w:cs="Arial"/>
          <w:sz w:val="21"/>
          <w:szCs w:val="21"/>
        </w:rPr>
        <w:t xml:space="preserve"> 2007. évi CXXXVI. törvény 3. § r) pontja szerint definiált valamennyi tényleges tulajdonosról</w:t>
      </w:r>
      <w:r w:rsidRPr="00FB2643">
        <w:rPr>
          <w:rFonts w:ascii="Arial" w:hAnsi="Arial" w:cs="Arial"/>
          <w:sz w:val="21"/>
          <w:szCs w:val="21"/>
          <w:vertAlign w:val="superscript"/>
        </w:rPr>
        <w:footnoteReference w:id="9"/>
      </w:r>
      <w:r w:rsidRPr="00FB2643">
        <w:rPr>
          <w:rFonts w:ascii="Arial" w:hAnsi="Arial" w:cs="Arial"/>
          <w:sz w:val="21"/>
          <w:szCs w:val="21"/>
        </w:rPr>
        <w:t>:</w:t>
      </w:r>
    </w:p>
    <w:p w:rsidR="00B818D5" w:rsidRPr="00FB2643" w:rsidRDefault="00B818D5" w:rsidP="00B818D5">
      <w:pPr>
        <w:spacing w:after="0"/>
        <w:ind w:left="720"/>
        <w:jc w:val="both"/>
        <w:rPr>
          <w:rFonts w:ascii="Arial" w:hAnsi="Arial" w:cs="Arial"/>
          <w:sz w:val="21"/>
          <w:szCs w:val="21"/>
        </w:rPr>
      </w:pPr>
    </w:p>
    <w:p w:rsidR="00B818D5" w:rsidRPr="00FB2643" w:rsidRDefault="00B818D5" w:rsidP="00B818D5">
      <w:pPr>
        <w:spacing w:after="0"/>
        <w:ind w:left="720"/>
        <w:jc w:val="both"/>
        <w:rPr>
          <w:rFonts w:ascii="Arial" w:hAnsi="Arial" w:cs="Arial"/>
          <w:sz w:val="21"/>
          <w:szCs w:val="21"/>
        </w:rPr>
      </w:pPr>
      <w:r w:rsidRPr="00FB2643">
        <w:rPr>
          <w:rFonts w:ascii="Arial" w:hAnsi="Arial" w:cs="Arial"/>
          <w:sz w:val="21"/>
          <w:szCs w:val="21"/>
        </w:rPr>
        <w:t>neve: ____________________, állandó lakóhelye: ____________________</w:t>
      </w:r>
      <w:r w:rsidRPr="00FB2643">
        <w:rPr>
          <w:rFonts w:ascii="Arial" w:hAnsi="Arial" w:cs="Arial"/>
          <w:sz w:val="21"/>
          <w:szCs w:val="21"/>
          <w:vertAlign w:val="superscript"/>
        </w:rPr>
        <w:footnoteReference w:id="10"/>
      </w:r>
    </w:p>
    <w:p w:rsidR="00B818D5" w:rsidRPr="00FB2643" w:rsidRDefault="00B818D5" w:rsidP="00B818D5">
      <w:pPr>
        <w:spacing w:after="0"/>
        <w:ind w:left="720"/>
        <w:jc w:val="both"/>
        <w:rPr>
          <w:rFonts w:ascii="Arial" w:hAnsi="Arial" w:cs="Arial"/>
          <w:sz w:val="21"/>
          <w:szCs w:val="21"/>
        </w:rPr>
      </w:pPr>
    </w:p>
    <w:p w:rsidR="00B818D5" w:rsidRPr="00FB2643" w:rsidRDefault="00B818D5" w:rsidP="00B818D5">
      <w:pPr>
        <w:spacing w:after="0"/>
        <w:ind w:left="720"/>
        <w:jc w:val="both"/>
        <w:rPr>
          <w:rFonts w:ascii="Arial" w:hAnsi="Arial" w:cs="Arial"/>
          <w:sz w:val="21"/>
          <w:szCs w:val="21"/>
        </w:rPr>
      </w:pPr>
      <w:r w:rsidRPr="00FB2643">
        <w:rPr>
          <w:rFonts w:ascii="Arial" w:hAnsi="Arial" w:cs="Arial"/>
          <w:sz w:val="21"/>
          <w:szCs w:val="21"/>
        </w:rPr>
        <w:t>vagy</w:t>
      </w:r>
    </w:p>
    <w:p w:rsidR="00B818D5" w:rsidRPr="00FB2643" w:rsidRDefault="00B818D5" w:rsidP="00B818D5">
      <w:pPr>
        <w:rPr>
          <w:rFonts w:ascii="Arial" w:hAnsi="Arial" w:cs="Arial"/>
          <w:sz w:val="21"/>
          <w:szCs w:val="21"/>
        </w:rPr>
      </w:pPr>
      <w:r w:rsidRPr="00FB2643">
        <w:rPr>
          <w:rFonts w:ascii="Arial" w:hAnsi="Arial" w:cs="Arial"/>
          <w:sz w:val="21"/>
          <w:szCs w:val="21"/>
        </w:rPr>
        <w:br w:type="page"/>
      </w:r>
    </w:p>
    <w:p w:rsidR="00B818D5" w:rsidRPr="00FB2643" w:rsidRDefault="00B818D5" w:rsidP="00B818D5">
      <w:pPr>
        <w:numPr>
          <w:ilvl w:val="0"/>
          <w:numId w:val="7"/>
        </w:numPr>
        <w:spacing w:after="0" w:line="276" w:lineRule="auto"/>
        <w:jc w:val="both"/>
        <w:rPr>
          <w:rFonts w:ascii="Arial" w:hAnsi="Arial" w:cs="Arial"/>
          <w:sz w:val="21"/>
          <w:szCs w:val="21"/>
        </w:rPr>
      </w:pPr>
      <w:r w:rsidRPr="00FB2643">
        <w:rPr>
          <w:rFonts w:ascii="Arial" w:hAnsi="Arial" w:cs="Arial"/>
          <w:sz w:val="21"/>
          <w:szCs w:val="21"/>
        </w:rPr>
        <w:lastRenderedPageBreak/>
        <w:t>a pénzmosás és a terrorizmus finanszírozása megelőzéséről és megakadályozásáról szóló 2007. évi CXXXVI. törvény 3. § ra)-rd) pontja szerinti természetes személy hiányában az alábbiakban adjuk meg:</w:t>
      </w:r>
    </w:p>
    <w:p w:rsidR="00B818D5" w:rsidRPr="00FB2643" w:rsidRDefault="00B818D5" w:rsidP="00B818D5">
      <w:pPr>
        <w:spacing w:after="0"/>
        <w:ind w:left="720"/>
        <w:jc w:val="both"/>
        <w:rPr>
          <w:rFonts w:ascii="Arial" w:hAnsi="Arial" w:cs="Arial"/>
          <w:sz w:val="21"/>
          <w:szCs w:val="21"/>
        </w:rPr>
      </w:pPr>
    </w:p>
    <w:p w:rsidR="00B818D5" w:rsidRPr="00FB2643" w:rsidRDefault="00B818D5" w:rsidP="00B818D5">
      <w:pPr>
        <w:spacing w:after="0"/>
        <w:ind w:left="720"/>
        <w:jc w:val="both"/>
        <w:rPr>
          <w:rFonts w:ascii="Arial" w:hAnsi="Arial" w:cs="Arial"/>
          <w:sz w:val="21"/>
          <w:szCs w:val="21"/>
        </w:rPr>
      </w:pPr>
    </w:p>
    <w:p w:rsidR="00B818D5" w:rsidRPr="00FB2643" w:rsidRDefault="00B818D5" w:rsidP="00B818D5">
      <w:pPr>
        <w:spacing w:after="0"/>
        <w:ind w:left="720"/>
        <w:jc w:val="both"/>
        <w:rPr>
          <w:rFonts w:ascii="Arial" w:hAnsi="Arial" w:cs="Arial"/>
          <w:sz w:val="21"/>
          <w:szCs w:val="21"/>
        </w:rPr>
      </w:pPr>
      <w:r w:rsidRPr="00FB2643">
        <w:rPr>
          <w:rFonts w:ascii="Arial" w:hAnsi="Arial" w:cs="Arial"/>
          <w:sz w:val="21"/>
          <w:szCs w:val="21"/>
        </w:rPr>
        <w:t>Nincs természetes személy tulajdonosa.</w:t>
      </w:r>
    </w:p>
    <w:p w:rsidR="00B818D5" w:rsidRPr="00FB2643" w:rsidRDefault="00B818D5" w:rsidP="00B818D5">
      <w:pPr>
        <w:spacing w:after="0"/>
        <w:ind w:left="72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p>
    <w:p w:rsidR="00B818D5" w:rsidRPr="00FB2643" w:rsidRDefault="00B818D5" w:rsidP="00B818D5">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B818D5" w:rsidRPr="00FB2643" w:rsidTr="00C1196C">
        <w:tc>
          <w:tcPr>
            <w:tcW w:w="9488" w:type="dxa"/>
            <w:gridSpan w:val="3"/>
          </w:tcPr>
          <w:p w:rsidR="00B818D5" w:rsidRPr="00FB2643" w:rsidRDefault="00B818D5" w:rsidP="00C1196C">
            <w:pPr>
              <w:jc w:val="both"/>
              <w:rPr>
                <w:rFonts w:ascii="Arial" w:hAnsi="Arial" w:cs="Arial"/>
                <w:sz w:val="21"/>
                <w:szCs w:val="21"/>
              </w:rPr>
            </w:pPr>
            <w:r w:rsidRPr="00FB2643">
              <w:rPr>
                <w:rFonts w:ascii="Arial" w:hAnsi="Arial" w:cs="Arial"/>
                <w:sz w:val="21"/>
                <w:szCs w:val="21"/>
              </w:rPr>
              <w:t>Keltezés (helység, év, hónap, nap)</w:t>
            </w:r>
          </w:p>
          <w:p w:rsidR="00B818D5" w:rsidRPr="00FB2643" w:rsidRDefault="00B818D5" w:rsidP="00C1196C">
            <w:pPr>
              <w:jc w:val="both"/>
              <w:rPr>
                <w:rFonts w:ascii="Arial" w:hAnsi="Arial" w:cs="Arial"/>
                <w:sz w:val="21"/>
                <w:szCs w:val="21"/>
              </w:rPr>
            </w:pPr>
          </w:p>
          <w:p w:rsidR="00B818D5" w:rsidRPr="00FB2643" w:rsidRDefault="00B818D5" w:rsidP="00C1196C">
            <w:pPr>
              <w:jc w:val="both"/>
              <w:rPr>
                <w:rFonts w:ascii="Arial" w:hAnsi="Arial" w:cs="Arial"/>
                <w:sz w:val="21"/>
                <w:szCs w:val="21"/>
              </w:rPr>
            </w:pPr>
          </w:p>
          <w:p w:rsidR="00B818D5" w:rsidRPr="00FB2643" w:rsidRDefault="00B818D5" w:rsidP="00C1196C">
            <w:pPr>
              <w:jc w:val="both"/>
              <w:rPr>
                <w:rFonts w:ascii="Arial" w:hAnsi="Arial" w:cs="Arial"/>
                <w:sz w:val="21"/>
                <w:szCs w:val="21"/>
              </w:rPr>
            </w:pPr>
          </w:p>
        </w:tc>
      </w:tr>
      <w:tr w:rsidR="00B818D5" w:rsidRPr="00FB2643" w:rsidTr="00C1196C">
        <w:tc>
          <w:tcPr>
            <w:tcW w:w="1495" w:type="dxa"/>
          </w:tcPr>
          <w:p w:rsidR="00B818D5" w:rsidRPr="00FB2643" w:rsidRDefault="00B818D5" w:rsidP="00C1196C">
            <w:pPr>
              <w:jc w:val="both"/>
              <w:rPr>
                <w:rFonts w:ascii="Arial" w:hAnsi="Arial" w:cs="Arial"/>
                <w:sz w:val="21"/>
                <w:szCs w:val="21"/>
              </w:rPr>
            </w:pPr>
          </w:p>
        </w:tc>
        <w:tc>
          <w:tcPr>
            <w:tcW w:w="3603" w:type="dxa"/>
          </w:tcPr>
          <w:p w:rsidR="00B818D5" w:rsidRPr="00FB2643" w:rsidRDefault="00B818D5" w:rsidP="00C1196C">
            <w:pPr>
              <w:jc w:val="both"/>
              <w:rPr>
                <w:rFonts w:ascii="Arial" w:hAnsi="Arial" w:cs="Arial"/>
                <w:sz w:val="21"/>
                <w:szCs w:val="21"/>
              </w:rPr>
            </w:pPr>
          </w:p>
        </w:tc>
        <w:tc>
          <w:tcPr>
            <w:tcW w:w="4390" w:type="dxa"/>
            <w:tcBorders>
              <w:bottom w:val="single" w:sz="4" w:space="0" w:color="auto"/>
            </w:tcBorders>
          </w:tcPr>
          <w:p w:rsidR="00B818D5" w:rsidRPr="00FB2643" w:rsidRDefault="00B818D5" w:rsidP="00C1196C">
            <w:pPr>
              <w:jc w:val="both"/>
              <w:rPr>
                <w:rFonts w:ascii="Arial" w:hAnsi="Arial" w:cs="Arial"/>
                <w:sz w:val="21"/>
                <w:szCs w:val="21"/>
              </w:rPr>
            </w:pPr>
          </w:p>
        </w:tc>
      </w:tr>
      <w:tr w:rsidR="00B818D5" w:rsidRPr="00FB2643" w:rsidTr="00C1196C">
        <w:tc>
          <w:tcPr>
            <w:tcW w:w="1495" w:type="dxa"/>
          </w:tcPr>
          <w:p w:rsidR="00B818D5" w:rsidRPr="00FB2643" w:rsidRDefault="00B818D5" w:rsidP="00C1196C">
            <w:pPr>
              <w:jc w:val="both"/>
              <w:rPr>
                <w:rFonts w:ascii="Arial" w:hAnsi="Arial" w:cs="Arial"/>
                <w:sz w:val="21"/>
                <w:szCs w:val="21"/>
              </w:rPr>
            </w:pPr>
          </w:p>
        </w:tc>
        <w:tc>
          <w:tcPr>
            <w:tcW w:w="3603" w:type="dxa"/>
          </w:tcPr>
          <w:p w:rsidR="00B818D5" w:rsidRPr="00FB2643" w:rsidRDefault="00B818D5" w:rsidP="00C1196C">
            <w:pPr>
              <w:jc w:val="both"/>
              <w:rPr>
                <w:rFonts w:ascii="Arial" w:hAnsi="Arial" w:cs="Arial"/>
                <w:sz w:val="21"/>
                <w:szCs w:val="21"/>
              </w:rPr>
            </w:pPr>
          </w:p>
        </w:tc>
        <w:tc>
          <w:tcPr>
            <w:tcW w:w="4390" w:type="dxa"/>
            <w:tcBorders>
              <w:top w:val="single" w:sz="4" w:space="0" w:color="auto"/>
            </w:tcBorders>
            <w:vAlign w:val="center"/>
          </w:tcPr>
          <w:p w:rsidR="00B818D5" w:rsidRPr="00FB2643" w:rsidRDefault="00B818D5" w:rsidP="00C1196C">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B818D5" w:rsidRPr="00FB2643" w:rsidTr="00C1196C">
        <w:tc>
          <w:tcPr>
            <w:tcW w:w="1495" w:type="dxa"/>
          </w:tcPr>
          <w:p w:rsidR="00B818D5" w:rsidRPr="00FB2643" w:rsidRDefault="00B818D5" w:rsidP="00C1196C">
            <w:pPr>
              <w:jc w:val="both"/>
              <w:rPr>
                <w:rFonts w:ascii="Arial" w:hAnsi="Arial" w:cs="Arial"/>
                <w:sz w:val="21"/>
                <w:szCs w:val="21"/>
              </w:rPr>
            </w:pPr>
          </w:p>
        </w:tc>
        <w:tc>
          <w:tcPr>
            <w:tcW w:w="3603" w:type="dxa"/>
          </w:tcPr>
          <w:p w:rsidR="00B818D5" w:rsidRPr="00FB2643" w:rsidRDefault="00B818D5" w:rsidP="00C1196C">
            <w:pPr>
              <w:jc w:val="both"/>
              <w:rPr>
                <w:rFonts w:ascii="Arial" w:hAnsi="Arial" w:cs="Arial"/>
                <w:sz w:val="21"/>
                <w:szCs w:val="21"/>
              </w:rPr>
            </w:pPr>
          </w:p>
        </w:tc>
        <w:tc>
          <w:tcPr>
            <w:tcW w:w="4390" w:type="dxa"/>
          </w:tcPr>
          <w:p w:rsidR="00B818D5" w:rsidRPr="00FB2643" w:rsidRDefault="00B818D5" w:rsidP="00C1196C">
            <w:pPr>
              <w:jc w:val="both"/>
              <w:rPr>
                <w:rFonts w:ascii="Arial" w:hAnsi="Arial" w:cs="Arial"/>
                <w:sz w:val="21"/>
                <w:szCs w:val="21"/>
              </w:rPr>
            </w:pPr>
          </w:p>
        </w:tc>
      </w:tr>
    </w:tbl>
    <w:p w:rsidR="00B818D5" w:rsidRDefault="00B818D5">
      <w:pPr>
        <w:rPr>
          <w:rFonts w:ascii="Arial" w:eastAsia="Times New Roman" w:hAnsi="Arial" w:cs="Arial"/>
          <w:kern w:val="1"/>
          <w:sz w:val="21"/>
          <w:szCs w:val="21"/>
          <w:lang w:val="en-GB" w:eastAsia="zh-CN"/>
        </w:rPr>
      </w:pPr>
    </w:p>
    <w:p w:rsidR="00B818D5" w:rsidRDefault="00B818D5">
      <w:pPr>
        <w:rPr>
          <w:rFonts w:ascii="Arial" w:eastAsia="Times New Roman" w:hAnsi="Arial" w:cs="Arial"/>
          <w:kern w:val="1"/>
          <w:sz w:val="21"/>
          <w:szCs w:val="21"/>
          <w:lang w:val="en-GB" w:eastAsia="zh-CN"/>
        </w:rPr>
      </w:pPr>
      <w:r>
        <w:rPr>
          <w:rFonts w:ascii="Arial" w:eastAsia="Times New Roman" w:hAnsi="Arial" w:cs="Arial"/>
          <w:kern w:val="1"/>
          <w:sz w:val="21"/>
          <w:szCs w:val="21"/>
          <w:lang w:val="en-GB" w:eastAsia="zh-CN"/>
        </w:rPr>
        <w:br w:type="page"/>
      </w:r>
    </w:p>
    <w:p w:rsidR="00921786" w:rsidRDefault="00921786">
      <w:pPr>
        <w:rPr>
          <w:rFonts w:ascii="Arial" w:eastAsia="Times New Roman" w:hAnsi="Arial" w:cs="Arial"/>
          <w:kern w:val="1"/>
          <w:sz w:val="21"/>
          <w:szCs w:val="21"/>
          <w:lang w:val="en-GB" w:eastAsia="zh-CN"/>
        </w:rPr>
      </w:pPr>
    </w:p>
    <w:p w:rsidR="00921786" w:rsidRPr="00FB2643" w:rsidRDefault="00921786" w:rsidP="00921786">
      <w:pPr>
        <w:jc w:val="center"/>
        <w:rPr>
          <w:rFonts w:ascii="Arial" w:hAnsi="Arial" w:cs="Arial"/>
          <w:b/>
          <w:sz w:val="21"/>
          <w:szCs w:val="21"/>
        </w:rPr>
      </w:pPr>
      <w:r w:rsidRPr="00FB2643">
        <w:rPr>
          <w:rFonts w:ascii="Arial" w:hAnsi="Arial" w:cs="Arial"/>
          <w:b/>
          <w:sz w:val="21"/>
          <w:szCs w:val="21"/>
        </w:rPr>
        <w:t>TARTALOM- ÉS IRATJEGYZÉK A KBT. 69. § (4) BEKEZDÉSE SZERINT BENYÚJTANDÓ IRATOK VONATKOZÁSÁBAN</w:t>
      </w:r>
    </w:p>
    <w:p w:rsidR="00AF01B4" w:rsidRDefault="00677D7C" w:rsidP="00921786">
      <w:pPr>
        <w:suppressAutoHyphens/>
        <w:spacing w:after="0" w:line="100" w:lineRule="atLeast"/>
        <w:jc w:val="both"/>
        <w:textAlignment w:val="baseline"/>
        <w:rPr>
          <w:rFonts w:ascii="Arial" w:eastAsia="Calibri" w:hAnsi="Arial" w:cs="Arial"/>
          <w:color w:val="FF0000"/>
          <w:kern w:val="1"/>
          <w:sz w:val="21"/>
          <w:szCs w:val="21"/>
          <w:lang w:eastAsia="zh-CN"/>
        </w:rPr>
      </w:pPr>
      <w:r>
        <w:rPr>
          <w:rFonts w:ascii="Arial" w:eastAsia="Calibri" w:hAnsi="Arial" w:cs="Arial"/>
          <w:color w:val="FF0000"/>
          <w:kern w:val="1"/>
          <w:sz w:val="21"/>
          <w:szCs w:val="21"/>
          <w:lang w:eastAsia="zh-CN"/>
        </w:rPr>
        <w:t xml:space="preserve">Elegendő csak az </w:t>
      </w:r>
      <w:r w:rsidR="00921786">
        <w:rPr>
          <w:rFonts w:ascii="Arial" w:eastAsia="Calibri" w:hAnsi="Arial" w:cs="Arial"/>
          <w:color w:val="FF0000"/>
          <w:kern w:val="1"/>
          <w:sz w:val="21"/>
          <w:szCs w:val="21"/>
          <w:lang w:eastAsia="zh-CN"/>
        </w:rPr>
        <w:t>Ajánlatkérő kifejezett felhívására a Kbt. 69. § (4) bekezdése alapján a felszólított ajánlattevőnek benyújtani!</w:t>
      </w:r>
    </w:p>
    <w:p w:rsidR="00AF01B4" w:rsidRDefault="00AF01B4" w:rsidP="00921786">
      <w:pPr>
        <w:suppressAutoHyphens/>
        <w:spacing w:after="0" w:line="100" w:lineRule="atLeast"/>
        <w:jc w:val="both"/>
        <w:textAlignment w:val="baseline"/>
        <w:rPr>
          <w:rFonts w:ascii="Arial" w:eastAsia="Calibri" w:hAnsi="Arial" w:cs="Arial"/>
          <w:color w:val="FF0000"/>
          <w:kern w:val="1"/>
          <w:sz w:val="21"/>
          <w:szCs w:val="21"/>
          <w:lang w:eastAsia="zh-CN"/>
        </w:rPr>
      </w:pPr>
    </w:p>
    <w:p w:rsidR="00921786" w:rsidRPr="00FB2643" w:rsidRDefault="00921786" w:rsidP="00921786">
      <w:pPr>
        <w:spacing w:after="0"/>
        <w:jc w:val="center"/>
        <w:rPr>
          <w:rFonts w:ascii="Arial" w:hAnsi="Arial" w:cs="Arial"/>
          <w:b/>
          <w:sz w:val="20"/>
          <w:szCs w:val="20"/>
        </w:rPr>
      </w:pPr>
    </w:p>
    <w:tbl>
      <w:tblPr>
        <w:tblW w:w="9633" w:type="dxa"/>
        <w:tblInd w:w="108" w:type="dxa"/>
        <w:tblLayout w:type="fixed"/>
        <w:tblLook w:val="0000" w:firstRow="0" w:lastRow="0" w:firstColumn="0" w:lastColumn="0" w:noHBand="0" w:noVBand="0"/>
      </w:tblPr>
      <w:tblGrid>
        <w:gridCol w:w="8038"/>
        <w:gridCol w:w="1595"/>
      </w:tblGrid>
      <w:tr w:rsidR="00921786" w:rsidRPr="00FB2643" w:rsidTr="00081F46">
        <w:tc>
          <w:tcPr>
            <w:tcW w:w="8038" w:type="dxa"/>
            <w:tcBorders>
              <w:top w:val="single" w:sz="4" w:space="0" w:color="000000"/>
              <w:left w:val="single" w:sz="4" w:space="0" w:color="000000"/>
              <w:bottom w:val="single" w:sz="4" w:space="0" w:color="000000"/>
            </w:tcBorders>
            <w:shd w:val="clear" w:color="auto" w:fill="FFFFFF"/>
          </w:tcPr>
          <w:p w:rsidR="00921786" w:rsidRPr="00FB2643" w:rsidRDefault="00921786" w:rsidP="00081F46">
            <w:pPr>
              <w:suppressLineNumbers/>
              <w:tabs>
                <w:tab w:val="center" w:pos="4513"/>
                <w:tab w:val="right" w:pos="9026"/>
              </w:tabs>
              <w:suppressAutoHyphens/>
              <w:snapToGrid w:val="0"/>
              <w:spacing w:before="60" w:after="60" w:line="100" w:lineRule="atLeast"/>
              <w:jc w:val="both"/>
              <w:textAlignment w:val="baseline"/>
              <w:rPr>
                <w:rFonts w:ascii="Arial" w:eastAsia="Calibri" w:hAnsi="Arial" w:cs="Arial"/>
                <w:kern w:val="1"/>
                <w:sz w:val="21"/>
                <w:szCs w:val="21"/>
                <w:lang w:eastAsia="zh-CN"/>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921786" w:rsidRPr="00FB2643" w:rsidRDefault="00921786" w:rsidP="00081F46">
            <w:pPr>
              <w:suppressAutoHyphens/>
              <w:spacing w:before="60" w:after="60" w:line="100" w:lineRule="atLeast"/>
              <w:ind w:left="-33" w:right="74"/>
              <w:jc w:val="center"/>
              <w:textAlignment w:val="baseline"/>
              <w:rPr>
                <w:rFonts w:ascii="Arial" w:eastAsia="Calibri" w:hAnsi="Arial" w:cs="Arial"/>
                <w:kern w:val="1"/>
                <w:sz w:val="21"/>
                <w:szCs w:val="21"/>
                <w:lang w:eastAsia="zh-CN"/>
              </w:rPr>
            </w:pPr>
            <w:r w:rsidRPr="00FB2643">
              <w:rPr>
                <w:rFonts w:ascii="Arial" w:eastAsia="Calibri" w:hAnsi="Arial" w:cs="Arial"/>
                <w:kern w:val="1"/>
                <w:sz w:val="21"/>
                <w:szCs w:val="21"/>
                <w:lang w:eastAsia="zh-CN"/>
              </w:rPr>
              <w:t>Oldalszám</w:t>
            </w:r>
          </w:p>
        </w:tc>
      </w:tr>
      <w:tr w:rsidR="00921786" w:rsidRPr="00FB2643" w:rsidTr="00081F46">
        <w:tc>
          <w:tcPr>
            <w:tcW w:w="8038" w:type="dxa"/>
            <w:tcBorders>
              <w:top w:val="single" w:sz="4" w:space="0" w:color="000000"/>
              <w:left w:val="single" w:sz="4" w:space="0" w:color="000000"/>
              <w:bottom w:val="single" w:sz="4" w:space="0" w:color="000000"/>
            </w:tcBorders>
            <w:shd w:val="clear" w:color="auto" w:fill="FFFFFF"/>
          </w:tcPr>
          <w:p w:rsidR="00921786" w:rsidRPr="00FB2643" w:rsidRDefault="00921786" w:rsidP="00081F46">
            <w:pPr>
              <w:keepNext/>
              <w:numPr>
                <w:ilvl w:val="0"/>
                <w:numId w:val="1"/>
              </w:numPr>
              <w:suppressAutoHyphens/>
              <w:spacing w:before="60" w:after="60" w:line="100" w:lineRule="atLeast"/>
              <w:jc w:val="both"/>
              <w:textAlignment w:val="baseline"/>
              <w:outlineLvl w:val="0"/>
              <w:rPr>
                <w:rFonts w:ascii="Arial" w:eastAsia="Times New Roman" w:hAnsi="Arial" w:cs="Arial"/>
                <w:b/>
                <w:bCs/>
                <w:kern w:val="1"/>
                <w:sz w:val="21"/>
                <w:szCs w:val="21"/>
                <w:lang w:eastAsia="zh-CN"/>
              </w:rPr>
            </w:pPr>
            <w:r w:rsidRPr="00FB2643">
              <w:rPr>
                <w:rFonts w:ascii="Arial" w:eastAsia="Times New Roman" w:hAnsi="Arial" w:cs="Arial"/>
                <w:b/>
                <w:bCs/>
                <w:kern w:val="1"/>
                <w:sz w:val="21"/>
                <w:szCs w:val="21"/>
                <w:lang w:eastAsia="zh-CN"/>
              </w:rPr>
              <w:t xml:space="preserve">I. </w:t>
            </w:r>
            <w:r w:rsidRPr="00FB2643">
              <w:rPr>
                <w:rFonts w:ascii="Arial" w:eastAsia="Times New Roman" w:hAnsi="Arial" w:cs="Arial"/>
                <w:b/>
                <w:bCs/>
                <w:caps/>
                <w:kern w:val="1"/>
                <w:sz w:val="21"/>
                <w:szCs w:val="21"/>
                <w:lang w:eastAsia="zh-CN"/>
              </w:rPr>
              <w:t>FEJEZET</w:t>
            </w:r>
            <w:r w:rsidRPr="00FB2643">
              <w:rPr>
                <w:rFonts w:ascii="Arial" w:eastAsia="Times New Roman" w:hAnsi="Arial" w:cs="Arial"/>
                <w:b/>
                <w:bCs/>
                <w:kern w:val="1"/>
                <w:sz w:val="21"/>
                <w:szCs w:val="21"/>
                <w:lang w:eastAsia="zh-CN"/>
              </w:rPr>
              <w:t xml:space="preserve">: </w:t>
            </w:r>
            <w:r w:rsidRPr="00FB2643">
              <w:rPr>
                <w:rFonts w:ascii="Arial" w:eastAsia="Times New Roman" w:hAnsi="Arial" w:cs="Arial"/>
                <w:b/>
                <w:bCs/>
                <w:caps/>
                <w:kern w:val="1"/>
                <w:sz w:val="21"/>
                <w:szCs w:val="21"/>
                <w:lang w:eastAsia="zh-CN"/>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1786" w:rsidRPr="00FB2643" w:rsidRDefault="00921786" w:rsidP="00081F46">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r w:rsidR="00921786" w:rsidRPr="00FB2643" w:rsidTr="00081F46">
        <w:tc>
          <w:tcPr>
            <w:tcW w:w="8038" w:type="dxa"/>
            <w:tcBorders>
              <w:top w:val="single" w:sz="4" w:space="0" w:color="000000"/>
              <w:left w:val="single" w:sz="4" w:space="0" w:color="000000"/>
              <w:bottom w:val="single" w:sz="4" w:space="0" w:color="000000"/>
            </w:tcBorders>
            <w:shd w:val="clear" w:color="auto" w:fill="FFFFFF"/>
            <w:vAlign w:val="center"/>
          </w:tcPr>
          <w:p w:rsidR="00921786" w:rsidRPr="00FB2643" w:rsidRDefault="00921786" w:rsidP="00081F46">
            <w:pPr>
              <w:suppressAutoHyphens/>
              <w:spacing w:before="60" w:after="60" w:line="100" w:lineRule="atLeast"/>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Nyilatkozat a kizáró okok fenn nem állására vonatkozóan ajánlattevő, alvállalkozó vonatkozásában (</w:t>
            </w:r>
            <w:r w:rsidR="00E5656A">
              <w:rPr>
                <w:rFonts w:ascii="Arial" w:eastAsia="Times New Roman" w:hAnsi="Arial" w:cs="Arial"/>
                <w:kern w:val="1"/>
                <w:sz w:val="21"/>
                <w:szCs w:val="21"/>
                <w:lang w:eastAsia="zh-CN"/>
              </w:rPr>
              <w:t>6</w:t>
            </w:r>
            <w:r w:rsidRPr="00FB2643">
              <w:rPr>
                <w:rFonts w:ascii="Arial" w:eastAsia="Times New Roman" w:hAnsi="Arial" w:cs="Arial"/>
                <w:kern w:val="1"/>
                <w:sz w:val="21"/>
                <w:szCs w:val="21"/>
                <w:lang w:eastAsia="zh-CN"/>
              </w:rPr>
              <w:t>. sz. melléklet)</w:t>
            </w:r>
          </w:p>
          <w:p w:rsidR="00921786" w:rsidRPr="00FB2643" w:rsidRDefault="00921786" w:rsidP="00E5656A">
            <w:pPr>
              <w:suppressAutoHyphens/>
              <w:spacing w:before="60" w:after="60" w:line="100" w:lineRule="atLeast"/>
              <w:jc w:val="both"/>
              <w:textAlignment w:val="baseline"/>
              <w:rPr>
                <w:rFonts w:ascii="Arial" w:eastAsia="Times New Roman" w:hAnsi="Arial" w:cs="Arial"/>
                <w:kern w:val="1"/>
                <w:sz w:val="21"/>
                <w:szCs w:val="21"/>
                <w:lang w:eastAsia="zh-CN"/>
              </w:rPr>
            </w:pPr>
            <w:r w:rsidRPr="00FB2643">
              <w:rPr>
                <w:rFonts w:ascii="Arial" w:eastAsia="Times New Roman" w:hAnsi="Arial" w:cs="Arial"/>
                <w:kern w:val="1"/>
                <w:sz w:val="21"/>
                <w:szCs w:val="21"/>
                <w:lang w:eastAsia="zh-CN"/>
              </w:rPr>
              <w:t>A Kbt. 62. § (1) bekezdés</w:t>
            </w:r>
            <w:r w:rsidRPr="00FB2643">
              <w:rPr>
                <w:rFonts w:ascii="Arial" w:eastAsia="Times New Roman" w:hAnsi="Arial" w:cs="Arial"/>
                <w:iCs/>
                <w:kern w:val="1"/>
                <w:sz w:val="21"/>
                <w:szCs w:val="21"/>
                <w:lang w:eastAsia="zh-CN"/>
              </w:rPr>
              <w:t xml:space="preserve"> k)</w:t>
            </w:r>
            <w:r w:rsidRPr="00FB2643">
              <w:rPr>
                <w:rFonts w:ascii="Arial" w:eastAsia="Times New Roman" w:hAnsi="Arial" w:cs="Arial"/>
                <w:kern w:val="1"/>
                <w:sz w:val="21"/>
                <w:szCs w:val="21"/>
                <w:lang w:eastAsia="zh-CN"/>
              </w:rPr>
              <w:t xml:space="preserve"> pont </w:t>
            </w:r>
            <w:r w:rsidRPr="00FB2643">
              <w:rPr>
                <w:rFonts w:ascii="Arial" w:eastAsia="Times New Roman" w:hAnsi="Arial" w:cs="Arial"/>
                <w:iCs/>
                <w:kern w:val="1"/>
                <w:sz w:val="21"/>
                <w:szCs w:val="21"/>
                <w:lang w:eastAsia="zh-CN"/>
              </w:rPr>
              <w:t>kb)</w:t>
            </w:r>
            <w:r w:rsidRPr="00FB2643">
              <w:rPr>
                <w:rFonts w:ascii="Arial" w:eastAsia="Times New Roman" w:hAnsi="Arial" w:cs="Arial"/>
                <w:kern w:val="1"/>
                <w:sz w:val="21"/>
                <w:szCs w:val="21"/>
                <w:lang w:eastAsia="zh-CN"/>
              </w:rPr>
              <w:t xml:space="preserve"> alpontja tekintetében az ajánlattevő nyilatkozata arról, hogy olyan társaságnak minősül-e, amelyet nem jegyeznek szabályozott tőzsdén, vagy amelyet szabályozott tőzsdén jegyeznek; ha az ajánlattevőt nem jegyzik szabályozott tőzsdén, akkor a pénzmosásról szóló törvény 3. §</w:t>
            </w:r>
            <w:r w:rsidRPr="00FB2643">
              <w:rPr>
                <w:rFonts w:ascii="Arial" w:eastAsia="Times New Roman" w:hAnsi="Arial" w:cs="Arial"/>
                <w:iCs/>
                <w:kern w:val="1"/>
                <w:sz w:val="21"/>
                <w:szCs w:val="21"/>
                <w:lang w:eastAsia="zh-CN"/>
              </w:rPr>
              <w:t xml:space="preserve"> r)</w:t>
            </w:r>
            <w:r w:rsidRPr="00FB2643">
              <w:rPr>
                <w:rFonts w:ascii="Arial" w:eastAsia="Times New Roman" w:hAnsi="Arial" w:cs="Arial"/>
                <w:kern w:val="1"/>
                <w:sz w:val="21"/>
                <w:szCs w:val="21"/>
                <w:lang w:eastAsia="zh-CN"/>
              </w:rPr>
              <w:t xml:space="preserve"> pontja szerint definiált valamennyi tényleges tulajdonos nevének és állandó lakóhelyének bemutatását tartalmazó nyilatkozatot szükséges benyújtani; (</w:t>
            </w:r>
            <w:r w:rsidR="00E5656A">
              <w:rPr>
                <w:rFonts w:ascii="Arial" w:eastAsia="Times New Roman" w:hAnsi="Arial" w:cs="Arial"/>
                <w:kern w:val="1"/>
                <w:sz w:val="21"/>
                <w:szCs w:val="21"/>
                <w:lang w:eastAsia="zh-CN"/>
              </w:rPr>
              <w:t>6</w:t>
            </w:r>
            <w:r w:rsidRPr="00FB2643">
              <w:rPr>
                <w:rFonts w:ascii="Arial" w:eastAsia="Times New Roman" w:hAnsi="Arial" w:cs="Arial"/>
                <w:kern w:val="1"/>
                <w:sz w:val="21"/>
                <w:szCs w:val="21"/>
                <w:lang w:eastAsia="zh-CN"/>
              </w:rPr>
              <w:t>/A és B.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1786" w:rsidRPr="00FB2643" w:rsidRDefault="00921786" w:rsidP="00081F46">
            <w:pPr>
              <w:suppressAutoHyphens/>
              <w:snapToGrid w:val="0"/>
              <w:spacing w:before="60" w:after="60" w:line="100" w:lineRule="atLeast"/>
              <w:ind w:left="110" w:right="74"/>
              <w:jc w:val="center"/>
              <w:textAlignment w:val="baseline"/>
              <w:rPr>
                <w:rFonts w:ascii="Arial" w:eastAsia="Calibri" w:hAnsi="Arial" w:cs="Arial"/>
                <w:kern w:val="1"/>
                <w:sz w:val="21"/>
                <w:szCs w:val="21"/>
                <w:lang w:eastAsia="zh-CN"/>
              </w:rPr>
            </w:pPr>
          </w:p>
        </w:tc>
      </w:tr>
    </w:tbl>
    <w:p w:rsidR="00921786" w:rsidRPr="00FB2643" w:rsidRDefault="00921786" w:rsidP="00921786">
      <w:pPr>
        <w:suppressAutoHyphens/>
        <w:spacing w:after="0" w:line="100" w:lineRule="atLeast"/>
        <w:jc w:val="both"/>
        <w:textAlignment w:val="baseline"/>
        <w:rPr>
          <w:rFonts w:ascii="Arial" w:eastAsia="Calibri" w:hAnsi="Arial" w:cs="Arial"/>
          <w:b/>
          <w:kern w:val="1"/>
          <w:sz w:val="21"/>
          <w:szCs w:val="21"/>
          <w:lang w:eastAsia="zh-CN"/>
        </w:rPr>
      </w:pPr>
    </w:p>
    <w:p w:rsidR="00921786" w:rsidRDefault="00921786">
      <w:pPr>
        <w:rPr>
          <w:rFonts w:ascii="Arial" w:eastAsia="Times New Roman" w:hAnsi="Arial" w:cs="Arial"/>
          <w:kern w:val="1"/>
          <w:sz w:val="21"/>
          <w:szCs w:val="21"/>
          <w:lang w:val="en-GB" w:eastAsia="zh-CN"/>
        </w:rPr>
      </w:pPr>
      <w:r>
        <w:rPr>
          <w:rFonts w:ascii="Arial" w:eastAsia="Times New Roman" w:hAnsi="Arial" w:cs="Arial"/>
          <w:kern w:val="1"/>
          <w:sz w:val="21"/>
          <w:szCs w:val="21"/>
          <w:lang w:val="en-GB" w:eastAsia="zh-CN"/>
        </w:rPr>
        <w:br w:type="page"/>
      </w:r>
    </w:p>
    <w:p w:rsidR="00921786" w:rsidRPr="00FB2643" w:rsidRDefault="00921786" w:rsidP="00921786">
      <w:pPr>
        <w:tabs>
          <w:tab w:val="center" w:pos="6521"/>
        </w:tabs>
        <w:suppressAutoHyphens/>
        <w:spacing w:after="0" w:line="100" w:lineRule="atLeast"/>
        <w:textAlignment w:val="baseline"/>
        <w:rPr>
          <w:rFonts w:ascii="Arial" w:eastAsia="Calibri" w:hAnsi="Arial" w:cs="Arial"/>
          <w:b/>
          <w:color w:val="000000"/>
          <w:kern w:val="1"/>
          <w:sz w:val="21"/>
          <w:szCs w:val="21"/>
          <w:lang w:eastAsia="zh-CN"/>
        </w:rPr>
      </w:pPr>
    </w:p>
    <w:p w:rsidR="00921786" w:rsidRPr="00FB2643" w:rsidRDefault="00E5656A" w:rsidP="00921786">
      <w:pPr>
        <w:tabs>
          <w:tab w:val="center" w:pos="6521"/>
        </w:tabs>
        <w:suppressAutoHyphens/>
        <w:spacing w:after="0" w:line="100" w:lineRule="atLeast"/>
        <w:jc w:val="right"/>
        <w:textAlignment w:val="baseline"/>
        <w:rPr>
          <w:rFonts w:ascii="Arial" w:eastAsia="Calibri" w:hAnsi="Arial" w:cs="Arial"/>
          <w:b/>
          <w:color w:val="000000"/>
          <w:kern w:val="1"/>
          <w:sz w:val="21"/>
          <w:szCs w:val="21"/>
          <w:lang w:eastAsia="zh-CN"/>
        </w:rPr>
      </w:pPr>
      <w:r>
        <w:rPr>
          <w:rFonts w:ascii="Arial" w:eastAsia="Calibri" w:hAnsi="Arial" w:cs="Arial"/>
          <w:b/>
          <w:color w:val="000000"/>
          <w:kern w:val="1"/>
          <w:sz w:val="21"/>
          <w:szCs w:val="21"/>
          <w:lang w:eastAsia="zh-CN"/>
        </w:rPr>
        <w:t>6</w:t>
      </w:r>
      <w:r w:rsidR="00921786" w:rsidRPr="00FB2643">
        <w:rPr>
          <w:rFonts w:ascii="Arial" w:eastAsia="Calibri" w:hAnsi="Arial" w:cs="Arial"/>
          <w:b/>
          <w:color w:val="000000"/>
          <w:kern w:val="1"/>
          <w:sz w:val="21"/>
          <w:szCs w:val="21"/>
          <w:lang w:eastAsia="zh-CN"/>
        </w:rPr>
        <w:t>/A. számú melléklet</w:t>
      </w:r>
    </w:p>
    <w:p w:rsidR="00921786" w:rsidRPr="00FB2643" w:rsidRDefault="00921786" w:rsidP="00921786">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rsidR="00921786" w:rsidRPr="00FB2643" w:rsidRDefault="00921786" w:rsidP="00921786">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rsidR="00921786" w:rsidRPr="00043119" w:rsidRDefault="00921786" w:rsidP="004A3367">
      <w:pPr>
        <w:tabs>
          <w:tab w:val="left" w:pos="426"/>
        </w:tabs>
        <w:suppressAutoHyphens/>
        <w:autoSpaceDE w:val="0"/>
        <w:spacing w:after="0" w:line="240" w:lineRule="auto"/>
        <w:ind w:right="147"/>
        <w:jc w:val="both"/>
        <w:rPr>
          <w:rFonts w:ascii="Arial" w:eastAsia="Times New Roman" w:hAnsi="Arial" w:cs="Arial"/>
          <w:sz w:val="21"/>
          <w:szCs w:val="21"/>
          <w:lang w:eastAsia="ar-SA"/>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Kaposvári R</w:t>
      </w:r>
      <w:r w:rsidR="00677D7C">
        <w:rPr>
          <w:rFonts w:ascii="Arial" w:eastAsia="Calibri" w:hAnsi="Arial" w:cs="Arial"/>
          <w:kern w:val="1"/>
          <w:sz w:val="21"/>
          <w:szCs w:val="21"/>
          <w:lang w:eastAsia="zh-CN"/>
        </w:rPr>
        <w:t>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4A336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4A3367">
        <w:rPr>
          <w:rFonts w:ascii="Arial" w:hAnsi="Arial" w:cs="Arial"/>
          <w:b/>
          <w:i/>
          <w:color w:val="000000"/>
          <w:sz w:val="21"/>
          <w:szCs w:val="21"/>
        </w:rPr>
        <w:t>”</w:t>
      </w:r>
      <w:r w:rsidRPr="00867CDE">
        <w:rPr>
          <w:rFonts w:ascii="Arial" w:eastAsia="Calibri" w:hAnsi="Arial" w:cs="Arial"/>
          <w:color w:val="000000"/>
          <w:kern w:val="1"/>
          <w:sz w:val="21"/>
          <w:szCs w:val="21"/>
          <w:lang w:eastAsia="zh-CN"/>
        </w:rPr>
        <w:t xml:space="preserve"> tárgyban kiírt közbeszerzési eljárás során az alábbi nyilatkozatot teszem a</w:t>
      </w:r>
      <w:r w:rsidRPr="00FB2643">
        <w:rPr>
          <w:rFonts w:ascii="Arial" w:eastAsia="Calibri" w:hAnsi="Arial" w:cs="Arial"/>
          <w:color w:val="000000"/>
          <w:kern w:val="1"/>
          <w:sz w:val="21"/>
          <w:szCs w:val="21"/>
          <w:lang w:eastAsia="zh-CN"/>
        </w:rPr>
        <w:t xml:space="preserve"> kizáró okok vonatkozásában:</w:t>
      </w:r>
    </w:p>
    <w:p w:rsidR="00921786" w:rsidRPr="00FB2643" w:rsidRDefault="00921786" w:rsidP="00921786">
      <w:pPr>
        <w:suppressAutoHyphens/>
        <w:autoSpaceDE w:val="0"/>
        <w:spacing w:after="0" w:line="240" w:lineRule="auto"/>
        <w:jc w:val="both"/>
        <w:rPr>
          <w:rFonts w:ascii="Arial" w:eastAsia="Calibri" w:hAnsi="Arial" w:cs="Arial"/>
          <w:sz w:val="21"/>
          <w:szCs w:val="21"/>
          <w:lang w:eastAsia="ar-SA"/>
        </w:rPr>
      </w:pPr>
    </w:p>
    <w:p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Az általam képviselt szervezet nem tartozik a Kbt. 62. § (1) bekezdés g)-k)</w:t>
      </w:r>
      <w:r w:rsidR="00B818D5">
        <w:rPr>
          <w:rFonts w:ascii="Arial" w:hAnsi="Arial" w:cs="Arial"/>
          <w:sz w:val="21"/>
          <w:szCs w:val="21"/>
        </w:rPr>
        <w:t>,</w:t>
      </w:r>
      <w:r w:rsidRPr="00FB2643">
        <w:rPr>
          <w:rFonts w:ascii="Arial" w:hAnsi="Arial" w:cs="Arial"/>
          <w:sz w:val="21"/>
          <w:szCs w:val="21"/>
        </w:rPr>
        <w:t xml:space="preserve"> m)</w:t>
      </w:r>
      <w:r w:rsidR="00B818D5">
        <w:rPr>
          <w:rFonts w:ascii="Arial" w:hAnsi="Arial" w:cs="Arial"/>
          <w:sz w:val="21"/>
          <w:szCs w:val="21"/>
        </w:rPr>
        <w:t xml:space="preserve"> és q)</w:t>
      </w:r>
      <w:r w:rsidRPr="00FB2643">
        <w:rPr>
          <w:rFonts w:ascii="Arial" w:hAnsi="Arial" w:cs="Arial"/>
          <w:sz w:val="21"/>
          <w:szCs w:val="21"/>
        </w:rPr>
        <w:t xml:space="preserve"> pontban meghatározott kizáró okok hatálya alá.</w:t>
      </w:r>
      <w:r w:rsidRPr="00FB2643">
        <w:rPr>
          <w:rStyle w:val="Lbjegyzet-hivatkozs"/>
          <w:rFonts w:ascii="Arial" w:hAnsi="Arial" w:cs="Arial"/>
          <w:sz w:val="21"/>
          <w:szCs w:val="21"/>
        </w:rPr>
        <w:footnoteReference w:id="11"/>
      </w:r>
    </w:p>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Cégünk, mint ajánlattevő a szerződés teljesítéséhez nem vesz igénybe a Kbt. 62. § (1) bekezdés g)-k)</w:t>
      </w:r>
      <w:r w:rsidR="00B818D5">
        <w:rPr>
          <w:rFonts w:ascii="Arial" w:hAnsi="Arial" w:cs="Arial"/>
          <w:sz w:val="21"/>
          <w:szCs w:val="21"/>
        </w:rPr>
        <w:t>,</w:t>
      </w:r>
      <w:r w:rsidRPr="00FB2643">
        <w:rPr>
          <w:rFonts w:ascii="Arial" w:hAnsi="Arial" w:cs="Arial"/>
          <w:sz w:val="21"/>
          <w:szCs w:val="21"/>
        </w:rPr>
        <w:t xml:space="preserve"> m) </w:t>
      </w:r>
      <w:r w:rsidR="00B818D5">
        <w:rPr>
          <w:rFonts w:ascii="Arial" w:hAnsi="Arial" w:cs="Arial"/>
          <w:sz w:val="21"/>
          <w:szCs w:val="21"/>
        </w:rPr>
        <w:t xml:space="preserve">és q) </w:t>
      </w:r>
      <w:r w:rsidRPr="00FB2643">
        <w:rPr>
          <w:rFonts w:ascii="Arial" w:hAnsi="Arial" w:cs="Arial"/>
          <w:sz w:val="21"/>
          <w:szCs w:val="21"/>
        </w:rPr>
        <w:t xml:space="preserve">pontjában meghatározottkizáró okok hatálya aláeső alvállalkozót/alvállalkozókat. </w:t>
      </w:r>
    </w:p>
    <w:p w:rsidR="00921786" w:rsidRPr="00FB2643" w:rsidRDefault="00921786" w:rsidP="00921786">
      <w:pPr>
        <w:suppressAutoHyphens/>
        <w:spacing w:after="0" w:line="240" w:lineRule="auto"/>
        <w:jc w:val="both"/>
        <w:textAlignment w:val="baseline"/>
        <w:rPr>
          <w:rFonts w:ascii="Arial" w:eastAsia="Calibri" w:hAnsi="Arial" w:cs="Arial"/>
          <w:color w:val="000000"/>
          <w:kern w:val="1"/>
          <w:sz w:val="21"/>
          <w:szCs w:val="21"/>
          <w:lang w:eastAsia="zh-CN"/>
        </w:rPr>
      </w:pPr>
    </w:p>
    <w:p w:rsidR="00921786" w:rsidRPr="00FB2643" w:rsidRDefault="00921786" w:rsidP="00921786">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921786" w:rsidRPr="00FB2643" w:rsidTr="00081F46">
        <w:tc>
          <w:tcPr>
            <w:tcW w:w="9488" w:type="dxa"/>
            <w:gridSpan w:val="3"/>
          </w:tcPr>
          <w:p w:rsidR="00921786" w:rsidRPr="00FB2643" w:rsidRDefault="00921786" w:rsidP="00081F46">
            <w:pPr>
              <w:jc w:val="both"/>
              <w:rPr>
                <w:rFonts w:ascii="Arial" w:hAnsi="Arial" w:cs="Arial"/>
                <w:sz w:val="21"/>
                <w:szCs w:val="21"/>
              </w:rPr>
            </w:pPr>
            <w:r w:rsidRPr="00FB2643">
              <w:rPr>
                <w:rFonts w:ascii="Arial" w:hAnsi="Arial" w:cs="Arial"/>
                <w:sz w:val="21"/>
                <w:szCs w:val="21"/>
              </w:rPr>
              <w:t>Keltezés (helység, év, hónap, nap)</w:t>
            </w:r>
          </w:p>
        </w:tc>
      </w:tr>
      <w:tr w:rsidR="00921786" w:rsidRPr="00FB2643" w:rsidTr="00081F46">
        <w:tc>
          <w:tcPr>
            <w:tcW w:w="1495" w:type="dxa"/>
          </w:tcPr>
          <w:p w:rsidR="00921786" w:rsidRPr="00FB2643" w:rsidRDefault="00921786" w:rsidP="00081F46">
            <w:pPr>
              <w:jc w:val="both"/>
              <w:rPr>
                <w:rFonts w:ascii="Arial" w:hAnsi="Arial" w:cs="Arial"/>
                <w:sz w:val="21"/>
                <w:szCs w:val="21"/>
              </w:rPr>
            </w:pPr>
          </w:p>
        </w:tc>
        <w:tc>
          <w:tcPr>
            <w:tcW w:w="3603" w:type="dxa"/>
          </w:tcPr>
          <w:p w:rsidR="00921786" w:rsidRPr="00FB2643" w:rsidRDefault="00921786" w:rsidP="00081F46">
            <w:pPr>
              <w:jc w:val="both"/>
              <w:rPr>
                <w:rFonts w:ascii="Arial" w:hAnsi="Arial" w:cs="Arial"/>
                <w:sz w:val="21"/>
                <w:szCs w:val="21"/>
              </w:rPr>
            </w:pPr>
          </w:p>
        </w:tc>
        <w:tc>
          <w:tcPr>
            <w:tcW w:w="4390" w:type="dxa"/>
            <w:tcBorders>
              <w:bottom w:val="single" w:sz="4" w:space="0" w:color="auto"/>
            </w:tcBorders>
          </w:tcPr>
          <w:p w:rsidR="00921786" w:rsidRPr="00FB2643" w:rsidRDefault="00921786" w:rsidP="00081F46">
            <w:pPr>
              <w:jc w:val="both"/>
              <w:rPr>
                <w:rFonts w:ascii="Arial" w:hAnsi="Arial" w:cs="Arial"/>
                <w:sz w:val="21"/>
                <w:szCs w:val="21"/>
              </w:rPr>
            </w:pPr>
          </w:p>
        </w:tc>
      </w:tr>
      <w:tr w:rsidR="00921786" w:rsidRPr="00FB2643" w:rsidTr="00081F46">
        <w:tc>
          <w:tcPr>
            <w:tcW w:w="1495" w:type="dxa"/>
          </w:tcPr>
          <w:p w:rsidR="00921786" w:rsidRPr="00FB2643" w:rsidRDefault="00921786" w:rsidP="00081F46">
            <w:pPr>
              <w:jc w:val="both"/>
              <w:rPr>
                <w:rFonts w:ascii="Arial" w:hAnsi="Arial" w:cs="Arial"/>
                <w:sz w:val="21"/>
                <w:szCs w:val="21"/>
              </w:rPr>
            </w:pPr>
          </w:p>
        </w:tc>
        <w:tc>
          <w:tcPr>
            <w:tcW w:w="3603" w:type="dxa"/>
          </w:tcPr>
          <w:p w:rsidR="00921786" w:rsidRPr="00FB2643" w:rsidRDefault="00921786" w:rsidP="00081F46">
            <w:pPr>
              <w:jc w:val="both"/>
              <w:rPr>
                <w:rFonts w:ascii="Arial" w:hAnsi="Arial" w:cs="Arial"/>
                <w:sz w:val="21"/>
                <w:szCs w:val="21"/>
              </w:rPr>
            </w:pPr>
          </w:p>
        </w:tc>
        <w:tc>
          <w:tcPr>
            <w:tcW w:w="4390" w:type="dxa"/>
            <w:tcBorders>
              <w:top w:val="single" w:sz="4" w:space="0" w:color="auto"/>
            </w:tcBorders>
            <w:vAlign w:val="center"/>
          </w:tcPr>
          <w:p w:rsidR="00921786" w:rsidRPr="00FB2643" w:rsidRDefault="00921786" w:rsidP="00081F46">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921786" w:rsidRPr="00FB2643" w:rsidTr="00081F46">
        <w:tc>
          <w:tcPr>
            <w:tcW w:w="1495" w:type="dxa"/>
          </w:tcPr>
          <w:p w:rsidR="00921786" w:rsidRPr="00FB2643" w:rsidRDefault="00921786" w:rsidP="00081F46">
            <w:pPr>
              <w:jc w:val="both"/>
              <w:rPr>
                <w:rFonts w:ascii="Arial" w:hAnsi="Arial" w:cs="Arial"/>
                <w:sz w:val="21"/>
                <w:szCs w:val="21"/>
              </w:rPr>
            </w:pPr>
          </w:p>
        </w:tc>
        <w:tc>
          <w:tcPr>
            <w:tcW w:w="3603" w:type="dxa"/>
          </w:tcPr>
          <w:p w:rsidR="00921786" w:rsidRPr="00FB2643" w:rsidRDefault="00921786" w:rsidP="00081F46">
            <w:pPr>
              <w:jc w:val="both"/>
              <w:rPr>
                <w:rFonts w:ascii="Arial" w:hAnsi="Arial" w:cs="Arial"/>
                <w:sz w:val="21"/>
                <w:szCs w:val="21"/>
              </w:rPr>
            </w:pPr>
          </w:p>
        </w:tc>
        <w:tc>
          <w:tcPr>
            <w:tcW w:w="4390" w:type="dxa"/>
          </w:tcPr>
          <w:p w:rsidR="00921786" w:rsidRPr="00FB2643" w:rsidRDefault="00921786" w:rsidP="00081F46">
            <w:pPr>
              <w:jc w:val="both"/>
              <w:rPr>
                <w:rFonts w:ascii="Arial" w:hAnsi="Arial" w:cs="Arial"/>
                <w:sz w:val="21"/>
                <w:szCs w:val="21"/>
              </w:rPr>
            </w:pPr>
          </w:p>
        </w:tc>
      </w:tr>
    </w:tbl>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p>
    <w:p w:rsidR="00921786" w:rsidRPr="00FB2643" w:rsidRDefault="00921786" w:rsidP="00921786">
      <w:pPr>
        <w:rPr>
          <w:rFonts w:ascii="Arial" w:hAnsi="Arial" w:cs="Arial"/>
          <w:sz w:val="21"/>
          <w:szCs w:val="21"/>
        </w:rPr>
      </w:pPr>
      <w:r w:rsidRPr="00FB2643">
        <w:rPr>
          <w:rFonts w:ascii="Arial" w:hAnsi="Arial" w:cs="Arial"/>
          <w:sz w:val="21"/>
          <w:szCs w:val="21"/>
        </w:rPr>
        <w:br w:type="page"/>
      </w:r>
    </w:p>
    <w:p w:rsidR="00921786" w:rsidRPr="00FB2643" w:rsidRDefault="00E5656A" w:rsidP="00921786">
      <w:pPr>
        <w:tabs>
          <w:tab w:val="center" w:pos="6521"/>
        </w:tabs>
        <w:suppressAutoHyphens/>
        <w:spacing w:after="0" w:line="100" w:lineRule="atLeast"/>
        <w:jc w:val="right"/>
        <w:textAlignment w:val="baseline"/>
        <w:rPr>
          <w:rFonts w:ascii="Arial" w:eastAsia="Calibri" w:hAnsi="Arial" w:cs="Arial"/>
          <w:b/>
          <w:color w:val="000000"/>
          <w:kern w:val="1"/>
          <w:sz w:val="21"/>
          <w:szCs w:val="21"/>
          <w:lang w:eastAsia="zh-CN"/>
        </w:rPr>
      </w:pPr>
      <w:r>
        <w:rPr>
          <w:rFonts w:ascii="Arial" w:eastAsia="Calibri" w:hAnsi="Arial" w:cs="Arial"/>
          <w:b/>
          <w:color w:val="000000"/>
          <w:kern w:val="1"/>
          <w:sz w:val="21"/>
          <w:szCs w:val="21"/>
          <w:lang w:eastAsia="zh-CN"/>
        </w:rPr>
        <w:lastRenderedPageBreak/>
        <w:t>6</w:t>
      </w:r>
      <w:r w:rsidR="00921786" w:rsidRPr="00FB2643">
        <w:rPr>
          <w:rFonts w:ascii="Arial" w:eastAsia="Calibri" w:hAnsi="Arial" w:cs="Arial"/>
          <w:b/>
          <w:color w:val="000000"/>
          <w:kern w:val="1"/>
          <w:sz w:val="21"/>
          <w:szCs w:val="21"/>
          <w:lang w:eastAsia="zh-CN"/>
        </w:rPr>
        <w:t>/B. számú melléklet</w:t>
      </w:r>
    </w:p>
    <w:p w:rsidR="00921786" w:rsidRPr="00FB2643" w:rsidRDefault="00921786" w:rsidP="00921786">
      <w:pPr>
        <w:suppressAutoHyphens/>
        <w:spacing w:after="0" w:line="360" w:lineRule="auto"/>
        <w:jc w:val="center"/>
        <w:textAlignment w:val="baseline"/>
        <w:rPr>
          <w:rFonts w:ascii="Arial" w:eastAsia="Calibri" w:hAnsi="Arial" w:cs="Arial"/>
          <w:b/>
          <w:smallCaps/>
          <w:color w:val="000000"/>
          <w:kern w:val="1"/>
          <w:sz w:val="24"/>
          <w:szCs w:val="24"/>
          <w:lang w:eastAsia="zh-CN"/>
        </w:rPr>
      </w:pPr>
      <w:r w:rsidRPr="00FB2643">
        <w:rPr>
          <w:rFonts w:ascii="Arial" w:eastAsia="Calibri" w:hAnsi="Arial" w:cs="Arial"/>
          <w:b/>
          <w:smallCaps/>
          <w:color w:val="000000"/>
          <w:kern w:val="1"/>
          <w:sz w:val="24"/>
          <w:szCs w:val="24"/>
          <w:lang w:eastAsia="zh-CN"/>
        </w:rPr>
        <w:t>Nyilatkozat</w:t>
      </w:r>
    </w:p>
    <w:p w:rsidR="00921786" w:rsidRPr="00FB2643" w:rsidRDefault="00921786" w:rsidP="00921786">
      <w:pPr>
        <w:suppressAutoHyphens/>
        <w:spacing w:after="0" w:line="360" w:lineRule="auto"/>
        <w:jc w:val="center"/>
        <w:textAlignment w:val="baseline"/>
        <w:rPr>
          <w:rFonts w:ascii="Arial" w:eastAsia="Calibri" w:hAnsi="Arial" w:cs="Arial"/>
          <w:b/>
          <w:color w:val="000000"/>
          <w:kern w:val="1"/>
          <w:sz w:val="21"/>
          <w:szCs w:val="21"/>
          <w:lang w:eastAsia="zh-CN"/>
        </w:rPr>
      </w:pPr>
      <w:r w:rsidRPr="00FB2643">
        <w:rPr>
          <w:rFonts w:ascii="Arial" w:eastAsia="Calibri" w:hAnsi="Arial" w:cs="Arial"/>
          <w:b/>
          <w:color w:val="000000"/>
          <w:kern w:val="1"/>
          <w:sz w:val="21"/>
          <w:szCs w:val="21"/>
          <w:lang w:eastAsia="zh-CN"/>
        </w:rPr>
        <w:t>a kizáró okok vonatkozásában</w:t>
      </w:r>
    </w:p>
    <w:p w:rsidR="00921786" w:rsidRPr="00FB2643" w:rsidRDefault="00921786" w:rsidP="00921786">
      <w:pPr>
        <w:suppressAutoHyphens/>
        <w:autoSpaceDE w:val="0"/>
        <w:spacing w:after="0" w:line="240" w:lineRule="auto"/>
        <w:jc w:val="both"/>
        <w:rPr>
          <w:rFonts w:ascii="Arial" w:eastAsia="Calibri" w:hAnsi="Arial" w:cs="Arial"/>
          <w:color w:val="000000"/>
          <w:kern w:val="1"/>
          <w:sz w:val="21"/>
          <w:szCs w:val="21"/>
          <w:lang w:eastAsia="zh-CN"/>
        </w:rPr>
      </w:pPr>
    </w:p>
    <w:p w:rsidR="00921786" w:rsidRPr="004A3367" w:rsidRDefault="00921786" w:rsidP="004A3367">
      <w:pPr>
        <w:tabs>
          <w:tab w:val="left" w:pos="426"/>
        </w:tabs>
        <w:suppressAutoHyphens/>
        <w:autoSpaceDE w:val="0"/>
        <w:spacing w:after="0" w:line="240" w:lineRule="auto"/>
        <w:ind w:right="147"/>
        <w:jc w:val="both"/>
        <w:rPr>
          <w:rFonts w:ascii="Arial" w:eastAsia="Batang" w:hAnsi="Arial" w:cs="Arial"/>
          <w:i/>
          <w:sz w:val="21"/>
          <w:szCs w:val="21"/>
          <w:lang w:eastAsia="hu-HU"/>
        </w:rPr>
      </w:pPr>
      <w:r w:rsidRPr="00FB2643">
        <w:rPr>
          <w:rFonts w:ascii="Arial" w:eastAsia="Calibri" w:hAnsi="Arial" w:cs="Arial"/>
          <w:color w:val="000000"/>
          <w:kern w:val="1"/>
          <w:sz w:val="21"/>
          <w:szCs w:val="21"/>
          <w:lang w:eastAsia="zh-CN"/>
        </w:rPr>
        <w:t>Alulírott …………………………………………………………………, mint a(z) ……………….………………….............................................................. (székhely: ………...................................…….......................................) ajánlattevő szervezet cégjegyzésre jogosult képviselője</w:t>
      </w:r>
      <w:r w:rsidR="00677D7C">
        <w:rPr>
          <w:rFonts w:ascii="Arial" w:eastAsia="Calibri" w:hAnsi="Arial" w:cs="Arial"/>
          <w:kern w:val="1"/>
          <w:sz w:val="21"/>
          <w:szCs w:val="21"/>
          <w:lang w:eastAsia="zh-CN"/>
        </w:rPr>
        <w:t xml:space="preserve">a </w:t>
      </w:r>
      <w:r w:rsidR="004A3367">
        <w:rPr>
          <w:rFonts w:ascii="Arial" w:eastAsia="Calibri" w:hAnsi="Arial" w:cs="Arial"/>
          <w:kern w:val="1"/>
          <w:sz w:val="21"/>
          <w:szCs w:val="21"/>
          <w:lang w:eastAsia="zh-CN"/>
        </w:rPr>
        <w:t xml:space="preserve">Kaposvári </w:t>
      </w:r>
      <w:r w:rsidR="00677D7C">
        <w:rPr>
          <w:rFonts w:ascii="Arial" w:eastAsia="Calibri" w:hAnsi="Arial" w:cs="Arial"/>
          <w:kern w:val="1"/>
          <w:sz w:val="21"/>
          <w:szCs w:val="21"/>
          <w:lang w:eastAsia="zh-CN"/>
        </w:rPr>
        <w:t>Református Egyházközség</w:t>
      </w:r>
      <w:r w:rsidR="00677D7C" w:rsidRPr="00FB2643">
        <w:rPr>
          <w:rFonts w:ascii="Arial" w:eastAsia="Calibri" w:hAnsi="Arial" w:cs="Arial"/>
          <w:kern w:val="1"/>
          <w:sz w:val="21"/>
          <w:szCs w:val="21"/>
          <w:lang w:eastAsia="zh-CN"/>
        </w:rPr>
        <w:t xml:space="preserve">, </w:t>
      </w:r>
      <w:r w:rsidR="00677D7C" w:rsidRPr="00FB2643">
        <w:rPr>
          <w:rFonts w:ascii="Arial" w:hAnsi="Arial" w:cs="Arial"/>
          <w:sz w:val="21"/>
          <w:szCs w:val="21"/>
        </w:rPr>
        <w:t>mint Ajánlatkérő által</w:t>
      </w:r>
      <w:r w:rsidR="004A3367">
        <w:rPr>
          <w:rFonts w:ascii="Arial" w:hAnsi="Arial" w:cs="Arial"/>
          <w:b/>
          <w:i/>
          <w:sz w:val="21"/>
          <w:szCs w:val="21"/>
        </w:rPr>
        <w:t>„</w:t>
      </w:r>
      <w:r w:rsidR="00E5656A" w:rsidRPr="00E5656A">
        <w:rPr>
          <w:rFonts w:ascii="Arial" w:eastAsia="Batang" w:hAnsi="Arial" w:cs="Arial"/>
          <w:b/>
          <w:i/>
          <w:sz w:val="21"/>
          <w:szCs w:val="21"/>
          <w:lang w:eastAsia="hu-HU"/>
        </w:rPr>
        <w:t>Sportlétesítmény bővítés, felújítás, valamint kapcsolódó feladatok ellátása vállalkozási szerződés keretében (EGYH-KCP-16-P-0095)</w:t>
      </w:r>
      <w:r w:rsidR="004A3367">
        <w:rPr>
          <w:rFonts w:ascii="Arial" w:hAnsi="Arial" w:cs="Arial"/>
          <w:b/>
          <w:i/>
          <w:color w:val="000000"/>
          <w:sz w:val="21"/>
          <w:szCs w:val="21"/>
        </w:rPr>
        <w:t>”</w:t>
      </w:r>
      <w:r w:rsidRPr="00867CDE">
        <w:rPr>
          <w:rFonts w:ascii="Arial" w:eastAsia="Calibri" w:hAnsi="Arial" w:cs="Arial"/>
          <w:color w:val="000000"/>
          <w:kern w:val="1"/>
          <w:sz w:val="21"/>
          <w:szCs w:val="21"/>
          <w:lang w:eastAsia="zh-CN"/>
        </w:rPr>
        <w:t xml:space="preserve"> tárgyban kiírt közbeszerzési eljárás során az alábbi nyilatkozatot t</w:t>
      </w:r>
      <w:r w:rsidRPr="00FB2643">
        <w:rPr>
          <w:rFonts w:ascii="Arial" w:eastAsia="Calibri" w:hAnsi="Arial" w:cs="Arial"/>
          <w:color w:val="000000"/>
          <w:kern w:val="1"/>
          <w:sz w:val="21"/>
          <w:szCs w:val="21"/>
          <w:lang w:eastAsia="zh-CN"/>
        </w:rPr>
        <w:t>eszem a kizáró okok vonatkozásában:</w:t>
      </w:r>
    </w:p>
    <w:p w:rsidR="00921786" w:rsidRPr="00FB2643" w:rsidRDefault="00921786" w:rsidP="00921786">
      <w:pPr>
        <w:suppressAutoHyphens/>
        <w:autoSpaceDE w:val="0"/>
        <w:spacing w:after="0" w:line="240" w:lineRule="auto"/>
        <w:jc w:val="both"/>
        <w:rPr>
          <w:rFonts w:ascii="Arial" w:eastAsia="Calibri" w:hAnsi="Arial" w:cs="Arial"/>
          <w:sz w:val="21"/>
          <w:szCs w:val="21"/>
          <w:lang w:eastAsia="ar-SA"/>
        </w:rPr>
      </w:pPr>
    </w:p>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Alulírott ajánlattevő nyilatkozom, hogy cégemet</w:t>
      </w:r>
      <w:r w:rsidRPr="00FB2643">
        <w:rPr>
          <w:rFonts w:ascii="Arial" w:hAnsi="Arial" w:cs="Arial"/>
          <w:sz w:val="21"/>
          <w:szCs w:val="21"/>
          <w:vertAlign w:val="superscript"/>
        </w:rPr>
        <w:footnoteReference w:id="12"/>
      </w:r>
    </w:p>
    <w:p w:rsidR="00921786" w:rsidRPr="00FB2643" w:rsidRDefault="00921786" w:rsidP="00921786">
      <w:pPr>
        <w:numPr>
          <w:ilvl w:val="0"/>
          <w:numId w:val="7"/>
        </w:numPr>
        <w:spacing w:after="0" w:line="276" w:lineRule="auto"/>
        <w:jc w:val="both"/>
        <w:rPr>
          <w:rFonts w:ascii="Arial" w:hAnsi="Arial" w:cs="Arial"/>
          <w:sz w:val="21"/>
          <w:szCs w:val="21"/>
        </w:rPr>
      </w:pPr>
      <w:r w:rsidRPr="00FB2643">
        <w:rPr>
          <w:rFonts w:ascii="Arial" w:hAnsi="Arial" w:cs="Arial"/>
          <w:sz w:val="21"/>
          <w:szCs w:val="21"/>
        </w:rPr>
        <w:t>szabályozott tőzsdén jegyzik / szabályozott tőzsdén nem jegyzik.</w:t>
      </w:r>
    </w:p>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r w:rsidRPr="00FB2643">
        <w:rPr>
          <w:rFonts w:ascii="Arial" w:hAnsi="Arial" w:cs="Arial"/>
          <w:sz w:val="21"/>
          <w:szCs w:val="21"/>
        </w:rPr>
        <w:t>Amennyiben a céget szabályozott tőzsdén nem jegyzik, úgy</w:t>
      </w:r>
      <w:r w:rsidRPr="00FB2643">
        <w:rPr>
          <w:rFonts w:ascii="Arial" w:hAnsi="Arial" w:cs="Arial"/>
          <w:sz w:val="21"/>
          <w:szCs w:val="21"/>
          <w:vertAlign w:val="superscript"/>
        </w:rPr>
        <w:footnoteReference w:id="13"/>
      </w:r>
    </w:p>
    <w:p w:rsidR="00921786" w:rsidRPr="00FB2643" w:rsidRDefault="00921786" w:rsidP="00921786">
      <w:pPr>
        <w:numPr>
          <w:ilvl w:val="0"/>
          <w:numId w:val="7"/>
        </w:numPr>
        <w:spacing w:after="0" w:line="276" w:lineRule="auto"/>
        <w:jc w:val="both"/>
        <w:rPr>
          <w:rFonts w:ascii="Arial" w:hAnsi="Arial" w:cs="Arial"/>
          <w:sz w:val="21"/>
          <w:szCs w:val="21"/>
        </w:rPr>
      </w:pPr>
      <w:r w:rsidRPr="00FB2643">
        <w:rPr>
          <w:rFonts w:ascii="Arial" w:hAnsi="Arial" w:cs="Arial"/>
          <w:sz w:val="21"/>
          <w:szCs w:val="21"/>
        </w:rPr>
        <w:t xml:space="preserve">az alábbiakat nyilatkozom </w:t>
      </w:r>
      <w:r w:rsidRPr="00FB2643">
        <w:rPr>
          <w:rFonts w:ascii="Arial" w:hAnsi="Arial" w:cs="Arial"/>
          <w:i/>
          <w:sz w:val="21"/>
          <w:szCs w:val="21"/>
        </w:rPr>
        <w:t>a pénzmosás és a terrorizmus finanszírozása megelőzéséről és megakadályozásáról szóló</w:t>
      </w:r>
      <w:r w:rsidRPr="00FB2643">
        <w:rPr>
          <w:rFonts w:ascii="Arial" w:hAnsi="Arial" w:cs="Arial"/>
          <w:sz w:val="21"/>
          <w:szCs w:val="21"/>
        </w:rPr>
        <w:t xml:space="preserve"> 2007. évi CXXXVI. törvény 3. § r) pontja szerint definiált valamennyi tényleges tulajdonosról</w:t>
      </w:r>
      <w:r w:rsidRPr="00FB2643">
        <w:rPr>
          <w:rFonts w:ascii="Arial" w:hAnsi="Arial" w:cs="Arial"/>
          <w:sz w:val="21"/>
          <w:szCs w:val="21"/>
          <w:vertAlign w:val="superscript"/>
        </w:rPr>
        <w:footnoteReference w:id="14"/>
      </w:r>
      <w:r w:rsidRPr="00FB2643">
        <w:rPr>
          <w:rFonts w:ascii="Arial" w:hAnsi="Arial" w:cs="Arial"/>
          <w:sz w:val="21"/>
          <w:szCs w:val="21"/>
        </w:rPr>
        <w:t>:</w:t>
      </w:r>
    </w:p>
    <w:p w:rsidR="00921786" w:rsidRPr="00FB2643" w:rsidRDefault="00921786" w:rsidP="00921786">
      <w:pPr>
        <w:spacing w:after="0"/>
        <w:ind w:left="720"/>
        <w:jc w:val="both"/>
        <w:rPr>
          <w:rFonts w:ascii="Arial" w:hAnsi="Arial" w:cs="Arial"/>
          <w:sz w:val="21"/>
          <w:szCs w:val="21"/>
        </w:rPr>
      </w:pPr>
    </w:p>
    <w:p w:rsidR="00921786" w:rsidRPr="00FB2643" w:rsidRDefault="00921786" w:rsidP="00921786">
      <w:pPr>
        <w:spacing w:after="0"/>
        <w:ind w:left="720"/>
        <w:jc w:val="both"/>
        <w:rPr>
          <w:rFonts w:ascii="Arial" w:hAnsi="Arial" w:cs="Arial"/>
          <w:sz w:val="21"/>
          <w:szCs w:val="21"/>
        </w:rPr>
      </w:pPr>
      <w:r w:rsidRPr="00FB2643">
        <w:rPr>
          <w:rFonts w:ascii="Arial" w:hAnsi="Arial" w:cs="Arial"/>
          <w:sz w:val="21"/>
          <w:szCs w:val="21"/>
        </w:rPr>
        <w:t>neve: ____________________, állandó lakóhelye: ____________________</w:t>
      </w:r>
      <w:r w:rsidRPr="00FB2643">
        <w:rPr>
          <w:rFonts w:ascii="Arial" w:hAnsi="Arial" w:cs="Arial"/>
          <w:sz w:val="21"/>
          <w:szCs w:val="21"/>
          <w:vertAlign w:val="superscript"/>
        </w:rPr>
        <w:footnoteReference w:id="15"/>
      </w:r>
    </w:p>
    <w:p w:rsidR="00921786" w:rsidRPr="00FB2643" w:rsidRDefault="00921786" w:rsidP="00921786">
      <w:pPr>
        <w:spacing w:after="0"/>
        <w:ind w:left="720"/>
        <w:jc w:val="both"/>
        <w:rPr>
          <w:rFonts w:ascii="Arial" w:hAnsi="Arial" w:cs="Arial"/>
          <w:sz w:val="21"/>
          <w:szCs w:val="21"/>
        </w:rPr>
      </w:pPr>
    </w:p>
    <w:p w:rsidR="00921786" w:rsidRPr="00FB2643" w:rsidRDefault="00921786" w:rsidP="00921786">
      <w:pPr>
        <w:spacing w:after="0"/>
        <w:ind w:left="720"/>
        <w:jc w:val="both"/>
        <w:rPr>
          <w:rFonts w:ascii="Arial" w:hAnsi="Arial" w:cs="Arial"/>
          <w:sz w:val="21"/>
          <w:szCs w:val="21"/>
        </w:rPr>
      </w:pPr>
      <w:r w:rsidRPr="00FB2643">
        <w:rPr>
          <w:rFonts w:ascii="Arial" w:hAnsi="Arial" w:cs="Arial"/>
          <w:sz w:val="21"/>
          <w:szCs w:val="21"/>
        </w:rPr>
        <w:t>vagy</w:t>
      </w:r>
    </w:p>
    <w:p w:rsidR="00921786" w:rsidRPr="00FB2643" w:rsidRDefault="00921786" w:rsidP="00921786">
      <w:pPr>
        <w:rPr>
          <w:rFonts w:ascii="Arial" w:hAnsi="Arial" w:cs="Arial"/>
          <w:sz w:val="21"/>
          <w:szCs w:val="21"/>
        </w:rPr>
      </w:pPr>
      <w:r w:rsidRPr="00FB2643">
        <w:rPr>
          <w:rFonts w:ascii="Arial" w:hAnsi="Arial" w:cs="Arial"/>
          <w:sz w:val="21"/>
          <w:szCs w:val="21"/>
        </w:rPr>
        <w:br w:type="page"/>
      </w:r>
    </w:p>
    <w:p w:rsidR="00921786" w:rsidRPr="00FB2643" w:rsidRDefault="00921786" w:rsidP="00921786">
      <w:pPr>
        <w:numPr>
          <w:ilvl w:val="0"/>
          <w:numId w:val="7"/>
        </w:numPr>
        <w:spacing w:after="0" w:line="276" w:lineRule="auto"/>
        <w:jc w:val="both"/>
        <w:rPr>
          <w:rFonts w:ascii="Arial" w:hAnsi="Arial" w:cs="Arial"/>
          <w:sz w:val="21"/>
          <w:szCs w:val="21"/>
        </w:rPr>
      </w:pPr>
      <w:r w:rsidRPr="00FB2643">
        <w:rPr>
          <w:rFonts w:ascii="Arial" w:hAnsi="Arial" w:cs="Arial"/>
          <w:sz w:val="21"/>
          <w:szCs w:val="21"/>
        </w:rPr>
        <w:lastRenderedPageBreak/>
        <w:t>a pénzmosás és a terrorizmus finanszírozása megelőzéséről és megakadályozásáról szóló 2007. évi CXXXVI. törvény 3. § ra)-rd) pontja szerinti természetes személy hiányában az alábbiakban adjuk meg:</w:t>
      </w:r>
    </w:p>
    <w:p w:rsidR="00921786" w:rsidRPr="00FB2643" w:rsidRDefault="00921786" w:rsidP="00921786">
      <w:pPr>
        <w:spacing w:after="0"/>
        <w:ind w:left="720"/>
        <w:jc w:val="both"/>
        <w:rPr>
          <w:rFonts w:ascii="Arial" w:hAnsi="Arial" w:cs="Arial"/>
          <w:sz w:val="21"/>
          <w:szCs w:val="21"/>
        </w:rPr>
      </w:pPr>
    </w:p>
    <w:p w:rsidR="00921786" w:rsidRPr="00FB2643" w:rsidRDefault="00921786" w:rsidP="00921786">
      <w:pPr>
        <w:spacing w:after="0"/>
        <w:ind w:left="720"/>
        <w:jc w:val="both"/>
        <w:rPr>
          <w:rFonts w:ascii="Arial" w:hAnsi="Arial" w:cs="Arial"/>
          <w:sz w:val="21"/>
          <w:szCs w:val="21"/>
        </w:rPr>
      </w:pPr>
    </w:p>
    <w:p w:rsidR="00921786" w:rsidRPr="00FB2643" w:rsidRDefault="00921786" w:rsidP="00921786">
      <w:pPr>
        <w:spacing w:after="0"/>
        <w:ind w:left="720"/>
        <w:jc w:val="both"/>
        <w:rPr>
          <w:rFonts w:ascii="Arial" w:hAnsi="Arial" w:cs="Arial"/>
          <w:sz w:val="21"/>
          <w:szCs w:val="21"/>
        </w:rPr>
      </w:pPr>
      <w:r w:rsidRPr="00FB2643">
        <w:rPr>
          <w:rFonts w:ascii="Arial" w:hAnsi="Arial" w:cs="Arial"/>
          <w:sz w:val="21"/>
          <w:szCs w:val="21"/>
        </w:rPr>
        <w:t>Nincs természetes személy tulajdonosa.</w:t>
      </w:r>
    </w:p>
    <w:p w:rsidR="00921786" w:rsidRPr="00FB2643" w:rsidRDefault="00921786" w:rsidP="00921786">
      <w:pPr>
        <w:spacing w:after="0"/>
        <w:ind w:left="72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921786" w:rsidRPr="00FB2643" w:rsidTr="00081F46">
        <w:tc>
          <w:tcPr>
            <w:tcW w:w="9488" w:type="dxa"/>
            <w:gridSpan w:val="3"/>
          </w:tcPr>
          <w:p w:rsidR="00921786" w:rsidRPr="00FB2643" w:rsidRDefault="00921786" w:rsidP="00081F46">
            <w:pPr>
              <w:jc w:val="both"/>
              <w:rPr>
                <w:rFonts w:ascii="Arial" w:hAnsi="Arial" w:cs="Arial"/>
                <w:sz w:val="21"/>
                <w:szCs w:val="21"/>
              </w:rPr>
            </w:pPr>
            <w:r w:rsidRPr="00FB2643">
              <w:rPr>
                <w:rFonts w:ascii="Arial" w:hAnsi="Arial" w:cs="Arial"/>
                <w:sz w:val="21"/>
                <w:szCs w:val="21"/>
              </w:rPr>
              <w:t>Keltezés (helység, év, hónap, nap)</w:t>
            </w:r>
          </w:p>
          <w:p w:rsidR="00921786" w:rsidRPr="00FB2643" w:rsidRDefault="00921786" w:rsidP="00081F46">
            <w:pPr>
              <w:jc w:val="both"/>
              <w:rPr>
                <w:rFonts w:ascii="Arial" w:hAnsi="Arial" w:cs="Arial"/>
                <w:sz w:val="21"/>
                <w:szCs w:val="21"/>
              </w:rPr>
            </w:pPr>
          </w:p>
          <w:p w:rsidR="00921786" w:rsidRPr="00FB2643" w:rsidRDefault="00921786" w:rsidP="00081F46">
            <w:pPr>
              <w:jc w:val="both"/>
              <w:rPr>
                <w:rFonts w:ascii="Arial" w:hAnsi="Arial" w:cs="Arial"/>
                <w:sz w:val="21"/>
                <w:szCs w:val="21"/>
              </w:rPr>
            </w:pPr>
          </w:p>
          <w:p w:rsidR="00921786" w:rsidRPr="00FB2643" w:rsidRDefault="00921786" w:rsidP="00081F46">
            <w:pPr>
              <w:jc w:val="both"/>
              <w:rPr>
                <w:rFonts w:ascii="Arial" w:hAnsi="Arial" w:cs="Arial"/>
                <w:sz w:val="21"/>
                <w:szCs w:val="21"/>
              </w:rPr>
            </w:pPr>
          </w:p>
        </w:tc>
      </w:tr>
      <w:tr w:rsidR="00921786" w:rsidRPr="00FB2643" w:rsidTr="00081F46">
        <w:tc>
          <w:tcPr>
            <w:tcW w:w="1495" w:type="dxa"/>
          </w:tcPr>
          <w:p w:rsidR="00921786" w:rsidRPr="00FB2643" w:rsidRDefault="00921786" w:rsidP="00081F46">
            <w:pPr>
              <w:jc w:val="both"/>
              <w:rPr>
                <w:rFonts w:ascii="Arial" w:hAnsi="Arial" w:cs="Arial"/>
                <w:sz w:val="21"/>
                <w:szCs w:val="21"/>
              </w:rPr>
            </w:pPr>
          </w:p>
        </w:tc>
        <w:tc>
          <w:tcPr>
            <w:tcW w:w="3603" w:type="dxa"/>
          </w:tcPr>
          <w:p w:rsidR="00921786" w:rsidRPr="00FB2643" w:rsidRDefault="00921786" w:rsidP="00081F46">
            <w:pPr>
              <w:jc w:val="both"/>
              <w:rPr>
                <w:rFonts w:ascii="Arial" w:hAnsi="Arial" w:cs="Arial"/>
                <w:sz w:val="21"/>
                <w:szCs w:val="21"/>
              </w:rPr>
            </w:pPr>
          </w:p>
        </w:tc>
        <w:tc>
          <w:tcPr>
            <w:tcW w:w="4390" w:type="dxa"/>
            <w:tcBorders>
              <w:bottom w:val="single" w:sz="4" w:space="0" w:color="auto"/>
            </w:tcBorders>
          </w:tcPr>
          <w:p w:rsidR="00921786" w:rsidRPr="00FB2643" w:rsidRDefault="00921786" w:rsidP="00081F46">
            <w:pPr>
              <w:jc w:val="both"/>
              <w:rPr>
                <w:rFonts w:ascii="Arial" w:hAnsi="Arial" w:cs="Arial"/>
                <w:sz w:val="21"/>
                <w:szCs w:val="21"/>
              </w:rPr>
            </w:pPr>
          </w:p>
        </w:tc>
      </w:tr>
      <w:tr w:rsidR="00921786" w:rsidRPr="00FB2643" w:rsidTr="00081F46">
        <w:tc>
          <w:tcPr>
            <w:tcW w:w="1495" w:type="dxa"/>
          </w:tcPr>
          <w:p w:rsidR="00921786" w:rsidRPr="00FB2643" w:rsidRDefault="00921786" w:rsidP="00081F46">
            <w:pPr>
              <w:jc w:val="both"/>
              <w:rPr>
                <w:rFonts w:ascii="Arial" w:hAnsi="Arial" w:cs="Arial"/>
                <w:sz w:val="21"/>
                <w:szCs w:val="21"/>
              </w:rPr>
            </w:pPr>
          </w:p>
        </w:tc>
        <w:tc>
          <w:tcPr>
            <w:tcW w:w="3603" w:type="dxa"/>
          </w:tcPr>
          <w:p w:rsidR="00921786" w:rsidRPr="00FB2643" w:rsidRDefault="00921786" w:rsidP="00081F46">
            <w:pPr>
              <w:jc w:val="both"/>
              <w:rPr>
                <w:rFonts w:ascii="Arial" w:hAnsi="Arial" w:cs="Arial"/>
                <w:sz w:val="21"/>
                <w:szCs w:val="21"/>
              </w:rPr>
            </w:pPr>
          </w:p>
        </w:tc>
        <w:tc>
          <w:tcPr>
            <w:tcW w:w="4390" w:type="dxa"/>
            <w:tcBorders>
              <w:top w:val="single" w:sz="4" w:space="0" w:color="auto"/>
            </w:tcBorders>
            <w:vAlign w:val="center"/>
          </w:tcPr>
          <w:p w:rsidR="00921786" w:rsidRPr="00FB2643" w:rsidRDefault="00921786" w:rsidP="00081F46">
            <w:pPr>
              <w:tabs>
                <w:tab w:val="center" w:pos="6521"/>
              </w:tabs>
              <w:jc w:val="center"/>
              <w:rPr>
                <w:rFonts w:ascii="Arial" w:hAnsi="Arial" w:cs="Arial"/>
                <w:sz w:val="21"/>
                <w:szCs w:val="21"/>
              </w:rPr>
            </w:pPr>
            <w:r w:rsidRPr="00FB2643">
              <w:rPr>
                <w:rFonts w:ascii="Arial" w:hAnsi="Arial" w:cs="Arial"/>
                <w:sz w:val="21"/>
                <w:szCs w:val="21"/>
              </w:rPr>
              <w:t>(cégjegyzésre jogosult vagy szabályszerűen meghatalmazott képviselő aláírása)</w:t>
            </w:r>
          </w:p>
        </w:tc>
      </w:tr>
      <w:tr w:rsidR="00921786" w:rsidRPr="00FB2643" w:rsidTr="00081F46">
        <w:tc>
          <w:tcPr>
            <w:tcW w:w="1495" w:type="dxa"/>
          </w:tcPr>
          <w:p w:rsidR="00921786" w:rsidRPr="00FB2643" w:rsidRDefault="00921786" w:rsidP="00081F46">
            <w:pPr>
              <w:jc w:val="both"/>
              <w:rPr>
                <w:rFonts w:ascii="Arial" w:hAnsi="Arial" w:cs="Arial"/>
                <w:sz w:val="21"/>
                <w:szCs w:val="21"/>
              </w:rPr>
            </w:pPr>
          </w:p>
        </w:tc>
        <w:tc>
          <w:tcPr>
            <w:tcW w:w="3603" w:type="dxa"/>
          </w:tcPr>
          <w:p w:rsidR="00921786" w:rsidRPr="00FB2643" w:rsidRDefault="00921786" w:rsidP="00081F46">
            <w:pPr>
              <w:jc w:val="both"/>
              <w:rPr>
                <w:rFonts w:ascii="Arial" w:hAnsi="Arial" w:cs="Arial"/>
                <w:sz w:val="21"/>
                <w:szCs w:val="21"/>
              </w:rPr>
            </w:pPr>
          </w:p>
        </w:tc>
        <w:tc>
          <w:tcPr>
            <w:tcW w:w="4390" w:type="dxa"/>
          </w:tcPr>
          <w:p w:rsidR="00921786" w:rsidRPr="00FB2643" w:rsidRDefault="00921786" w:rsidP="00081F46">
            <w:pPr>
              <w:jc w:val="both"/>
              <w:rPr>
                <w:rFonts w:ascii="Arial" w:hAnsi="Arial" w:cs="Arial"/>
                <w:sz w:val="21"/>
                <w:szCs w:val="21"/>
              </w:rPr>
            </w:pPr>
          </w:p>
        </w:tc>
      </w:tr>
    </w:tbl>
    <w:p w:rsidR="00921786" w:rsidRPr="00FB2643" w:rsidRDefault="00921786" w:rsidP="00921786">
      <w:pPr>
        <w:spacing w:after="0"/>
        <w:jc w:val="both"/>
        <w:rPr>
          <w:rFonts w:ascii="Arial" w:hAnsi="Arial" w:cs="Arial"/>
          <w:sz w:val="21"/>
          <w:szCs w:val="21"/>
        </w:rPr>
      </w:pPr>
    </w:p>
    <w:p w:rsidR="00921786" w:rsidRPr="00FB2643" w:rsidRDefault="00921786" w:rsidP="00921786">
      <w:pPr>
        <w:spacing w:after="0"/>
        <w:jc w:val="both"/>
        <w:rPr>
          <w:rFonts w:ascii="Arial" w:hAnsi="Arial" w:cs="Arial"/>
          <w:sz w:val="21"/>
          <w:szCs w:val="21"/>
        </w:rPr>
      </w:pPr>
    </w:p>
    <w:p w:rsidR="00921786" w:rsidRPr="00FB2643" w:rsidRDefault="00921786" w:rsidP="00921786">
      <w:pPr>
        <w:rPr>
          <w:rFonts w:ascii="Arial" w:eastAsia="Calibri" w:hAnsi="Arial" w:cs="Arial"/>
          <w:color w:val="000000"/>
          <w:kern w:val="1"/>
          <w:sz w:val="21"/>
          <w:szCs w:val="21"/>
          <w:lang w:eastAsia="zh-CN"/>
        </w:rPr>
      </w:pPr>
    </w:p>
    <w:p w:rsidR="00921786" w:rsidRPr="00FB2643" w:rsidRDefault="00921786" w:rsidP="00921786">
      <w:pPr>
        <w:tabs>
          <w:tab w:val="center" w:pos="6480"/>
          <w:tab w:val="center" w:pos="6521"/>
        </w:tabs>
        <w:suppressAutoHyphens/>
        <w:spacing w:after="0" w:line="240" w:lineRule="auto"/>
        <w:jc w:val="both"/>
        <w:textAlignment w:val="baseline"/>
        <w:rPr>
          <w:rFonts w:ascii="Arial" w:eastAsia="Calibri" w:hAnsi="Arial" w:cs="Arial"/>
          <w:color w:val="000000"/>
          <w:kern w:val="1"/>
          <w:sz w:val="21"/>
          <w:szCs w:val="21"/>
          <w:lang w:eastAsia="zh-CN"/>
        </w:rPr>
      </w:pPr>
    </w:p>
    <w:p w:rsidR="00921786" w:rsidRPr="00FB2643" w:rsidRDefault="00921786" w:rsidP="00921786">
      <w:pPr>
        <w:rPr>
          <w:rFonts w:ascii="Arial" w:eastAsia="Calibri" w:hAnsi="Arial" w:cs="Arial"/>
          <w:b/>
          <w:kern w:val="1"/>
          <w:sz w:val="21"/>
          <w:szCs w:val="21"/>
          <w:lang w:eastAsia="zh-CN"/>
        </w:rPr>
      </w:pPr>
      <w:r w:rsidRPr="00FB2643">
        <w:rPr>
          <w:rFonts w:ascii="Arial" w:eastAsia="Calibri" w:hAnsi="Arial" w:cs="Arial"/>
          <w:b/>
          <w:kern w:val="1"/>
          <w:sz w:val="21"/>
          <w:szCs w:val="21"/>
          <w:lang w:eastAsia="zh-CN"/>
        </w:rPr>
        <w:br w:type="page"/>
      </w:r>
    </w:p>
    <w:p w:rsidR="00F73366" w:rsidRPr="00FB2643" w:rsidRDefault="00F73366" w:rsidP="00F73366">
      <w:pPr>
        <w:tabs>
          <w:tab w:val="right" w:pos="0"/>
          <w:tab w:val="right" w:pos="9026"/>
        </w:tabs>
        <w:suppressAutoHyphens/>
        <w:spacing w:after="0" w:line="240" w:lineRule="auto"/>
        <w:jc w:val="right"/>
        <w:textAlignment w:val="baseline"/>
        <w:outlineLvl w:val="0"/>
        <w:rPr>
          <w:rFonts w:ascii="Arial" w:eastAsia="Calibri" w:hAnsi="Arial" w:cs="Arial"/>
          <w:color w:val="000000"/>
          <w:kern w:val="1"/>
          <w:sz w:val="21"/>
          <w:szCs w:val="21"/>
          <w:lang w:eastAsia="zh-CN"/>
        </w:rPr>
      </w:pPr>
    </w:p>
    <w:bookmarkEnd w:id="50"/>
    <w:bookmarkEnd w:id="51"/>
    <w:p w:rsidR="00F73366" w:rsidRDefault="006E33BC" w:rsidP="006E33BC">
      <w:pPr>
        <w:pStyle w:val="Listaszerbekezds"/>
        <w:numPr>
          <w:ilvl w:val="0"/>
          <w:numId w:val="10"/>
        </w:numPr>
        <w:suppressAutoHyphens/>
        <w:spacing w:after="0" w:line="100" w:lineRule="atLeast"/>
        <w:jc w:val="center"/>
        <w:textAlignment w:val="baseline"/>
        <w:rPr>
          <w:rFonts w:ascii="Arial" w:hAnsi="Arial" w:cs="Arial"/>
          <w:b/>
          <w:sz w:val="21"/>
          <w:szCs w:val="21"/>
        </w:rPr>
      </w:pPr>
      <w:r w:rsidRPr="0018732D">
        <w:rPr>
          <w:rFonts w:ascii="Arial" w:hAnsi="Arial" w:cs="Arial"/>
          <w:b/>
          <w:sz w:val="21"/>
          <w:szCs w:val="21"/>
        </w:rPr>
        <w:t>MŰSZAKI LEÍRÁS</w:t>
      </w:r>
    </w:p>
    <w:p w:rsidR="00677D7C" w:rsidRDefault="00677D7C" w:rsidP="00677D7C">
      <w:pPr>
        <w:pStyle w:val="Listaszerbekezds"/>
        <w:widowControl w:val="0"/>
        <w:autoSpaceDE w:val="0"/>
        <w:autoSpaceDN w:val="0"/>
        <w:adjustRightInd w:val="0"/>
        <w:spacing w:line="276" w:lineRule="auto"/>
        <w:rPr>
          <w:rFonts w:ascii="PF DinDisplay Pro" w:hAnsi="PF DinDisplay Pro"/>
        </w:rPr>
      </w:pPr>
    </w:p>
    <w:p w:rsidR="004A3367" w:rsidRPr="008C7CF8" w:rsidRDefault="00E5656A" w:rsidP="004A3367">
      <w:pPr>
        <w:spacing w:after="0" w:line="276" w:lineRule="auto"/>
        <w:ind w:left="426"/>
        <w:jc w:val="both"/>
        <w:rPr>
          <w:rFonts w:ascii="Arial" w:hAnsi="Arial" w:cs="Arial"/>
          <w:sz w:val="21"/>
          <w:szCs w:val="21"/>
        </w:rPr>
      </w:pPr>
      <w:r>
        <w:rPr>
          <w:rFonts w:ascii="Arial" w:hAnsi="Arial" w:cs="Arial"/>
          <w:sz w:val="21"/>
          <w:szCs w:val="21"/>
        </w:rPr>
        <w:t>Külön mellékletben</w:t>
      </w:r>
    </w:p>
    <w:p w:rsidR="008A523E" w:rsidRDefault="008A523E" w:rsidP="008A523E">
      <w:pPr>
        <w:tabs>
          <w:tab w:val="left" w:pos="426"/>
        </w:tabs>
        <w:suppressAutoHyphens/>
        <w:autoSpaceDE w:val="0"/>
        <w:spacing w:after="0" w:line="240" w:lineRule="auto"/>
        <w:ind w:left="426" w:right="147"/>
        <w:jc w:val="both"/>
        <w:rPr>
          <w:rFonts w:ascii="Arial" w:hAnsi="Arial" w:cs="Arial"/>
          <w:color w:val="000000"/>
          <w:sz w:val="21"/>
          <w:szCs w:val="21"/>
        </w:rPr>
      </w:pPr>
      <w:r w:rsidRPr="006C79AE">
        <w:rPr>
          <w:rFonts w:ascii="Arial" w:hAnsi="Arial" w:cs="Arial"/>
          <w:i/>
          <w:sz w:val="21"/>
          <w:szCs w:val="21"/>
        </w:rPr>
        <w:t>Sportlétesítmény bővítés, felújítás, valamint kapcsolódó feladatok ellátása</w:t>
      </w:r>
      <w:r>
        <w:rPr>
          <w:rFonts w:ascii="Arial" w:hAnsi="Arial" w:cs="Arial"/>
          <w:i/>
          <w:sz w:val="21"/>
          <w:szCs w:val="21"/>
        </w:rPr>
        <w:t xml:space="preserve"> </w:t>
      </w:r>
      <w:r w:rsidRPr="00D42FBC">
        <w:rPr>
          <w:rFonts w:ascii="Arial" w:eastAsia="Batang" w:hAnsi="Arial" w:cs="Arial"/>
          <w:sz w:val="21"/>
          <w:szCs w:val="21"/>
          <w:lang w:eastAsia="hu-HU"/>
        </w:rPr>
        <w:t>vállalkozási szerződés keretében</w:t>
      </w:r>
      <w:r w:rsidRPr="00A144D5">
        <w:rPr>
          <w:rFonts w:ascii="Arial" w:eastAsia="Batang" w:hAnsi="Arial" w:cs="Arial"/>
          <w:i/>
          <w:sz w:val="21"/>
          <w:szCs w:val="21"/>
          <w:lang w:eastAsia="hu-HU"/>
        </w:rPr>
        <w:t>(</w:t>
      </w:r>
      <w:r w:rsidRPr="00A144D5">
        <w:rPr>
          <w:rFonts w:ascii="Arial" w:eastAsia="Times New Roman" w:hAnsi="Arial" w:cs="Arial"/>
          <w:i/>
          <w:color w:val="000000"/>
          <w:sz w:val="21"/>
          <w:szCs w:val="21"/>
          <w:shd w:val="clear" w:color="auto" w:fill="FFFFFF"/>
          <w:lang w:eastAsia="hu-HU"/>
        </w:rPr>
        <w:t>EGYH-KCP-16-P-0095</w:t>
      </w:r>
      <w:r w:rsidRPr="00A144D5">
        <w:rPr>
          <w:rFonts w:ascii="Arial" w:hAnsi="Arial" w:cs="Arial"/>
          <w:i/>
          <w:color w:val="000000"/>
          <w:sz w:val="21"/>
          <w:szCs w:val="21"/>
        </w:rPr>
        <w:t>)</w:t>
      </w:r>
      <w:r>
        <w:rPr>
          <w:rFonts w:ascii="Arial" w:hAnsi="Arial" w:cs="Arial"/>
          <w:color w:val="000000"/>
          <w:sz w:val="21"/>
          <w:szCs w:val="21"/>
        </w:rPr>
        <w:t>, az alábbi munkálatok megvalósításával:</w:t>
      </w:r>
    </w:p>
    <w:p w:rsidR="008A523E" w:rsidRDefault="008A523E" w:rsidP="008A523E">
      <w:pPr>
        <w:tabs>
          <w:tab w:val="left" w:pos="426"/>
        </w:tabs>
        <w:suppressAutoHyphens/>
        <w:autoSpaceDE w:val="0"/>
        <w:spacing w:after="0" w:line="240" w:lineRule="auto"/>
        <w:ind w:left="426" w:right="147"/>
        <w:jc w:val="both"/>
        <w:rPr>
          <w:rFonts w:ascii="Arial" w:hAnsi="Arial" w:cs="Arial"/>
          <w:color w:val="000000"/>
          <w:sz w:val="21"/>
          <w:szCs w:val="21"/>
        </w:rPr>
      </w:pPr>
    </w:p>
    <w:p w:rsidR="008A523E" w:rsidRPr="001C1377"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Alapozás 96,08 m3, lábazatépítés 45,62m2, zsaluzás 666,62m2, épületacélok elhelyezése 14,71 t, betonozás 178,67m3, födémzsaluzás 56,18 m2, földtükör készítés 499,92 m2, kavicságy 93,96 m3, vízszigetelés 578,73 m2, rabicolás 48,7 m2, élvédő 670 m, színezés 1191,1 m2, hőszigetelés 1919,13 m2, állványozás 2000 m2, áthidalók 24 db, vakolás 1107,69 m2, gipszkarton 85,11 m2, ytong válaszfal építés 70 m2.</w:t>
      </w:r>
    </w:p>
    <w:p w:rsidR="008A523E" w:rsidRPr="001C1377"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fűtés: 357m fűtési vezeték szerelés, 53db radiátor szerelvényekkel, termosztatikus szelepfejekkel</w:t>
      </w:r>
    </w:p>
    <w:p w:rsidR="008A523E" w:rsidRPr="001C1377"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szellőzés: 2db ventilátor, 50m légcsatorna, 7db befúvó</w:t>
      </w:r>
    </w:p>
    <w:p w:rsidR="008A523E" w:rsidRPr="001C1377"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vízszerelés: 1db falikút; 14db mosdó; 8db WC; 4db vizelde; 4db zuhanyzó; szerelvényekkel, piperetárgyakkal, vonatkozó vezetékhálózat kiépítésével; elektromos vízforraló 1db 80l-es, 2db 150l-es</w:t>
      </w:r>
    </w:p>
    <w:p w:rsidR="008A523E" w:rsidRPr="001C1377"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villanyszerelés: 2db tűzvédelmi szellőzető rendszer; 38db fali kapcsoló; 20db csatlakozóaljzat; 52db lámpatest; 1db kézszárító; 2db elosztószekrény; 2db szakaszoló kapcsoló; 2db túlfeszültség védelem; 12db áram-védőkapcsoló; 32db kismegszakító; vonatkozó vezeték-, kábel-, villámvédelmi és érintésvédelmi hálózat kiépítése</w:t>
      </w:r>
    </w:p>
    <w:p w:rsidR="008A523E" w:rsidRPr="001C1377"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tűzjelző rendszer bővítés: 17db új, 3db áthelyezendő optikai füstérzékelő; 1db új, 2 db áthelyezendő kézi jelzésadó; 6db új, 1db áthelyezendő hang-fényjelző; vonatkozó vezetékhálózat kiépítése; 1db tűzjelző központ programozás; 1db tervkészítés hatósági átadással, üzembe helyezés, kioktatás</w:t>
      </w:r>
    </w:p>
    <w:p w:rsidR="008A523E" w:rsidRDefault="008A523E" w:rsidP="008A523E">
      <w:pPr>
        <w:suppressAutoHyphens/>
        <w:autoSpaceDE w:val="0"/>
        <w:spacing w:after="0" w:line="240" w:lineRule="auto"/>
        <w:ind w:left="426"/>
        <w:jc w:val="both"/>
        <w:rPr>
          <w:rFonts w:ascii="Arial" w:hAnsi="Arial" w:cs="Arial"/>
          <w:sz w:val="21"/>
          <w:szCs w:val="21"/>
        </w:rPr>
      </w:pPr>
      <w:r w:rsidRPr="001C1377">
        <w:rPr>
          <w:rFonts w:ascii="Arial" w:hAnsi="Arial" w:cs="Arial"/>
          <w:sz w:val="21"/>
          <w:szCs w:val="21"/>
        </w:rPr>
        <w:t>-</w:t>
      </w:r>
      <w:r w:rsidRPr="001C1377">
        <w:rPr>
          <w:rFonts w:ascii="Arial" w:hAnsi="Arial" w:cs="Arial"/>
          <w:sz w:val="21"/>
          <w:szCs w:val="21"/>
        </w:rPr>
        <w:tab/>
        <w:t>aszfaltozott sportpályák felújítása 1685,3m2</w:t>
      </w:r>
    </w:p>
    <w:p w:rsidR="008A523E" w:rsidRDefault="008A523E" w:rsidP="008A523E">
      <w:pPr>
        <w:suppressAutoHyphens/>
        <w:autoSpaceDE w:val="0"/>
        <w:spacing w:after="0" w:line="240" w:lineRule="auto"/>
        <w:ind w:left="426"/>
        <w:jc w:val="both"/>
        <w:rPr>
          <w:rFonts w:ascii="Arial" w:hAnsi="Arial" w:cs="Arial"/>
          <w:sz w:val="21"/>
          <w:szCs w:val="21"/>
        </w:rPr>
      </w:pPr>
    </w:p>
    <w:p w:rsidR="008A523E" w:rsidRDefault="008A523E" w:rsidP="008A523E">
      <w:pPr>
        <w:suppressAutoHyphens/>
        <w:autoSpaceDE w:val="0"/>
        <w:spacing w:after="0" w:line="240" w:lineRule="auto"/>
        <w:ind w:left="426"/>
        <w:jc w:val="both"/>
        <w:rPr>
          <w:rFonts w:ascii="Arial" w:hAnsi="Arial" w:cs="Arial"/>
          <w:sz w:val="21"/>
          <w:szCs w:val="21"/>
        </w:rPr>
      </w:pPr>
      <w:r w:rsidRPr="007A4DDC">
        <w:rPr>
          <w:rFonts w:ascii="Arial" w:hAnsi="Arial" w:cs="Arial"/>
          <w:sz w:val="21"/>
          <w:szCs w:val="21"/>
        </w:rPr>
        <w:t>A részletes feladatleírást a közbeszerzési dokumentumok műszaki leírása és árazatlan költségvetés tartalmazza.</w:t>
      </w:r>
    </w:p>
    <w:p w:rsidR="008A523E" w:rsidRDefault="008A523E" w:rsidP="008A523E">
      <w:pPr>
        <w:suppressAutoHyphens/>
        <w:autoSpaceDE w:val="0"/>
        <w:spacing w:after="0" w:line="240" w:lineRule="auto"/>
        <w:ind w:left="426"/>
        <w:jc w:val="both"/>
        <w:rPr>
          <w:rFonts w:ascii="Arial" w:hAnsi="Arial" w:cs="Arial"/>
          <w:sz w:val="21"/>
          <w:szCs w:val="21"/>
        </w:rPr>
      </w:pPr>
    </w:p>
    <w:p w:rsidR="008A523E" w:rsidRPr="008C7CF8" w:rsidRDefault="008A523E" w:rsidP="008A523E">
      <w:pPr>
        <w:suppressAutoHyphens/>
        <w:autoSpaceDE w:val="0"/>
        <w:spacing w:after="0" w:line="240" w:lineRule="auto"/>
        <w:ind w:left="426"/>
        <w:jc w:val="both"/>
        <w:rPr>
          <w:rFonts w:ascii="Arial" w:eastAsia="Calibri" w:hAnsi="Arial" w:cs="Arial"/>
          <w:sz w:val="21"/>
          <w:szCs w:val="21"/>
          <w:lang w:eastAsia="ar-SA"/>
        </w:rPr>
      </w:pPr>
      <w:r>
        <w:rPr>
          <w:rFonts w:ascii="Arial" w:hAnsi="Arial" w:cs="Arial"/>
          <w:sz w:val="21"/>
          <w:szCs w:val="21"/>
        </w:rPr>
        <w:t>Az építési beruházás építési engedély köteles.</w:t>
      </w:r>
    </w:p>
    <w:p w:rsidR="008A523E" w:rsidRPr="008C7CF8" w:rsidRDefault="008A523E" w:rsidP="008A523E">
      <w:pPr>
        <w:suppressAutoHyphens/>
        <w:autoSpaceDE w:val="0"/>
        <w:spacing w:after="0" w:line="240" w:lineRule="auto"/>
        <w:ind w:left="426"/>
        <w:jc w:val="both"/>
        <w:rPr>
          <w:rFonts w:ascii="Arial" w:eastAsia="Calibri" w:hAnsi="Arial" w:cs="Arial"/>
          <w:sz w:val="21"/>
          <w:szCs w:val="21"/>
          <w:lang w:eastAsia="ar-SA"/>
        </w:rPr>
      </w:pPr>
    </w:p>
    <w:p w:rsidR="008A523E" w:rsidRPr="007A4DDC" w:rsidRDefault="008A523E" w:rsidP="008A523E">
      <w:pPr>
        <w:suppressAutoHyphens/>
        <w:autoSpaceDE w:val="0"/>
        <w:spacing w:after="0" w:line="240" w:lineRule="auto"/>
        <w:ind w:left="426"/>
        <w:jc w:val="both"/>
        <w:rPr>
          <w:rFonts w:ascii="Arial" w:hAnsi="Arial" w:cs="Arial"/>
          <w:bCs/>
          <w:sz w:val="21"/>
          <w:szCs w:val="21"/>
        </w:rPr>
      </w:pPr>
      <w:r w:rsidRPr="007A4DDC">
        <w:rPr>
          <w:rFonts w:ascii="Arial" w:hAnsi="Arial" w:cs="Arial"/>
          <w:sz w:val="21"/>
          <w:szCs w:val="21"/>
        </w:rPr>
        <w:t>Nyertes ajánlattevő az utófelülvizsgálati eljárásban köteles közreműködni, és köteles biztosítani a használatbavételi engedély megszerzéséhez a kivitelezői nyilatkozatot.</w:t>
      </w:r>
    </w:p>
    <w:p w:rsidR="008A523E" w:rsidRPr="007A4DDC" w:rsidRDefault="008A523E" w:rsidP="008A523E">
      <w:pPr>
        <w:suppressAutoHyphens/>
        <w:autoSpaceDE w:val="0"/>
        <w:spacing w:after="0" w:line="240" w:lineRule="auto"/>
        <w:ind w:left="426"/>
        <w:jc w:val="both"/>
        <w:rPr>
          <w:rFonts w:ascii="Arial" w:eastAsia="Calibri" w:hAnsi="Arial" w:cs="Arial"/>
          <w:sz w:val="21"/>
          <w:szCs w:val="21"/>
          <w:lang w:eastAsia="ar-SA"/>
        </w:rPr>
      </w:pPr>
    </w:p>
    <w:p w:rsidR="008A523E" w:rsidRPr="008C7CF8" w:rsidRDefault="008A523E" w:rsidP="008A523E">
      <w:pPr>
        <w:spacing w:after="0" w:line="276" w:lineRule="auto"/>
        <w:ind w:left="426"/>
        <w:jc w:val="both"/>
        <w:rPr>
          <w:rFonts w:ascii="Arial" w:hAnsi="Arial" w:cs="Arial"/>
          <w:sz w:val="21"/>
          <w:szCs w:val="21"/>
        </w:rPr>
      </w:pPr>
      <w:r w:rsidRPr="008C7CF8">
        <w:rPr>
          <w:rFonts w:ascii="Arial" w:hAnsi="Arial" w:cs="Arial"/>
          <w:sz w:val="21"/>
          <w:szCs w:val="21"/>
        </w:rPr>
        <w:t xml:space="preserve">A 321/2015. (X. 30.) Korm. rendelet (továbbiakban: Kr.) 46. § (3) bekezdésében foglaltakra tekintettel ajánlatkérő felhívja a figyelmet, hogy, </w:t>
      </w:r>
      <w:r w:rsidRPr="008C7CF8">
        <w:rPr>
          <w:rFonts w:ascii="Arial" w:hAnsi="Arial" w:cs="Arial"/>
          <w:sz w:val="21"/>
          <w:szCs w:val="21"/>
          <w:lang w:eastAsia="hu-HU"/>
        </w:rPr>
        <w:t xml:space="preserve">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w:t>
      </w:r>
      <w:r w:rsidRPr="008C7CF8">
        <w:rPr>
          <w:rFonts w:ascii="Arial" w:hAnsi="Arial" w:cs="Arial"/>
          <w:sz w:val="21"/>
          <w:szCs w:val="21"/>
        </w:rPr>
        <w:t>Ajánlatkérő felhívja a figyelmet, hogy egyenértékű dolog megajánlása esetén az egyenértékűséget az ajánlattevőnek az ajánlatában igazolnia kell.</w:t>
      </w:r>
    </w:p>
    <w:p w:rsidR="008A523E" w:rsidRPr="008C7CF8" w:rsidRDefault="008A523E" w:rsidP="008A523E">
      <w:pPr>
        <w:suppressAutoHyphens/>
        <w:autoSpaceDE w:val="0"/>
        <w:spacing w:after="0" w:line="240" w:lineRule="auto"/>
        <w:ind w:left="426"/>
        <w:jc w:val="both"/>
        <w:rPr>
          <w:rFonts w:ascii="Arial" w:eastAsia="Calibri" w:hAnsi="Arial" w:cs="Arial"/>
          <w:sz w:val="21"/>
          <w:szCs w:val="21"/>
          <w:lang w:eastAsia="ar-SA"/>
        </w:rPr>
      </w:pPr>
    </w:p>
    <w:p w:rsidR="008A523E" w:rsidRPr="008C7CF8" w:rsidRDefault="008A523E" w:rsidP="008A523E">
      <w:pPr>
        <w:suppressAutoHyphens/>
        <w:autoSpaceDE w:val="0"/>
        <w:spacing w:after="0" w:line="240" w:lineRule="auto"/>
        <w:ind w:left="426"/>
        <w:jc w:val="both"/>
        <w:rPr>
          <w:rFonts w:ascii="Arial" w:eastAsia="Calibri" w:hAnsi="Arial" w:cs="Arial"/>
          <w:sz w:val="21"/>
          <w:szCs w:val="21"/>
          <w:lang w:eastAsia="ar-SA"/>
        </w:rPr>
      </w:pPr>
    </w:p>
    <w:p w:rsidR="008A523E" w:rsidRDefault="008A523E" w:rsidP="008A523E">
      <w:pPr>
        <w:suppressAutoHyphens/>
        <w:autoSpaceDE w:val="0"/>
        <w:spacing w:after="0" w:line="240" w:lineRule="auto"/>
        <w:ind w:left="390"/>
        <w:jc w:val="both"/>
        <w:rPr>
          <w:rFonts w:ascii="Arial" w:eastAsia="Calibri" w:hAnsi="Arial" w:cs="Arial"/>
          <w:sz w:val="21"/>
          <w:szCs w:val="21"/>
          <w:lang w:eastAsia="ar-SA"/>
        </w:rPr>
      </w:pPr>
      <w:r w:rsidRPr="008C7CF8">
        <w:rPr>
          <w:rFonts w:ascii="Arial" w:eastAsia="Calibri" w:hAnsi="Arial" w:cs="Arial"/>
          <w:sz w:val="21"/>
          <w:szCs w:val="21"/>
          <w:lang w:eastAsia="ar-SA"/>
        </w:rPr>
        <w:t xml:space="preserve">CPV: </w:t>
      </w:r>
    </w:p>
    <w:p w:rsidR="008A523E" w:rsidRDefault="008A523E" w:rsidP="008A523E">
      <w:pPr>
        <w:suppressAutoHyphens/>
        <w:autoSpaceDE w:val="0"/>
        <w:spacing w:after="0" w:line="240" w:lineRule="auto"/>
        <w:ind w:left="390"/>
        <w:jc w:val="both"/>
        <w:rPr>
          <w:rFonts w:ascii="Arial" w:eastAsia="Calibri" w:hAnsi="Arial" w:cs="Arial"/>
          <w:sz w:val="21"/>
          <w:szCs w:val="21"/>
          <w:lang w:eastAsia="ar-SA"/>
        </w:rPr>
      </w:pPr>
      <w:r w:rsidRPr="00DF53EC">
        <w:rPr>
          <w:rFonts w:ascii="Arial" w:eastAsia="Calibri" w:hAnsi="Arial" w:cs="Arial"/>
          <w:sz w:val="21"/>
          <w:szCs w:val="21"/>
          <w:lang w:eastAsia="ar-SA"/>
        </w:rPr>
        <w:t>45000000-7</w:t>
      </w:r>
      <w:r>
        <w:rPr>
          <w:rFonts w:ascii="Arial" w:eastAsia="Calibri" w:hAnsi="Arial" w:cs="Arial"/>
          <w:sz w:val="21"/>
          <w:szCs w:val="21"/>
          <w:lang w:eastAsia="ar-SA"/>
        </w:rPr>
        <w:tab/>
      </w:r>
      <w:r w:rsidRPr="00DF53EC">
        <w:rPr>
          <w:rFonts w:ascii="Arial" w:eastAsia="Calibri" w:hAnsi="Arial" w:cs="Arial"/>
          <w:sz w:val="21"/>
          <w:szCs w:val="21"/>
          <w:lang w:eastAsia="ar-SA"/>
        </w:rPr>
        <w:t>Építési munkák</w:t>
      </w:r>
    </w:p>
    <w:p w:rsidR="008A523E" w:rsidRDefault="008A523E" w:rsidP="008A523E">
      <w:pPr>
        <w:suppressAutoHyphens/>
        <w:autoSpaceDE w:val="0"/>
        <w:spacing w:after="0" w:line="240" w:lineRule="auto"/>
        <w:ind w:left="390"/>
        <w:jc w:val="both"/>
        <w:rPr>
          <w:rFonts w:ascii="Arial" w:eastAsia="Calibri" w:hAnsi="Arial" w:cs="Arial"/>
          <w:sz w:val="21"/>
          <w:szCs w:val="21"/>
          <w:lang w:eastAsia="ar-SA"/>
        </w:rPr>
      </w:pPr>
      <w:r w:rsidRPr="00C36A94">
        <w:rPr>
          <w:rFonts w:ascii="Arial" w:eastAsia="Calibri" w:hAnsi="Arial" w:cs="Arial"/>
          <w:sz w:val="21"/>
          <w:szCs w:val="21"/>
          <w:lang w:eastAsia="ar-SA"/>
        </w:rPr>
        <w:t xml:space="preserve">45262700-8 </w:t>
      </w:r>
      <w:r>
        <w:rPr>
          <w:rFonts w:ascii="Arial" w:eastAsia="Calibri" w:hAnsi="Arial" w:cs="Arial"/>
          <w:sz w:val="21"/>
          <w:szCs w:val="21"/>
          <w:lang w:eastAsia="ar-SA"/>
        </w:rPr>
        <w:tab/>
      </w:r>
      <w:r w:rsidRPr="00C36A94">
        <w:rPr>
          <w:rFonts w:ascii="Arial" w:eastAsia="Calibri" w:hAnsi="Arial" w:cs="Arial"/>
          <w:sz w:val="21"/>
          <w:szCs w:val="21"/>
          <w:lang w:eastAsia="ar-SA"/>
        </w:rPr>
        <w:t>Épületátalakítási munka</w:t>
      </w:r>
    </w:p>
    <w:p w:rsidR="008A523E" w:rsidRPr="00D4131A" w:rsidRDefault="008A523E" w:rsidP="008A523E">
      <w:pPr>
        <w:autoSpaceDE w:val="0"/>
        <w:spacing w:after="0" w:line="240" w:lineRule="auto"/>
        <w:ind w:left="426"/>
        <w:jc w:val="both"/>
        <w:rPr>
          <w:rFonts w:ascii="Arial" w:hAnsi="Arial" w:cs="Arial"/>
          <w:sz w:val="21"/>
          <w:szCs w:val="21"/>
        </w:rPr>
      </w:pPr>
      <w:r w:rsidRPr="00D4131A">
        <w:rPr>
          <w:rFonts w:ascii="Arial" w:hAnsi="Arial" w:cs="Arial"/>
          <w:sz w:val="21"/>
          <w:szCs w:val="21"/>
        </w:rPr>
        <w:t xml:space="preserve">45320000-6 </w:t>
      </w:r>
      <w:r>
        <w:rPr>
          <w:rFonts w:ascii="Arial" w:hAnsi="Arial" w:cs="Arial"/>
          <w:sz w:val="21"/>
          <w:szCs w:val="21"/>
        </w:rPr>
        <w:tab/>
      </w:r>
      <w:r w:rsidRPr="00D4131A">
        <w:rPr>
          <w:rFonts w:ascii="Arial" w:hAnsi="Arial" w:cs="Arial"/>
          <w:sz w:val="21"/>
          <w:szCs w:val="21"/>
        </w:rPr>
        <w:t>Szigetelési munka</w:t>
      </w:r>
    </w:p>
    <w:p w:rsidR="008A523E" w:rsidRDefault="008A523E" w:rsidP="008A523E">
      <w:pPr>
        <w:autoSpaceDE w:val="0"/>
        <w:spacing w:after="0" w:line="240" w:lineRule="auto"/>
        <w:ind w:left="426"/>
        <w:jc w:val="both"/>
        <w:rPr>
          <w:rFonts w:ascii="Arial" w:hAnsi="Arial" w:cs="Arial"/>
          <w:sz w:val="21"/>
          <w:szCs w:val="21"/>
        </w:rPr>
      </w:pPr>
      <w:r w:rsidRPr="00D4131A">
        <w:rPr>
          <w:rFonts w:ascii="Arial" w:hAnsi="Arial" w:cs="Arial"/>
          <w:sz w:val="21"/>
          <w:szCs w:val="21"/>
        </w:rPr>
        <w:t xml:space="preserve">45321000-3 </w:t>
      </w:r>
      <w:r>
        <w:rPr>
          <w:rFonts w:ascii="Arial" w:hAnsi="Arial" w:cs="Arial"/>
          <w:sz w:val="21"/>
          <w:szCs w:val="21"/>
        </w:rPr>
        <w:tab/>
      </w:r>
      <w:r w:rsidRPr="00D4131A">
        <w:rPr>
          <w:rFonts w:ascii="Arial" w:hAnsi="Arial" w:cs="Arial"/>
          <w:sz w:val="21"/>
          <w:szCs w:val="21"/>
        </w:rPr>
        <w:t>Hőszigetelési munka</w:t>
      </w:r>
    </w:p>
    <w:p w:rsidR="008A523E" w:rsidRDefault="008A523E" w:rsidP="008A523E">
      <w:pPr>
        <w:autoSpaceDE w:val="0"/>
        <w:spacing w:after="0" w:line="240" w:lineRule="auto"/>
        <w:ind w:left="426"/>
        <w:jc w:val="both"/>
        <w:rPr>
          <w:rFonts w:ascii="Arial" w:hAnsi="Arial" w:cs="Arial"/>
          <w:sz w:val="21"/>
          <w:szCs w:val="21"/>
        </w:rPr>
      </w:pPr>
      <w:r w:rsidRPr="00C36A94">
        <w:rPr>
          <w:rFonts w:ascii="Arial" w:hAnsi="Arial" w:cs="Arial"/>
          <w:sz w:val="21"/>
          <w:szCs w:val="21"/>
        </w:rPr>
        <w:t xml:space="preserve">45262210-6 </w:t>
      </w:r>
      <w:r>
        <w:rPr>
          <w:rFonts w:ascii="Arial" w:hAnsi="Arial" w:cs="Arial"/>
          <w:sz w:val="21"/>
          <w:szCs w:val="21"/>
        </w:rPr>
        <w:tab/>
      </w:r>
      <w:r w:rsidRPr="00C36A94">
        <w:rPr>
          <w:rFonts w:ascii="Arial" w:hAnsi="Arial" w:cs="Arial"/>
          <w:sz w:val="21"/>
          <w:szCs w:val="21"/>
        </w:rPr>
        <w:t>Alapozás</w:t>
      </w:r>
    </w:p>
    <w:p w:rsidR="008A523E" w:rsidRDefault="008A523E" w:rsidP="008A523E">
      <w:pPr>
        <w:autoSpaceDE w:val="0"/>
        <w:spacing w:after="0" w:line="240" w:lineRule="auto"/>
        <w:ind w:left="426"/>
        <w:jc w:val="both"/>
        <w:rPr>
          <w:rFonts w:ascii="Arial" w:hAnsi="Arial" w:cs="Arial"/>
          <w:sz w:val="21"/>
          <w:szCs w:val="21"/>
        </w:rPr>
      </w:pPr>
      <w:r w:rsidRPr="003663AF">
        <w:rPr>
          <w:rFonts w:ascii="Arial" w:hAnsi="Arial" w:cs="Arial"/>
          <w:sz w:val="21"/>
          <w:szCs w:val="21"/>
        </w:rPr>
        <w:t xml:space="preserve">45236119-7 </w:t>
      </w:r>
      <w:r>
        <w:rPr>
          <w:rFonts w:ascii="Arial" w:hAnsi="Arial" w:cs="Arial"/>
          <w:sz w:val="21"/>
          <w:szCs w:val="21"/>
        </w:rPr>
        <w:tab/>
      </w:r>
      <w:r w:rsidRPr="003663AF">
        <w:rPr>
          <w:rFonts w:ascii="Arial" w:hAnsi="Arial" w:cs="Arial"/>
          <w:sz w:val="21"/>
          <w:szCs w:val="21"/>
        </w:rPr>
        <w:t>Sportpálya javítása</w:t>
      </w:r>
    </w:p>
    <w:p w:rsidR="008A523E" w:rsidRDefault="008A523E" w:rsidP="008A523E">
      <w:pPr>
        <w:autoSpaceDE w:val="0"/>
        <w:spacing w:after="0" w:line="240" w:lineRule="auto"/>
        <w:ind w:left="426"/>
        <w:jc w:val="both"/>
        <w:rPr>
          <w:rFonts w:ascii="Arial" w:hAnsi="Arial" w:cs="Arial"/>
          <w:sz w:val="21"/>
          <w:szCs w:val="21"/>
        </w:rPr>
      </w:pPr>
      <w:r w:rsidRPr="003663AF">
        <w:rPr>
          <w:rFonts w:ascii="Arial" w:hAnsi="Arial" w:cs="Arial"/>
          <w:sz w:val="21"/>
          <w:szCs w:val="21"/>
        </w:rPr>
        <w:t xml:space="preserve">45312100-8 </w:t>
      </w:r>
      <w:r>
        <w:rPr>
          <w:rFonts w:ascii="Arial" w:hAnsi="Arial" w:cs="Arial"/>
          <w:sz w:val="21"/>
          <w:szCs w:val="21"/>
        </w:rPr>
        <w:tab/>
      </w:r>
      <w:r w:rsidRPr="003663AF">
        <w:rPr>
          <w:rFonts w:ascii="Arial" w:hAnsi="Arial" w:cs="Arial"/>
          <w:sz w:val="21"/>
          <w:szCs w:val="21"/>
        </w:rPr>
        <w:t>Tűzriasztó rendszer szerelése</w:t>
      </w:r>
    </w:p>
    <w:p w:rsidR="008A523E" w:rsidRDefault="008A523E" w:rsidP="008A523E">
      <w:pPr>
        <w:autoSpaceDE w:val="0"/>
        <w:spacing w:after="0" w:line="240" w:lineRule="auto"/>
        <w:ind w:left="426"/>
        <w:jc w:val="both"/>
        <w:rPr>
          <w:rFonts w:ascii="Arial" w:hAnsi="Arial" w:cs="Arial"/>
          <w:sz w:val="21"/>
          <w:szCs w:val="21"/>
        </w:rPr>
      </w:pPr>
      <w:r w:rsidRPr="003663AF">
        <w:rPr>
          <w:rFonts w:ascii="Arial" w:hAnsi="Arial" w:cs="Arial"/>
          <w:sz w:val="21"/>
          <w:szCs w:val="21"/>
        </w:rPr>
        <w:lastRenderedPageBreak/>
        <w:t xml:space="preserve">45310000-3 </w:t>
      </w:r>
      <w:r>
        <w:rPr>
          <w:rFonts w:ascii="Arial" w:hAnsi="Arial" w:cs="Arial"/>
          <w:sz w:val="21"/>
          <w:szCs w:val="21"/>
        </w:rPr>
        <w:tab/>
      </w:r>
      <w:r w:rsidRPr="003663AF">
        <w:rPr>
          <w:rFonts w:ascii="Arial" w:hAnsi="Arial" w:cs="Arial"/>
          <w:sz w:val="21"/>
          <w:szCs w:val="21"/>
        </w:rPr>
        <w:t>Villamos szerelési munka</w:t>
      </w:r>
    </w:p>
    <w:p w:rsidR="008A523E" w:rsidRPr="003663AF" w:rsidRDefault="008A523E" w:rsidP="008A523E">
      <w:pPr>
        <w:autoSpaceDE w:val="0"/>
        <w:spacing w:after="0" w:line="240" w:lineRule="auto"/>
        <w:ind w:left="426"/>
        <w:jc w:val="both"/>
        <w:rPr>
          <w:rFonts w:ascii="Arial" w:hAnsi="Arial" w:cs="Arial"/>
          <w:sz w:val="21"/>
          <w:szCs w:val="21"/>
        </w:rPr>
      </w:pPr>
      <w:r w:rsidRPr="003663AF">
        <w:rPr>
          <w:rFonts w:ascii="Arial" w:hAnsi="Arial" w:cs="Arial"/>
          <w:sz w:val="21"/>
          <w:szCs w:val="21"/>
        </w:rPr>
        <w:t>45330000-9</w:t>
      </w:r>
      <w:r>
        <w:rPr>
          <w:rFonts w:ascii="Arial" w:hAnsi="Arial" w:cs="Arial"/>
          <w:sz w:val="21"/>
          <w:szCs w:val="21"/>
        </w:rPr>
        <w:tab/>
      </w:r>
      <w:r w:rsidRPr="003663AF">
        <w:rPr>
          <w:rFonts w:ascii="Arial" w:hAnsi="Arial" w:cs="Arial"/>
          <w:sz w:val="21"/>
          <w:szCs w:val="21"/>
        </w:rPr>
        <w:t xml:space="preserve"> Víz-, gázvezeték-szerelési és szaniterszerelési munka</w:t>
      </w:r>
    </w:p>
    <w:p w:rsidR="008A523E" w:rsidRPr="003663AF" w:rsidRDefault="008A523E" w:rsidP="008A523E">
      <w:pPr>
        <w:autoSpaceDE w:val="0"/>
        <w:spacing w:after="0" w:line="240" w:lineRule="auto"/>
        <w:ind w:left="426"/>
        <w:jc w:val="both"/>
        <w:rPr>
          <w:rFonts w:ascii="Arial" w:hAnsi="Arial" w:cs="Arial"/>
          <w:sz w:val="21"/>
          <w:szCs w:val="21"/>
        </w:rPr>
      </w:pPr>
      <w:r w:rsidRPr="003663AF">
        <w:rPr>
          <w:rFonts w:ascii="Arial" w:hAnsi="Arial" w:cs="Arial"/>
          <w:sz w:val="21"/>
          <w:szCs w:val="21"/>
        </w:rPr>
        <w:t xml:space="preserve">45331000-6 </w:t>
      </w:r>
      <w:r>
        <w:rPr>
          <w:rFonts w:ascii="Arial" w:hAnsi="Arial" w:cs="Arial"/>
          <w:sz w:val="21"/>
          <w:szCs w:val="21"/>
        </w:rPr>
        <w:tab/>
      </w:r>
      <w:r w:rsidRPr="003663AF">
        <w:rPr>
          <w:rFonts w:ascii="Arial" w:hAnsi="Arial" w:cs="Arial"/>
          <w:sz w:val="21"/>
          <w:szCs w:val="21"/>
        </w:rPr>
        <w:t>Fűtés, szellőzé</w:t>
      </w:r>
      <w:r>
        <w:rPr>
          <w:rFonts w:ascii="Arial" w:hAnsi="Arial" w:cs="Arial"/>
          <w:sz w:val="21"/>
          <w:szCs w:val="21"/>
        </w:rPr>
        <w:t>s és légkondicionálás szerelése</w:t>
      </w:r>
    </w:p>
    <w:p w:rsidR="005A1DE5" w:rsidRPr="00677D7C" w:rsidRDefault="005A1DE5" w:rsidP="005A1DE5">
      <w:pPr>
        <w:pStyle w:val="Listaszerbekezds"/>
        <w:rPr>
          <w:rFonts w:ascii="PF DinDisplay Pro" w:hAnsi="PF DinDisplay Pro"/>
        </w:rPr>
      </w:pPr>
    </w:p>
    <w:sectPr w:rsidR="005A1DE5" w:rsidRPr="00677D7C" w:rsidSect="004F03D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42" w:rsidRDefault="00980F42" w:rsidP="00F73366">
      <w:pPr>
        <w:spacing w:after="0" w:line="240" w:lineRule="auto"/>
      </w:pPr>
      <w:r>
        <w:separator/>
      </w:r>
    </w:p>
  </w:endnote>
  <w:endnote w:type="continuationSeparator" w:id="0">
    <w:p w:rsidR="00980F42" w:rsidRDefault="00980F42" w:rsidP="00F7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PF DinDisplay Pro">
    <w:altName w:val="Candara"/>
    <w:charset w:val="00"/>
    <w:family w:val="auto"/>
    <w:pitch w:val="variable"/>
    <w:sig w:usb0="00000001" w:usb1="5000E0F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98" w:rsidRPr="00BB089F" w:rsidRDefault="00C01398">
    <w:pPr>
      <w:pStyle w:val="llb"/>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sidR="00EF2E35">
      <w:rPr>
        <w:rFonts w:ascii="Calibri" w:hAnsi="Calibri"/>
        <w:noProof/>
        <w:sz w:val="16"/>
        <w:szCs w:val="16"/>
      </w:rPr>
      <w:t>23</w:t>
    </w:r>
    <w:r w:rsidRPr="00BB089F">
      <w:rPr>
        <w:rFonts w:ascii="Calibri" w:hAnsi="Calibri"/>
        <w:sz w:val="16"/>
        <w:szCs w:val="16"/>
      </w:rPr>
      <w:fldChar w:fldCharType="end"/>
    </w:r>
  </w:p>
  <w:p w:rsidR="00C01398" w:rsidRPr="00BB089F" w:rsidRDefault="00C01398">
    <w:pPr>
      <w:pStyle w:val="llb"/>
      <w:rPr>
        <w:rFonts w:ascii="Calibri" w:hAnsi="Calibr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98" w:rsidRPr="00BB089F" w:rsidRDefault="00C01398">
    <w:pPr>
      <w:pStyle w:val="llb"/>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sidR="00173684">
      <w:rPr>
        <w:rFonts w:ascii="Calibri" w:hAnsi="Calibri"/>
        <w:noProof/>
        <w:sz w:val="16"/>
        <w:szCs w:val="16"/>
      </w:rPr>
      <w:t>34</w:t>
    </w:r>
    <w:r w:rsidRPr="00BB089F">
      <w:rPr>
        <w:rFonts w:ascii="Calibri" w:hAnsi="Calibri"/>
        <w:sz w:val="16"/>
        <w:szCs w:val="16"/>
      </w:rPr>
      <w:fldChar w:fldCharType="end"/>
    </w:r>
  </w:p>
  <w:p w:rsidR="00C01398" w:rsidRPr="00BB089F" w:rsidRDefault="00C01398">
    <w:pPr>
      <w:pStyle w:val="llb"/>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42" w:rsidRDefault="00980F42" w:rsidP="00F73366">
      <w:pPr>
        <w:spacing w:after="0" w:line="240" w:lineRule="auto"/>
      </w:pPr>
      <w:r>
        <w:separator/>
      </w:r>
    </w:p>
  </w:footnote>
  <w:footnote w:type="continuationSeparator" w:id="0">
    <w:p w:rsidR="00980F42" w:rsidRDefault="00980F42" w:rsidP="00F73366">
      <w:pPr>
        <w:spacing w:after="0" w:line="240" w:lineRule="auto"/>
      </w:pPr>
      <w:r>
        <w:continuationSeparator/>
      </w:r>
    </w:p>
  </w:footnote>
  <w:footnote w:id="1">
    <w:p w:rsidR="00C01398" w:rsidRDefault="00C01398" w:rsidP="00F73366">
      <w:pPr>
        <w:pStyle w:val="Lbjegyzetszveg"/>
        <w:rPr>
          <w:rFonts w:ascii="Times New Roman" w:hAnsi="Times New Roman" w:cs="Times New Roman"/>
        </w:rPr>
      </w:pPr>
      <w:r>
        <w:rPr>
          <w:rStyle w:val="Lbjegyzet-hivatkozs"/>
        </w:rPr>
        <w:footnoteRef/>
      </w:r>
      <w:r>
        <w:rPr>
          <w:rFonts w:ascii="Tahoma" w:hAnsi="Tahoma" w:cs="Tahoma"/>
          <w:sz w:val="16"/>
        </w:rPr>
        <w:t>Közös ajánlattétel esetén, külön-külön szükséges benyújtani, ajánlattevőnként.</w:t>
      </w:r>
    </w:p>
  </w:footnote>
  <w:footnote w:id="2">
    <w:p w:rsidR="00C01398" w:rsidRDefault="00C01398" w:rsidP="00F73366">
      <w:pPr>
        <w:pStyle w:val="Lbjegyzetszveg"/>
        <w:rPr>
          <w:rFonts w:ascii="Times New Roman" w:hAnsi="Times New Roman" w:cs="Times New Roman"/>
        </w:rPr>
      </w:pPr>
      <w:r>
        <w:rPr>
          <w:rStyle w:val="Lbjegyzet-hivatkozs"/>
        </w:rPr>
        <w:footnoteRef/>
      </w:r>
      <w:r>
        <w:rPr>
          <w:rFonts w:ascii="Tahoma" w:hAnsi="Tahoma" w:cs="Tahoma"/>
          <w:sz w:val="16"/>
        </w:rPr>
        <w:t>Közös ajánlattétel esetén, külön-külön szükséges benyújtani, ajánlattevőnként.</w:t>
      </w:r>
    </w:p>
  </w:footnote>
  <w:footnote w:id="3">
    <w:p w:rsidR="00C01398" w:rsidRDefault="00C01398" w:rsidP="00F73366">
      <w:pPr>
        <w:pStyle w:val="Lbjegyzetszveg"/>
        <w:rPr>
          <w:rFonts w:ascii="Tahoma" w:hAnsi="Tahoma" w:cs="Tahoma"/>
          <w:sz w:val="16"/>
          <w:szCs w:val="16"/>
        </w:rPr>
      </w:pPr>
      <w:r>
        <w:rPr>
          <w:rStyle w:val="Lbjegyzet-hivatkozs"/>
          <w:rFonts w:ascii="Tahoma" w:hAnsi="Tahoma" w:cs="Tahoma"/>
          <w:sz w:val="16"/>
          <w:szCs w:val="16"/>
        </w:rPr>
        <w:footnoteRef/>
      </w:r>
      <w:r>
        <w:rPr>
          <w:rFonts w:ascii="Tahoma" w:hAnsi="Tahoma" w:cs="Tahoma"/>
          <w:sz w:val="16"/>
          <w:szCs w:val="16"/>
        </w:rPr>
        <w:t>mikro-, kis- vagy középvállalkozás a 2004. évi XXXIV. törvény meghatározásai szerint – a megfelelő választ a jogszabály rendelkezéseinek tanulmányozását követően kérjük megadni.</w:t>
      </w:r>
    </w:p>
  </w:footnote>
  <w:footnote w:id="4">
    <w:p w:rsidR="00C01398" w:rsidRDefault="00C01398" w:rsidP="00F73366">
      <w:pPr>
        <w:pStyle w:val="Lbjegyzetszveg"/>
        <w:rPr>
          <w:rFonts w:ascii="Tahoma" w:hAnsi="Tahoma" w:cs="Tahoma"/>
          <w:sz w:val="16"/>
          <w:szCs w:val="16"/>
        </w:rPr>
      </w:pPr>
      <w:r>
        <w:rPr>
          <w:rStyle w:val="Lbjegyzet-hivatkozs"/>
          <w:rFonts w:ascii="Tahoma" w:hAnsi="Tahoma" w:cs="Tahoma"/>
          <w:sz w:val="16"/>
          <w:szCs w:val="16"/>
        </w:rPr>
        <w:footnoteRef/>
      </w:r>
      <w:r>
        <w:rPr>
          <w:rFonts w:ascii="Tahoma" w:hAnsi="Tahoma" w:cs="Tahoma"/>
          <w:sz w:val="16"/>
          <w:szCs w:val="16"/>
        </w:rPr>
        <w:t xml:space="preserve"> A nem alkalmazandó szövegrészt kérjük törölni.</w:t>
      </w:r>
    </w:p>
  </w:footnote>
  <w:footnote w:id="5">
    <w:p w:rsidR="00C01398" w:rsidRDefault="00C01398" w:rsidP="001B6BF9">
      <w:pPr>
        <w:pStyle w:val="Lbjegyzetszveg"/>
      </w:pPr>
      <w:r w:rsidRPr="000042E6">
        <w:rPr>
          <w:rStyle w:val="Lbjegyzet-hivatkozs"/>
          <w:rFonts w:ascii="Tahoma" w:hAnsi="Tahoma" w:cs="Tahoma"/>
          <w:sz w:val="16"/>
          <w:szCs w:val="16"/>
        </w:rPr>
        <w:footnoteRef/>
      </w:r>
      <w:r w:rsidRPr="000042E6">
        <w:rPr>
          <w:rFonts w:ascii="Tahoma" w:hAnsi="Tahoma" w:cs="Tahoma"/>
          <w:sz w:val="16"/>
          <w:szCs w:val="16"/>
        </w:rPr>
        <w:t xml:space="preserve"> Amennyiben nem kíván igénybe venni, úgy írja be, hogy „Nem kíván igénybe venni” </w:t>
      </w:r>
    </w:p>
  </w:footnote>
  <w:footnote w:id="6">
    <w:p w:rsidR="00C01398" w:rsidRPr="002037D9" w:rsidRDefault="00C01398" w:rsidP="00B818D5">
      <w:pPr>
        <w:spacing w:after="120"/>
        <w:ind w:left="426"/>
        <w:jc w:val="both"/>
        <w:rPr>
          <w:rFonts w:ascii="Tahoma" w:hAnsi="Tahoma" w:cs="Tahoma"/>
          <w:sz w:val="16"/>
          <w:szCs w:val="16"/>
        </w:rPr>
      </w:pPr>
      <w:r>
        <w:rPr>
          <w:rStyle w:val="Lbjegyzet-hivatkozs"/>
        </w:rPr>
        <w:footnoteRef/>
      </w:r>
      <w:r w:rsidRPr="002037D9">
        <w:rPr>
          <w:rFonts w:ascii="Tahoma" w:hAnsi="Tahoma" w:cs="Tahoma"/>
          <w:sz w:val="16"/>
          <w:szCs w:val="16"/>
        </w:rPr>
        <w:t xml:space="preserve">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w:t>
      </w:r>
      <w:r>
        <w:rPr>
          <w:rFonts w:ascii="Tahoma" w:hAnsi="Tahoma" w:cs="Tahoma"/>
          <w:sz w:val="16"/>
          <w:szCs w:val="16"/>
        </w:rPr>
        <w:t>i</w:t>
      </w:r>
      <w:r w:rsidRPr="002037D9">
        <w:rPr>
          <w:rFonts w:ascii="Tahoma" w:hAnsi="Tahoma" w:cs="Tahoma"/>
          <w:sz w:val="16"/>
          <w:szCs w:val="16"/>
        </w:rPr>
        <w:t>gazolása tekintetében megkövetelt információkat. Az egységes európai közbeszerzési dokumentumban foglalt információk valóságtartalmáért az ajánlattevő felel.</w:t>
      </w:r>
    </w:p>
    <w:p w:rsidR="00C01398" w:rsidRDefault="00C01398" w:rsidP="00B818D5">
      <w:pPr>
        <w:pStyle w:val="Lbjegyzetszveg"/>
      </w:pPr>
    </w:p>
  </w:footnote>
  <w:footnote w:id="7">
    <w:p w:rsidR="00C01398" w:rsidRPr="00D93C01" w:rsidRDefault="00C01398" w:rsidP="00B818D5">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8">
    <w:p w:rsidR="00C01398" w:rsidRPr="00D93C01" w:rsidRDefault="00C01398" w:rsidP="00B818D5">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9">
    <w:p w:rsidR="00C01398" w:rsidRPr="00D93C01" w:rsidRDefault="00C01398" w:rsidP="00B818D5">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rsidR="00C01398" w:rsidRPr="00D93C01" w:rsidRDefault="00C01398" w:rsidP="00B818D5">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rsidR="00C01398" w:rsidRPr="00D93C01" w:rsidRDefault="00C01398" w:rsidP="00B818D5">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rsidR="00C01398" w:rsidRPr="00D93C01" w:rsidRDefault="00C01398" w:rsidP="00B818D5">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rsidR="00C01398" w:rsidRPr="00D93C01" w:rsidRDefault="00C01398" w:rsidP="00B818D5">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rsidR="00C01398" w:rsidRPr="00D93C01" w:rsidRDefault="00C01398" w:rsidP="00B818D5">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rsidR="00C01398" w:rsidRPr="00D93C01" w:rsidRDefault="00C01398" w:rsidP="00B818D5">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rsidR="00C01398" w:rsidRPr="00D93C01" w:rsidRDefault="00C01398" w:rsidP="00B818D5">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p w:rsidR="00C01398" w:rsidRPr="00D93C01" w:rsidRDefault="00C01398" w:rsidP="00B818D5">
      <w:pPr>
        <w:pStyle w:val="NormlWeb"/>
        <w:spacing w:before="0" w:after="0"/>
        <w:ind w:left="142"/>
        <w:jc w:val="both"/>
        <w:rPr>
          <w:rFonts w:ascii="Tahoma" w:hAnsi="Tahoma" w:cs="Tahoma"/>
          <w:noProof/>
          <w:sz w:val="16"/>
          <w:szCs w:val="16"/>
        </w:rPr>
      </w:pPr>
    </w:p>
  </w:footnote>
  <w:footnote w:id="10">
    <w:p w:rsidR="00C01398" w:rsidRPr="00D93C01" w:rsidRDefault="00C01398" w:rsidP="00B818D5">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 w:id="11">
    <w:p w:rsidR="00C01398" w:rsidRPr="002037D9" w:rsidRDefault="00C01398" w:rsidP="00921786">
      <w:pPr>
        <w:spacing w:after="120"/>
        <w:ind w:left="426"/>
        <w:jc w:val="both"/>
        <w:rPr>
          <w:rFonts w:ascii="Tahoma" w:hAnsi="Tahoma" w:cs="Tahoma"/>
          <w:sz w:val="16"/>
          <w:szCs w:val="16"/>
        </w:rPr>
      </w:pPr>
      <w:r>
        <w:rPr>
          <w:rStyle w:val="Lbjegyzet-hivatkozs"/>
        </w:rPr>
        <w:footnoteRef/>
      </w:r>
      <w:r w:rsidRPr="002037D9">
        <w:rPr>
          <w:rFonts w:ascii="Tahoma" w:hAnsi="Tahoma" w:cs="Tahoma"/>
          <w:sz w:val="16"/>
          <w:szCs w:val="16"/>
        </w:rPr>
        <w:t xml:space="preserve">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w:t>
      </w:r>
      <w:r>
        <w:rPr>
          <w:rFonts w:ascii="Tahoma" w:hAnsi="Tahoma" w:cs="Tahoma"/>
          <w:sz w:val="16"/>
          <w:szCs w:val="16"/>
        </w:rPr>
        <w:t>i</w:t>
      </w:r>
      <w:r w:rsidRPr="002037D9">
        <w:rPr>
          <w:rFonts w:ascii="Tahoma" w:hAnsi="Tahoma" w:cs="Tahoma"/>
          <w:sz w:val="16"/>
          <w:szCs w:val="16"/>
        </w:rPr>
        <w:t>gazolása tekintetében megkövetelt információkat. Az egységes európai közbeszerzési dokumentumban foglalt információk valóságtartalmáért az ajánlattevő felel.</w:t>
      </w:r>
    </w:p>
    <w:p w:rsidR="00C01398" w:rsidRDefault="00C01398" w:rsidP="00921786">
      <w:pPr>
        <w:pStyle w:val="Lbjegyzetszveg"/>
      </w:pPr>
    </w:p>
  </w:footnote>
  <w:footnote w:id="12">
    <w:p w:rsidR="00C01398" w:rsidRPr="00D93C01" w:rsidRDefault="00C01398" w:rsidP="00921786">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13">
    <w:p w:rsidR="00C01398" w:rsidRPr="00D93C01" w:rsidRDefault="00C01398" w:rsidP="00921786">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14">
    <w:p w:rsidR="00C01398" w:rsidRPr="00D93C01" w:rsidRDefault="00C01398" w:rsidP="00921786">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rsidR="00C01398" w:rsidRPr="00D93C01" w:rsidRDefault="00C01398" w:rsidP="00921786">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rsidR="00C01398" w:rsidRPr="00D93C01" w:rsidRDefault="00C01398" w:rsidP="00921786">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rsidR="00C01398" w:rsidRPr="00D93C01" w:rsidRDefault="00C01398" w:rsidP="00921786">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rsidR="00C01398" w:rsidRPr="00D93C01" w:rsidRDefault="00C01398" w:rsidP="00921786">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rsidR="00C01398" w:rsidRPr="00D93C01" w:rsidRDefault="00C01398" w:rsidP="00921786">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rsidR="00C01398" w:rsidRPr="00D93C01" w:rsidRDefault="00C01398" w:rsidP="00921786">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rsidR="00C01398" w:rsidRPr="00D93C01" w:rsidRDefault="00C01398" w:rsidP="00921786">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p w:rsidR="00C01398" w:rsidRPr="00D93C01" w:rsidRDefault="00C01398" w:rsidP="00921786">
      <w:pPr>
        <w:pStyle w:val="NormlWeb"/>
        <w:spacing w:before="0" w:after="0"/>
        <w:ind w:left="142"/>
        <w:jc w:val="both"/>
        <w:rPr>
          <w:rFonts w:ascii="Tahoma" w:hAnsi="Tahoma" w:cs="Tahoma"/>
          <w:noProof/>
          <w:sz w:val="16"/>
          <w:szCs w:val="16"/>
        </w:rPr>
      </w:pPr>
    </w:p>
  </w:footnote>
  <w:footnote w:id="15">
    <w:p w:rsidR="00C01398" w:rsidRPr="00D93C01" w:rsidRDefault="00C01398" w:rsidP="00921786">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7"/>
    <w:multiLevelType w:val="multilevel"/>
    <w:tmpl w:val="976695C8"/>
    <w:name w:val="WW8Num7"/>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6">
    <w:nsid w:val="025D566D"/>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42D65B9"/>
    <w:multiLevelType w:val="hybridMultilevel"/>
    <w:tmpl w:val="6D42FF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14AE0F1D"/>
    <w:multiLevelType w:val="hybridMultilevel"/>
    <w:tmpl w:val="F48AF3B0"/>
    <w:lvl w:ilvl="0" w:tplc="DF08BC66">
      <w:start w:val="5"/>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4E13AE8"/>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nsid w:val="1DA62C20"/>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nsid w:val="200B7EF5"/>
    <w:multiLevelType w:val="hybridMultilevel"/>
    <w:tmpl w:val="A3A8126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3">
    <w:nsid w:val="243070FE"/>
    <w:multiLevelType w:val="multilevel"/>
    <w:tmpl w:val="0000000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27133F78"/>
    <w:multiLevelType w:val="hybridMultilevel"/>
    <w:tmpl w:val="3A3C728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5">
    <w:nsid w:val="2DE13AB4"/>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905189"/>
    <w:multiLevelType w:val="hybridMultilevel"/>
    <w:tmpl w:val="8F226EA2"/>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17">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8056539"/>
    <w:multiLevelType w:val="hybridMultilevel"/>
    <w:tmpl w:val="1E480E30"/>
    <w:lvl w:ilvl="0" w:tplc="502AC91A">
      <w:start w:val="8"/>
      <w:numFmt w:val="decimal"/>
      <w:lvlText w:val="%1."/>
      <w:lvlJc w:val="left"/>
      <w:pPr>
        <w:tabs>
          <w:tab w:val="num" w:pos="502"/>
        </w:tabs>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D1A5CC9"/>
    <w:multiLevelType w:val="hybridMultilevel"/>
    <w:tmpl w:val="F8580E26"/>
    <w:lvl w:ilvl="0" w:tplc="A2B8F508">
      <w:start w:val="7"/>
      <w:numFmt w:val="decimal"/>
      <w:lvlText w:val="%1."/>
      <w:lvlJc w:val="left"/>
      <w:pPr>
        <w:ind w:left="927" w:hanging="360"/>
      </w:pPr>
      <w:rPr>
        <w:rFonts w:eastAsiaTheme="minorHAnsi" w:hint="default"/>
        <w:color w:val="auto"/>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0">
    <w:nsid w:val="3DC57C88"/>
    <w:multiLevelType w:val="hybridMultilevel"/>
    <w:tmpl w:val="7DC0B2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9947AA6"/>
    <w:multiLevelType w:val="hybridMultilevel"/>
    <w:tmpl w:val="0D62C7BE"/>
    <w:lvl w:ilvl="0" w:tplc="CD468DA6">
      <w:start w:val="2"/>
      <w:numFmt w:val="bullet"/>
      <w:lvlText w:val="-"/>
      <w:lvlJc w:val="left"/>
      <w:pPr>
        <w:ind w:left="720" w:hanging="360"/>
      </w:pPr>
      <w:rPr>
        <w:rFonts w:ascii="Garamond" w:eastAsia="Times New Roman" w:hAnsi="Garamond" w:hint="default"/>
        <w:b/>
        <w:bCs/>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DAF7F8E"/>
    <w:multiLevelType w:val="hybridMultilevel"/>
    <w:tmpl w:val="C142967C"/>
    <w:lvl w:ilvl="0" w:tplc="C44E74B4">
      <w:start w:val="11"/>
      <w:numFmt w:val="decimal"/>
      <w:lvlText w:val="%1."/>
      <w:lvlJc w:val="left"/>
      <w:pPr>
        <w:ind w:left="948" w:hanging="360"/>
      </w:pPr>
      <w:rPr>
        <w:rFonts w:hint="default"/>
      </w:rPr>
    </w:lvl>
    <w:lvl w:ilvl="1" w:tplc="040E0019" w:tentative="1">
      <w:start w:val="1"/>
      <w:numFmt w:val="lowerLetter"/>
      <w:lvlText w:val="%2."/>
      <w:lvlJc w:val="left"/>
      <w:pPr>
        <w:ind w:left="1668" w:hanging="360"/>
      </w:pPr>
    </w:lvl>
    <w:lvl w:ilvl="2" w:tplc="040E001B" w:tentative="1">
      <w:start w:val="1"/>
      <w:numFmt w:val="lowerRoman"/>
      <w:lvlText w:val="%3."/>
      <w:lvlJc w:val="right"/>
      <w:pPr>
        <w:ind w:left="2388" w:hanging="180"/>
      </w:pPr>
    </w:lvl>
    <w:lvl w:ilvl="3" w:tplc="040E000F" w:tentative="1">
      <w:start w:val="1"/>
      <w:numFmt w:val="decimal"/>
      <w:lvlText w:val="%4."/>
      <w:lvlJc w:val="left"/>
      <w:pPr>
        <w:ind w:left="3108" w:hanging="360"/>
      </w:pPr>
    </w:lvl>
    <w:lvl w:ilvl="4" w:tplc="040E0019" w:tentative="1">
      <w:start w:val="1"/>
      <w:numFmt w:val="lowerLetter"/>
      <w:lvlText w:val="%5."/>
      <w:lvlJc w:val="left"/>
      <w:pPr>
        <w:ind w:left="3828" w:hanging="360"/>
      </w:pPr>
    </w:lvl>
    <w:lvl w:ilvl="5" w:tplc="040E001B" w:tentative="1">
      <w:start w:val="1"/>
      <w:numFmt w:val="lowerRoman"/>
      <w:lvlText w:val="%6."/>
      <w:lvlJc w:val="right"/>
      <w:pPr>
        <w:ind w:left="4548" w:hanging="180"/>
      </w:pPr>
    </w:lvl>
    <w:lvl w:ilvl="6" w:tplc="040E000F" w:tentative="1">
      <w:start w:val="1"/>
      <w:numFmt w:val="decimal"/>
      <w:lvlText w:val="%7."/>
      <w:lvlJc w:val="left"/>
      <w:pPr>
        <w:ind w:left="5268" w:hanging="360"/>
      </w:pPr>
    </w:lvl>
    <w:lvl w:ilvl="7" w:tplc="040E0019" w:tentative="1">
      <w:start w:val="1"/>
      <w:numFmt w:val="lowerLetter"/>
      <w:lvlText w:val="%8."/>
      <w:lvlJc w:val="left"/>
      <w:pPr>
        <w:ind w:left="5988" w:hanging="360"/>
      </w:pPr>
    </w:lvl>
    <w:lvl w:ilvl="8" w:tplc="040E001B" w:tentative="1">
      <w:start w:val="1"/>
      <w:numFmt w:val="lowerRoman"/>
      <w:lvlText w:val="%9."/>
      <w:lvlJc w:val="right"/>
      <w:pPr>
        <w:ind w:left="6708" w:hanging="180"/>
      </w:pPr>
    </w:lvl>
  </w:abstractNum>
  <w:abstractNum w:abstractNumId="23">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57DE19F2"/>
    <w:multiLevelType w:val="hybridMultilevel"/>
    <w:tmpl w:val="42CAAC1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5">
    <w:nsid w:val="58D65B3D"/>
    <w:multiLevelType w:val="hybridMultilevel"/>
    <w:tmpl w:val="FBB864F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63AC1B83"/>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6D54072"/>
    <w:multiLevelType w:val="hybridMultilevel"/>
    <w:tmpl w:val="0BAE8C46"/>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1839"/>
        </w:tabs>
        <w:ind w:left="1839"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040216F"/>
    <w:multiLevelType w:val="hybridMultilevel"/>
    <w:tmpl w:val="C340E28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0">
    <w:nsid w:val="731E0818"/>
    <w:multiLevelType w:val="hybridMultilevel"/>
    <w:tmpl w:val="CCA436F8"/>
    <w:lvl w:ilvl="0" w:tplc="BB4024A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45C41A3"/>
    <w:multiLevelType w:val="hybridMultilevel"/>
    <w:tmpl w:val="97A03E1E"/>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2">
    <w:nsid w:val="7CD01BE4"/>
    <w:multiLevelType w:val="hybridMultilevel"/>
    <w:tmpl w:val="97A03E1E"/>
    <w:lvl w:ilvl="0" w:tplc="040E000F">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3">
    <w:nsid w:val="7EAB4D14"/>
    <w:multiLevelType w:val="hybridMultilevel"/>
    <w:tmpl w:val="70141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23"/>
  </w:num>
  <w:num w:numId="9">
    <w:abstractNumId w:val="13"/>
  </w:num>
  <w:num w:numId="10">
    <w:abstractNumId w:val="27"/>
  </w:num>
  <w:num w:numId="11">
    <w:abstractNumId w:val="19"/>
  </w:num>
  <w:num w:numId="12">
    <w:abstractNumId w:val="20"/>
  </w:num>
  <w:num w:numId="13">
    <w:abstractNumId w:val="21"/>
  </w:num>
  <w:num w:numId="14">
    <w:abstractNumId w:val="29"/>
  </w:num>
  <w:num w:numId="15">
    <w:abstractNumId w:val="12"/>
  </w:num>
  <w:num w:numId="16">
    <w:abstractNumId w:val="14"/>
  </w:num>
  <w:num w:numId="17">
    <w:abstractNumId w:val="16"/>
  </w:num>
  <w:num w:numId="18">
    <w:abstractNumId w:val="31"/>
  </w:num>
  <w:num w:numId="19">
    <w:abstractNumId w:val="17"/>
  </w:num>
  <w:num w:numId="20">
    <w:abstractNumId w:val="24"/>
  </w:num>
  <w:num w:numId="21">
    <w:abstractNumId w:val="9"/>
  </w:num>
  <w:num w:numId="22">
    <w:abstractNumId w:val="6"/>
  </w:num>
  <w:num w:numId="23">
    <w:abstractNumId w:val="26"/>
  </w:num>
  <w:num w:numId="24">
    <w:abstractNumId w:val="15"/>
  </w:num>
  <w:num w:numId="25">
    <w:abstractNumId w:val="10"/>
  </w:num>
  <w:num w:numId="26">
    <w:abstractNumId w:val="11"/>
  </w:num>
  <w:num w:numId="27">
    <w:abstractNumId w:val="18"/>
  </w:num>
  <w:num w:numId="28">
    <w:abstractNumId w:val="33"/>
  </w:num>
  <w:num w:numId="29">
    <w:abstractNumId w:val="7"/>
  </w:num>
  <w:num w:numId="30">
    <w:abstractNumId w:val="22"/>
  </w:num>
  <w:num w:numId="31">
    <w:abstractNumId w:val="25"/>
  </w:num>
  <w:num w:numId="32">
    <w:abstractNumId w:val="28"/>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66"/>
    <w:rsid w:val="00023621"/>
    <w:rsid w:val="00024C93"/>
    <w:rsid w:val="00043119"/>
    <w:rsid w:val="00053551"/>
    <w:rsid w:val="00065494"/>
    <w:rsid w:val="00081F46"/>
    <w:rsid w:val="00085075"/>
    <w:rsid w:val="000A48A0"/>
    <w:rsid w:val="000D182C"/>
    <w:rsid w:val="000D315D"/>
    <w:rsid w:val="00133A23"/>
    <w:rsid w:val="001377E8"/>
    <w:rsid w:val="001553AA"/>
    <w:rsid w:val="00173684"/>
    <w:rsid w:val="00187057"/>
    <w:rsid w:val="0018732D"/>
    <w:rsid w:val="00191FD2"/>
    <w:rsid w:val="001956B1"/>
    <w:rsid w:val="001A109B"/>
    <w:rsid w:val="001A482C"/>
    <w:rsid w:val="001A70C0"/>
    <w:rsid w:val="001B6BF9"/>
    <w:rsid w:val="001C70AA"/>
    <w:rsid w:val="001E2DFE"/>
    <w:rsid w:val="00207AA1"/>
    <w:rsid w:val="002110B9"/>
    <w:rsid w:val="00220CAE"/>
    <w:rsid w:val="002334B6"/>
    <w:rsid w:val="00252E72"/>
    <w:rsid w:val="00261DFD"/>
    <w:rsid w:val="00265E24"/>
    <w:rsid w:val="00271046"/>
    <w:rsid w:val="00287406"/>
    <w:rsid w:val="00297313"/>
    <w:rsid w:val="002B3140"/>
    <w:rsid w:val="002B46F7"/>
    <w:rsid w:val="002B4D4B"/>
    <w:rsid w:val="002D1B75"/>
    <w:rsid w:val="002E5EB2"/>
    <w:rsid w:val="002F7E27"/>
    <w:rsid w:val="0030673E"/>
    <w:rsid w:val="00316FE5"/>
    <w:rsid w:val="00321ADE"/>
    <w:rsid w:val="00324A62"/>
    <w:rsid w:val="00334395"/>
    <w:rsid w:val="00346281"/>
    <w:rsid w:val="00347D1E"/>
    <w:rsid w:val="00350344"/>
    <w:rsid w:val="00372CEE"/>
    <w:rsid w:val="003961D6"/>
    <w:rsid w:val="003A476F"/>
    <w:rsid w:val="003A7992"/>
    <w:rsid w:val="003B6B50"/>
    <w:rsid w:val="003D33F5"/>
    <w:rsid w:val="003D6E9B"/>
    <w:rsid w:val="003F1217"/>
    <w:rsid w:val="00406FA8"/>
    <w:rsid w:val="00414521"/>
    <w:rsid w:val="00417475"/>
    <w:rsid w:val="00444155"/>
    <w:rsid w:val="00455B93"/>
    <w:rsid w:val="00461B72"/>
    <w:rsid w:val="004A3367"/>
    <w:rsid w:val="004A4275"/>
    <w:rsid w:val="004B7C11"/>
    <w:rsid w:val="004C5F21"/>
    <w:rsid w:val="004C6BD8"/>
    <w:rsid w:val="004F03DD"/>
    <w:rsid w:val="0051650E"/>
    <w:rsid w:val="005401C5"/>
    <w:rsid w:val="005629F1"/>
    <w:rsid w:val="005677DF"/>
    <w:rsid w:val="00590088"/>
    <w:rsid w:val="005A1DE5"/>
    <w:rsid w:val="005D1CDD"/>
    <w:rsid w:val="005E0085"/>
    <w:rsid w:val="005F21A4"/>
    <w:rsid w:val="00606C4F"/>
    <w:rsid w:val="00631002"/>
    <w:rsid w:val="00655C3D"/>
    <w:rsid w:val="00660C2F"/>
    <w:rsid w:val="00661A13"/>
    <w:rsid w:val="0067066C"/>
    <w:rsid w:val="00677D7C"/>
    <w:rsid w:val="006905D8"/>
    <w:rsid w:val="00690A70"/>
    <w:rsid w:val="006A61D3"/>
    <w:rsid w:val="006B2FEE"/>
    <w:rsid w:val="006C0B82"/>
    <w:rsid w:val="006E33BC"/>
    <w:rsid w:val="006E699B"/>
    <w:rsid w:val="00715A1F"/>
    <w:rsid w:val="007233C4"/>
    <w:rsid w:val="00731B22"/>
    <w:rsid w:val="00762FC4"/>
    <w:rsid w:val="00781A1B"/>
    <w:rsid w:val="00782930"/>
    <w:rsid w:val="00787974"/>
    <w:rsid w:val="00792077"/>
    <w:rsid w:val="007D6FBA"/>
    <w:rsid w:val="007E7993"/>
    <w:rsid w:val="00802A8E"/>
    <w:rsid w:val="00831BAF"/>
    <w:rsid w:val="008476C1"/>
    <w:rsid w:val="008541EF"/>
    <w:rsid w:val="0086167B"/>
    <w:rsid w:val="00862F07"/>
    <w:rsid w:val="00867CDE"/>
    <w:rsid w:val="0088263C"/>
    <w:rsid w:val="00891054"/>
    <w:rsid w:val="008A523E"/>
    <w:rsid w:val="008B69ED"/>
    <w:rsid w:val="008D7309"/>
    <w:rsid w:val="008F0553"/>
    <w:rsid w:val="008F5D9C"/>
    <w:rsid w:val="00912F5C"/>
    <w:rsid w:val="00921786"/>
    <w:rsid w:val="00923A51"/>
    <w:rsid w:val="00925598"/>
    <w:rsid w:val="00980F42"/>
    <w:rsid w:val="00982EF0"/>
    <w:rsid w:val="0099370A"/>
    <w:rsid w:val="009972C0"/>
    <w:rsid w:val="009C0E30"/>
    <w:rsid w:val="009D1B93"/>
    <w:rsid w:val="009F3E4F"/>
    <w:rsid w:val="00A0678F"/>
    <w:rsid w:val="00A402C8"/>
    <w:rsid w:val="00A461D0"/>
    <w:rsid w:val="00A518A0"/>
    <w:rsid w:val="00AB69DF"/>
    <w:rsid w:val="00AC4EFA"/>
    <w:rsid w:val="00AE16DC"/>
    <w:rsid w:val="00AE6009"/>
    <w:rsid w:val="00AF01B4"/>
    <w:rsid w:val="00AF061F"/>
    <w:rsid w:val="00B141A0"/>
    <w:rsid w:val="00B36CA8"/>
    <w:rsid w:val="00B465E5"/>
    <w:rsid w:val="00B62E6E"/>
    <w:rsid w:val="00B64B0C"/>
    <w:rsid w:val="00B70E83"/>
    <w:rsid w:val="00B818D5"/>
    <w:rsid w:val="00B957CC"/>
    <w:rsid w:val="00BA1FF8"/>
    <w:rsid w:val="00BB7896"/>
    <w:rsid w:val="00BD31D3"/>
    <w:rsid w:val="00BD54C8"/>
    <w:rsid w:val="00C01398"/>
    <w:rsid w:val="00C039E5"/>
    <w:rsid w:val="00C03EDB"/>
    <w:rsid w:val="00C1196C"/>
    <w:rsid w:val="00C43271"/>
    <w:rsid w:val="00C534EC"/>
    <w:rsid w:val="00C559F8"/>
    <w:rsid w:val="00C56F07"/>
    <w:rsid w:val="00C63700"/>
    <w:rsid w:val="00C73C26"/>
    <w:rsid w:val="00CC389B"/>
    <w:rsid w:val="00D03CD9"/>
    <w:rsid w:val="00D07506"/>
    <w:rsid w:val="00D2081C"/>
    <w:rsid w:val="00D23DA6"/>
    <w:rsid w:val="00D5358E"/>
    <w:rsid w:val="00D60B35"/>
    <w:rsid w:val="00D71E7F"/>
    <w:rsid w:val="00D77E41"/>
    <w:rsid w:val="00DB0757"/>
    <w:rsid w:val="00DC341C"/>
    <w:rsid w:val="00DD338D"/>
    <w:rsid w:val="00DD6D73"/>
    <w:rsid w:val="00E16609"/>
    <w:rsid w:val="00E34568"/>
    <w:rsid w:val="00E53C73"/>
    <w:rsid w:val="00E5656A"/>
    <w:rsid w:val="00EC47D2"/>
    <w:rsid w:val="00EC6420"/>
    <w:rsid w:val="00ED6AAA"/>
    <w:rsid w:val="00EE30B2"/>
    <w:rsid w:val="00EF2E35"/>
    <w:rsid w:val="00EF6FD6"/>
    <w:rsid w:val="00F039BE"/>
    <w:rsid w:val="00F32396"/>
    <w:rsid w:val="00F342D9"/>
    <w:rsid w:val="00F504AF"/>
    <w:rsid w:val="00F51C44"/>
    <w:rsid w:val="00F73366"/>
    <w:rsid w:val="00FA53BB"/>
    <w:rsid w:val="00FB1B90"/>
    <w:rsid w:val="00FB2643"/>
    <w:rsid w:val="00FC0528"/>
    <w:rsid w:val="00FC7FAB"/>
    <w:rsid w:val="00FE23CB"/>
    <w:rsid w:val="00FE5D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6ACF4-9430-4CFA-AC7A-7DCCAD12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7336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F73366"/>
  </w:style>
  <w:style w:type="character" w:styleId="Lbjegyzet-hivatkozs">
    <w:name w:val="footnote reference"/>
    <w:aliases w:val="BVI fnr,Footnote symbol,Times 10 Point,Exposant 3 Point,Footnote Reference Number, Exposant 3 Point,16 Point,Superscript 6 Point"/>
    <w:uiPriority w:val="99"/>
    <w:rsid w:val="00F73366"/>
    <w:rPr>
      <w:vertAlign w:val="superscript"/>
    </w:rPr>
  </w:style>
  <w:style w:type="paragraph" w:styleId="llb">
    <w:name w:val="footer"/>
    <w:basedOn w:val="Norml"/>
    <w:link w:val="llbChar1"/>
    <w:rsid w:val="00F73366"/>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lbChar">
    <w:name w:val="Élőláb Char"/>
    <w:basedOn w:val="Bekezdsalapbettpusa"/>
    <w:uiPriority w:val="99"/>
    <w:semiHidden/>
    <w:rsid w:val="00F73366"/>
  </w:style>
  <w:style w:type="character" w:customStyle="1" w:styleId="llbChar1">
    <w:name w:val="Élőláb Char1"/>
    <w:basedOn w:val="Bekezdsalapbettpusa"/>
    <w:link w:val="llb"/>
    <w:rsid w:val="00F73366"/>
    <w:rPr>
      <w:rFonts w:ascii="Arial" w:eastAsia="Calibri" w:hAnsi="Arial" w:cs="Arial"/>
      <w:color w:val="000000"/>
      <w:kern w:val="1"/>
      <w:sz w:val="24"/>
      <w:szCs w:val="24"/>
      <w:lang w:eastAsia="zh-CN"/>
    </w:rPr>
  </w:style>
  <w:style w:type="paragraph" w:styleId="Szvegtrzsbehzssal">
    <w:name w:val="Body Text Indent"/>
    <w:basedOn w:val="Norml"/>
    <w:link w:val="SzvegtrzsbehzssalChar1"/>
    <w:rsid w:val="00F73366"/>
    <w:pPr>
      <w:suppressAutoHyphens/>
      <w:spacing w:after="120" w:line="276" w:lineRule="auto"/>
      <w:ind w:left="283"/>
      <w:textAlignment w:val="baseline"/>
    </w:pPr>
    <w:rPr>
      <w:rFonts w:ascii="Arial" w:eastAsia="Calibri" w:hAnsi="Arial" w:cs="Arial"/>
      <w:color w:val="000000"/>
      <w:kern w:val="1"/>
      <w:sz w:val="24"/>
      <w:szCs w:val="24"/>
      <w:lang w:eastAsia="zh-CN"/>
    </w:rPr>
  </w:style>
  <w:style w:type="character" w:customStyle="1" w:styleId="SzvegtrzsbehzssalChar">
    <w:name w:val="Szövegtörzs behúzással Char"/>
    <w:basedOn w:val="Bekezdsalapbettpusa"/>
    <w:uiPriority w:val="99"/>
    <w:semiHidden/>
    <w:rsid w:val="00F73366"/>
  </w:style>
  <w:style w:type="character" w:customStyle="1" w:styleId="SzvegtrzsbehzssalChar1">
    <w:name w:val="Szövegtörzs behúzással Char1"/>
    <w:basedOn w:val="Bekezdsalapbettpusa"/>
    <w:link w:val="Szvegtrzsbehzssal"/>
    <w:rsid w:val="00F73366"/>
    <w:rPr>
      <w:rFonts w:ascii="Arial" w:eastAsia="Calibri" w:hAnsi="Arial" w:cs="Arial"/>
      <w:color w:val="000000"/>
      <w:kern w:val="1"/>
      <w:sz w:val="24"/>
      <w:szCs w:val="24"/>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Footnote text,Footnote"/>
    <w:basedOn w:val="Norml"/>
    <w:link w:val="LbjegyzetszvegChar1"/>
    <w:uiPriority w:val="99"/>
    <w:rsid w:val="00F73366"/>
    <w:pPr>
      <w:suppressLineNumbers/>
      <w:suppressAutoHyphens/>
      <w:spacing w:after="200" w:line="276" w:lineRule="auto"/>
      <w:ind w:left="339" w:hanging="339"/>
      <w:textAlignment w:val="baseline"/>
    </w:pPr>
    <w:rPr>
      <w:rFonts w:ascii="Arial" w:eastAsia="Calibri" w:hAnsi="Arial" w:cs="Arial"/>
      <w:color w:val="000000"/>
      <w:kern w:val="1"/>
      <w:sz w:val="20"/>
      <w:szCs w:val="20"/>
      <w:lang w:eastAsia="zh-CN"/>
    </w:rPr>
  </w:style>
  <w:style w:type="character" w:customStyle="1" w:styleId="LbjegyzetszvegChar">
    <w:name w:val="Lábjegyzetszöveg Char"/>
    <w:aliases w:val="Lábjegyzetszöveg Char1 Char1,Footnote Text Char1 Char"/>
    <w:basedOn w:val="Bekezdsalapbettpusa"/>
    <w:uiPriority w:val="99"/>
    <w:rsid w:val="00F73366"/>
    <w:rPr>
      <w:sz w:val="20"/>
      <w:szCs w:val="20"/>
    </w:rPr>
  </w:style>
  <w:style w:type="character" w:customStyle="1" w:styleId="LbjegyzetszvegChar1">
    <w:name w:val="Lábjegyzetszöveg Char1"/>
    <w:aliases w:val="Lábjegyzetszöveg Char1 Char Char,Lábjegyzetszöveg Char Char Char Char,Footnote Char Char Char Char,Footnote Char1 Char Char,Char1 Char1 Char Char,Footnote Char Char,Char1 Char Char,Char1 Char Char Char Char,Footnote text Char"/>
    <w:basedOn w:val="Bekezdsalapbettpusa"/>
    <w:link w:val="Lbjegyzetszveg"/>
    <w:uiPriority w:val="99"/>
    <w:rsid w:val="00F73366"/>
    <w:rPr>
      <w:rFonts w:ascii="Arial" w:eastAsia="Calibri" w:hAnsi="Arial" w:cs="Arial"/>
      <w:color w:val="000000"/>
      <w:kern w:val="1"/>
      <w:sz w:val="20"/>
      <w:szCs w:val="20"/>
      <w:lang w:eastAsia="zh-CN"/>
    </w:rPr>
  </w:style>
  <w:style w:type="paragraph" w:styleId="Listaszerbekezds">
    <w:name w:val="List Paragraph"/>
    <w:aliases w:val="Welt L,lista_2,Színes lista – 1. jelölőszín1,bekezdés1"/>
    <w:basedOn w:val="Norml"/>
    <w:link w:val="ListaszerbekezdsChar"/>
    <w:uiPriority w:val="99"/>
    <w:qFormat/>
    <w:rsid w:val="00F73366"/>
    <w:pPr>
      <w:spacing w:before="120" w:after="120" w:line="240" w:lineRule="auto"/>
      <w:ind w:left="720"/>
      <w:contextualSpacing/>
      <w:jc w:val="both"/>
    </w:pPr>
    <w:rPr>
      <w:rFonts w:ascii="Verdana" w:eastAsia="Calibri" w:hAnsi="Verdana" w:cs="Times New Roman"/>
      <w:kern w:val="1"/>
      <w:szCs w:val="24"/>
      <w:lang w:eastAsia="zh-CN"/>
    </w:rPr>
  </w:style>
  <w:style w:type="paragraph" w:styleId="NormlWeb">
    <w:name w:val="Normal (Web)"/>
    <w:aliases w:val="Char Char Char"/>
    <w:basedOn w:val="Norml"/>
    <w:rsid w:val="00F73366"/>
    <w:pPr>
      <w:spacing w:before="280" w:after="280" w:line="240" w:lineRule="auto"/>
    </w:pPr>
    <w:rPr>
      <w:rFonts w:ascii="Times New Roman" w:eastAsia="Times New Roman" w:hAnsi="Times New Roman" w:cs="Times New Roman"/>
      <w:kern w:val="1"/>
      <w:sz w:val="24"/>
      <w:szCs w:val="24"/>
      <w:lang w:eastAsia="zh-CN"/>
    </w:rPr>
  </w:style>
  <w:style w:type="character" w:customStyle="1" w:styleId="ListaszerbekezdsChar">
    <w:name w:val="Listaszerű bekezdés Char"/>
    <w:aliases w:val="Welt L Char,lista_2 Char,Színes lista – 1. jelölőszín1 Char,bekezdés1 Char"/>
    <w:link w:val="Listaszerbekezds"/>
    <w:uiPriority w:val="99"/>
    <w:locked/>
    <w:rsid w:val="00F73366"/>
    <w:rPr>
      <w:rFonts w:ascii="Verdana" w:eastAsia="Calibri" w:hAnsi="Verdana" w:cs="Times New Roman"/>
      <w:kern w:val="1"/>
      <w:szCs w:val="24"/>
      <w:lang w:eastAsia="zh-CN"/>
    </w:rPr>
  </w:style>
  <w:style w:type="table" w:styleId="Rcsostblzat">
    <w:name w:val="Table Grid"/>
    <w:aliases w:val="táblázat2"/>
    <w:basedOn w:val="Normltblzat"/>
    <w:uiPriority w:val="39"/>
    <w:rsid w:val="00F7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cm">
    <w:name w:val="Subtitle"/>
    <w:basedOn w:val="Norml"/>
    <w:next w:val="Norml"/>
    <w:link w:val="AlcmChar"/>
    <w:uiPriority w:val="99"/>
    <w:qFormat/>
    <w:rsid w:val="00C56F07"/>
    <w:pPr>
      <w:spacing w:after="60" w:line="276" w:lineRule="auto"/>
      <w:jc w:val="center"/>
      <w:outlineLvl w:val="1"/>
    </w:pPr>
    <w:rPr>
      <w:rFonts w:ascii="Cambria" w:eastAsia="Times New Roman" w:hAnsi="Cambria" w:cs="Times New Roman"/>
      <w:sz w:val="24"/>
      <w:szCs w:val="24"/>
    </w:rPr>
  </w:style>
  <w:style w:type="character" w:customStyle="1" w:styleId="AlcmChar">
    <w:name w:val="Alcím Char"/>
    <w:basedOn w:val="Bekezdsalapbettpusa"/>
    <w:link w:val="Alcm"/>
    <w:uiPriority w:val="99"/>
    <w:rsid w:val="00C56F07"/>
    <w:rPr>
      <w:rFonts w:ascii="Cambria" w:eastAsia="Times New Roman" w:hAnsi="Cambria" w:cs="Times New Roman"/>
      <w:sz w:val="24"/>
      <w:szCs w:val="24"/>
    </w:rPr>
  </w:style>
  <w:style w:type="character" w:styleId="Hiperhivatkozs">
    <w:name w:val="Hyperlink"/>
    <w:rsid w:val="00B64B0C"/>
    <w:rPr>
      <w:rFonts w:cs="Times New Roman"/>
      <w:color w:val="0000FF"/>
      <w:u w:val="single"/>
      <w:lang w:val="hu-HU" w:bidi="hu-HU"/>
    </w:rPr>
  </w:style>
  <w:style w:type="character" w:styleId="Jegyzethivatkozs">
    <w:name w:val="annotation reference"/>
    <w:basedOn w:val="Bekezdsalapbettpusa"/>
    <w:uiPriority w:val="99"/>
    <w:semiHidden/>
    <w:unhideWhenUsed/>
    <w:rsid w:val="006E33BC"/>
    <w:rPr>
      <w:sz w:val="16"/>
      <w:szCs w:val="16"/>
    </w:rPr>
  </w:style>
  <w:style w:type="paragraph" w:styleId="Jegyzetszveg">
    <w:name w:val="annotation text"/>
    <w:aliases w:val="Char Char Char Char1,Char Char3,Char3"/>
    <w:basedOn w:val="Norml"/>
    <w:link w:val="JegyzetszvegChar"/>
    <w:uiPriority w:val="99"/>
    <w:unhideWhenUsed/>
    <w:rsid w:val="006E33BC"/>
    <w:pPr>
      <w:spacing w:line="240" w:lineRule="auto"/>
    </w:pPr>
    <w:rPr>
      <w:sz w:val="20"/>
      <w:szCs w:val="20"/>
    </w:rPr>
  </w:style>
  <w:style w:type="character" w:customStyle="1" w:styleId="JegyzetszvegChar">
    <w:name w:val="Jegyzetszöveg Char"/>
    <w:aliases w:val="Char Char Char Char1 Char,Char Char3 Char,Char3 Char"/>
    <w:basedOn w:val="Bekezdsalapbettpusa"/>
    <w:link w:val="Jegyzetszveg"/>
    <w:uiPriority w:val="99"/>
    <w:rsid w:val="006E33BC"/>
    <w:rPr>
      <w:sz w:val="20"/>
      <w:szCs w:val="20"/>
    </w:rPr>
  </w:style>
  <w:style w:type="paragraph" w:styleId="Megjegyzstrgya">
    <w:name w:val="annotation subject"/>
    <w:basedOn w:val="Jegyzetszveg"/>
    <w:next w:val="Jegyzetszveg"/>
    <w:link w:val="MegjegyzstrgyaChar"/>
    <w:uiPriority w:val="99"/>
    <w:semiHidden/>
    <w:unhideWhenUsed/>
    <w:rsid w:val="006E33BC"/>
    <w:rPr>
      <w:b/>
      <w:bCs/>
    </w:rPr>
  </w:style>
  <w:style w:type="character" w:customStyle="1" w:styleId="MegjegyzstrgyaChar">
    <w:name w:val="Megjegyzés tárgya Char"/>
    <w:basedOn w:val="JegyzetszvegChar"/>
    <w:link w:val="Megjegyzstrgya"/>
    <w:uiPriority w:val="99"/>
    <w:semiHidden/>
    <w:rsid w:val="006E33BC"/>
    <w:rPr>
      <w:b/>
      <w:bCs/>
      <w:sz w:val="20"/>
      <w:szCs w:val="20"/>
    </w:rPr>
  </w:style>
  <w:style w:type="paragraph" w:styleId="Buborkszveg">
    <w:name w:val="Balloon Text"/>
    <w:basedOn w:val="Norml"/>
    <w:link w:val="BuborkszvegChar"/>
    <w:uiPriority w:val="99"/>
    <w:semiHidden/>
    <w:unhideWhenUsed/>
    <w:rsid w:val="006E33B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33BC"/>
    <w:rPr>
      <w:rFonts w:ascii="Segoe UI" w:hAnsi="Segoe UI" w:cs="Segoe UI"/>
      <w:sz w:val="18"/>
      <w:szCs w:val="18"/>
    </w:rPr>
  </w:style>
  <w:style w:type="paragraph" w:customStyle="1" w:styleId="Doksihoz">
    <w:name w:val="Doksihoz"/>
    <w:basedOn w:val="Norml"/>
    <w:qFormat/>
    <w:rsid w:val="00925598"/>
    <w:pPr>
      <w:keepLines/>
      <w:numPr>
        <w:ilvl w:val="1"/>
        <w:numId w:val="32"/>
      </w:numPr>
      <w:spacing w:before="120" w:after="120" w:line="276"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9339">
      <w:bodyDiv w:val="1"/>
      <w:marLeft w:val="0"/>
      <w:marRight w:val="0"/>
      <w:marTop w:val="0"/>
      <w:marBottom w:val="0"/>
      <w:divBdr>
        <w:top w:val="none" w:sz="0" w:space="0" w:color="auto"/>
        <w:left w:val="none" w:sz="0" w:space="0" w:color="auto"/>
        <w:bottom w:val="none" w:sz="0" w:space="0" w:color="auto"/>
        <w:right w:val="none" w:sz="0" w:space="0" w:color="auto"/>
      </w:divBdr>
      <w:divsChild>
        <w:div w:id="1127821218">
          <w:marLeft w:val="-225"/>
          <w:marRight w:val="-225"/>
          <w:marTop w:val="0"/>
          <w:marBottom w:val="0"/>
          <w:divBdr>
            <w:top w:val="none" w:sz="0" w:space="0" w:color="auto"/>
            <w:left w:val="none" w:sz="0" w:space="0" w:color="auto"/>
            <w:bottom w:val="none" w:sz="0" w:space="0" w:color="auto"/>
            <w:right w:val="none" w:sz="0" w:space="0" w:color="auto"/>
          </w:divBdr>
        </w:div>
        <w:div w:id="1789931565">
          <w:marLeft w:val="-225"/>
          <w:marRight w:val="-225"/>
          <w:marTop w:val="0"/>
          <w:marBottom w:val="0"/>
          <w:divBdr>
            <w:top w:val="none" w:sz="0" w:space="0" w:color="auto"/>
            <w:left w:val="none" w:sz="0" w:space="0" w:color="auto"/>
            <w:bottom w:val="none" w:sz="0" w:space="0" w:color="auto"/>
            <w:right w:val="none" w:sz="0" w:space="0" w:color="auto"/>
          </w:divBdr>
        </w:div>
        <w:div w:id="933829881">
          <w:marLeft w:val="-225"/>
          <w:marRight w:val="-225"/>
          <w:marTop w:val="0"/>
          <w:marBottom w:val="0"/>
          <w:divBdr>
            <w:top w:val="none" w:sz="0" w:space="0" w:color="auto"/>
            <w:left w:val="none" w:sz="0" w:space="0" w:color="auto"/>
            <w:bottom w:val="none" w:sz="0" w:space="0" w:color="auto"/>
            <w:right w:val="none" w:sz="0" w:space="0" w:color="auto"/>
          </w:divBdr>
        </w:div>
      </w:divsChild>
    </w:div>
    <w:div w:id="196430211">
      <w:bodyDiv w:val="1"/>
      <w:marLeft w:val="0"/>
      <w:marRight w:val="0"/>
      <w:marTop w:val="0"/>
      <w:marBottom w:val="0"/>
      <w:divBdr>
        <w:top w:val="none" w:sz="0" w:space="0" w:color="auto"/>
        <w:left w:val="none" w:sz="0" w:space="0" w:color="auto"/>
        <w:bottom w:val="none" w:sz="0" w:space="0" w:color="auto"/>
        <w:right w:val="none" w:sz="0" w:space="0" w:color="auto"/>
      </w:divBdr>
      <w:divsChild>
        <w:div w:id="1240410318">
          <w:marLeft w:val="-225"/>
          <w:marRight w:val="-225"/>
          <w:marTop w:val="0"/>
          <w:marBottom w:val="0"/>
          <w:divBdr>
            <w:top w:val="none" w:sz="0" w:space="0" w:color="auto"/>
            <w:left w:val="none" w:sz="0" w:space="0" w:color="auto"/>
            <w:bottom w:val="none" w:sz="0" w:space="0" w:color="auto"/>
            <w:right w:val="none" w:sz="0" w:space="0" w:color="auto"/>
          </w:divBdr>
        </w:div>
        <w:div w:id="1846359748">
          <w:marLeft w:val="-225"/>
          <w:marRight w:val="-225"/>
          <w:marTop w:val="0"/>
          <w:marBottom w:val="0"/>
          <w:divBdr>
            <w:top w:val="none" w:sz="0" w:space="0" w:color="auto"/>
            <w:left w:val="none" w:sz="0" w:space="0" w:color="auto"/>
            <w:bottom w:val="none" w:sz="0" w:space="0" w:color="auto"/>
            <w:right w:val="none" w:sz="0" w:space="0" w:color="auto"/>
          </w:divBdr>
        </w:div>
      </w:divsChild>
    </w:div>
    <w:div w:id="955260914">
      <w:bodyDiv w:val="1"/>
      <w:marLeft w:val="0"/>
      <w:marRight w:val="0"/>
      <w:marTop w:val="0"/>
      <w:marBottom w:val="0"/>
      <w:divBdr>
        <w:top w:val="none" w:sz="0" w:space="0" w:color="auto"/>
        <w:left w:val="none" w:sz="0" w:space="0" w:color="auto"/>
        <w:bottom w:val="none" w:sz="0" w:space="0" w:color="auto"/>
        <w:right w:val="none" w:sz="0" w:space="0" w:color="auto"/>
      </w:divBdr>
      <w:divsChild>
        <w:div w:id="328950970">
          <w:marLeft w:val="-225"/>
          <w:marRight w:val="-225"/>
          <w:marTop w:val="0"/>
          <w:marBottom w:val="0"/>
          <w:divBdr>
            <w:top w:val="none" w:sz="0" w:space="0" w:color="auto"/>
            <w:left w:val="none" w:sz="0" w:space="0" w:color="auto"/>
            <w:bottom w:val="none" w:sz="0" w:space="0" w:color="auto"/>
            <w:right w:val="none" w:sz="0" w:space="0" w:color="auto"/>
          </w:divBdr>
        </w:div>
        <w:div w:id="1580561538">
          <w:marLeft w:val="-225"/>
          <w:marRight w:val="-225"/>
          <w:marTop w:val="0"/>
          <w:marBottom w:val="0"/>
          <w:divBdr>
            <w:top w:val="none" w:sz="0" w:space="0" w:color="auto"/>
            <w:left w:val="none" w:sz="0" w:space="0" w:color="auto"/>
            <w:bottom w:val="none" w:sz="0" w:space="0" w:color="auto"/>
            <w:right w:val="none" w:sz="0" w:space="0" w:color="auto"/>
          </w:divBdr>
        </w:div>
        <w:div w:id="1484811046">
          <w:marLeft w:val="-225"/>
          <w:marRight w:val="-225"/>
          <w:marTop w:val="0"/>
          <w:marBottom w:val="0"/>
          <w:divBdr>
            <w:top w:val="none" w:sz="0" w:space="0" w:color="auto"/>
            <w:left w:val="none" w:sz="0" w:space="0" w:color="auto"/>
            <w:bottom w:val="none" w:sz="0" w:space="0" w:color="auto"/>
            <w:right w:val="none" w:sz="0" w:space="0" w:color="auto"/>
          </w:divBdr>
        </w:div>
      </w:divsChild>
    </w:div>
    <w:div w:id="10940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ommf.gov.hu" TargetMode="External"/><Relationship Id="rId13" Type="http://schemas.openxmlformats.org/officeDocument/2006/relationships/hyperlink" Target="mailto:info@vm.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gm.gov.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k@mbfh.hu" TargetMode="External"/><Relationship Id="rId5" Type="http://schemas.openxmlformats.org/officeDocument/2006/relationships/webSettings" Target="webSettings.xml"/><Relationship Id="rId15" Type="http://schemas.openxmlformats.org/officeDocument/2006/relationships/hyperlink" Target="mailto:lakossag@kim.gov.hu" TargetMode="External"/><Relationship Id="rId10" Type="http://schemas.openxmlformats.org/officeDocument/2006/relationships/hyperlink" Target="http://www.mbfh.hu/home/html/index.asp?msid=1&amp;sid=0&amp;HKL=183&amp;lng=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vedelem@somogy.gov.hu" TargetMode="External"/><Relationship Id="rId14" Type="http://schemas.openxmlformats.org/officeDocument/2006/relationships/hyperlink" Target="mailto:fadgyas.erzsebet@ddr.ant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3EB5-EED3-458B-8DDD-75BF3E0C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9797</Words>
  <Characters>67605</Characters>
  <Application>Microsoft Office Word</Application>
  <DocSecurity>0</DocSecurity>
  <Lines>563</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Aniko</dc:creator>
  <cp:lastModifiedBy>Ani</cp:lastModifiedBy>
  <cp:revision>12</cp:revision>
  <cp:lastPrinted>2017-02-06T16:40:00Z</cp:lastPrinted>
  <dcterms:created xsi:type="dcterms:W3CDTF">2017-11-28T12:13:00Z</dcterms:created>
  <dcterms:modified xsi:type="dcterms:W3CDTF">2017-11-28T12:23:00Z</dcterms:modified>
</cp:coreProperties>
</file>