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44" w:rsidRDefault="005B7480" w:rsidP="005B7480">
      <w:pPr>
        <w:shd w:val="clear" w:color="auto" w:fill="FFFFFF" w:themeFill="background1"/>
        <w:spacing w:after="0" w:line="240" w:lineRule="auto"/>
        <w:jc w:val="center"/>
        <w:rPr>
          <w:rFonts w:ascii="Times New Roman" w:hAnsi="Times New Roman" w:cs="Times New Roman"/>
          <w:sz w:val="24"/>
          <w:szCs w:val="24"/>
          <w:lang w:val="en-GB"/>
        </w:rPr>
      </w:pPr>
      <w:r w:rsidRPr="00FD3627">
        <w:rPr>
          <w:rFonts w:ascii="Times New Roman" w:eastAsia="Times New Roman" w:hAnsi="Times New Roman" w:cs="Times New Roman"/>
          <w:noProof/>
          <w:sz w:val="24"/>
          <w:szCs w:val="24"/>
          <w:lang w:val="hu-HU" w:eastAsia="hu-HU"/>
        </w:rPr>
        <w:drawing>
          <wp:inline distT="0" distB="0" distL="0" distR="0" wp14:anchorId="1FBB459E" wp14:editId="6E6A7791">
            <wp:extent cx="3746823" cy="1958340"/>
            <wp:effectExtent l="0" t="0" r="6350" b="3810"/>
            <wp:docPr id="1" name="Kép 1" descr="What Does &quot;Imago Dei&quot; Mean? The Image of God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 descr="What Does &quot;Imago Dei&quot; Mean? The Image of God in the Bi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9380" cy="1970130"/>
                    </a:xfrm>
                    <a:prstGeom prst="rect">
                      <a:avLst/>
                    </a:prstGeom>
                    <a:noFill/>
                    <a:ln>
                      <a:noFill/>
                    </a:ln>
                  </pic:spPr>
                </pic:pic>
              </a:graphicData>
            </a:graphic>
          </wp:inline>
        </w:drawing>
      </w:r>
    </w:p>
    <w:p w:rsidR="005B7480" w:rsidRPr="005B7480" w:rsidRDefault="005B7480" w:rsidP="005B7480">
      <w:pPr>
        <w:shd w:val="clear" w:color="auto" w:fill="FFFFFF" w:themeFill="background1"/>
        <w:spacing w:after="0" w:line="240" w:lineRule="auto"/>
        <w:jc w:val="center"/>
        <w:rPr>
          <w:rFonts w:ascii="Times New Roman" w:hAnsi="Times New Roman" w:cs="Times New Roman"/>
          <w:sz w:val="24"/>
          <w:szCs w:val="24"/>
          <w:lang w:val="en-GB"/>
        </w:rPr>
      </w:pPr>
    </w:p>
    <w:p w:rsidR="006261BB" w:rsidRDefault="006261BB" w:rsidP="007E70AE">
      <w:pPr>
        <w:shd w:val="clear" w:color="auto" w:fill="FFFFFF" w:themeFill="background1"/>
        <w:spacing w:after="0" w:line="240" w:lineRule="auto"/>
        <w:jc w:val="center"/>
        <w:rPr>
          <w:rFonts w:ascii="Times New Roman" w:hAnsi="Times New Roman" w:cs="Times New Roman"/>
          <w:b/>
          <w:sz w:val="32"/>
          <w:szCs w:val="32"/>
          <w:lang w:val="en-GB"/>
        </w:rPr>
      </w:pPr>
      <w:r w:rsidRPr="00FD3627">
        <w:rPr>
          <w:rFonts w:ascii="Times New Roman" w:hAnsi="Times New Roman" w:cs="Times New Roman"/>
          <w:b/>
          <w:sz w:val="32"/>
          <w:szCs w:val="32"/>
          <w:lang w:val="en-GB"/>
        </w:rPr>
        <w:t>Imago Dei – 12</w:t>
      </w:r>
      <w:r w:rsidRPr="00FD3627">
        <w:rPr>
          <w:rFonts w:ascii="Times New Roman" w:hAnsi="Times New Roman" w:cs="Times New Roman"/>
          <w:b/>
          <w:sz w:val="32"/>
          <w:szCs w:val="32"/>
          <w:vertAlign w:val="superscript"/>
          <w:lang w:val="en-GB"/>
        </w:rPr>
        <w:t>th</w:t>
      </w:r>
      <w:r w:rsidRPr="00FD3627">
        <w:rPr>
          <w:rFonts w:ascii="Times New Roman" w:hAnsi="Times New Roman" w:cs="Times New Roman"/>
          <w:b/>
          <w:sz w:val="32"/>
          <w:szCs w:val="32"/>
          <w:lang w:val="en-GB"/>
        </w:rPr>
        <w:t xml:space="preserve"> Comenius Conference</w:t>
      </w:r>
    </w:p>
    <w:p w:rsidR="00B41814" w:rsidRDefault="00B41814" w:rsidP="007E70AE">
      <w:pPr>
        <w:shd w:val="clear" w:color="auto" w:fill="FFFFFF" w:themeFill="background1"/>
        <w:spacing w:after="0" w:line="240" w:lineRule="auto"/>
        <w:jc w:val="center"/>
        <w:rPr>
          <w:rFonts w:ascii="Times New Roman" w:hAnsi="Times New Roman" w:cs="Times New Roman"/>
          <w:b/>
          <w:sz w:val="32"/>
          <w:szCs w:val="32"/>
          <w:lang w:val="en-GB"/>
        </w:rPr>
      </w:pPr>
    </w:p>
    <w:p w:rsidR="00B41814" w:rsidRPr="00B41814" w:rsidRDefault="00B41814" w:rsidP="002823F5">
      <w:pPr>
        <w:shd w:val="clear" w:color="auto" w:fill="FFFFFF"/>
        <w:spacing w:after="0" w:line="240" w:lineRule="auto"/>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bCs/>
          <w:sz w:val="24"/>
          <w:szCs w:val="24"/>
          <w:lang w:val="en-GB" w:eastAsia="hu-HU"/>
        </w:rPr>
        <w:t xml:space="preserve">In a time when 3D printers can reproduce damaged bone-structures and when genetic modification and gender transformation allow for altering the given human body, it is time to reflect on the theological question what it means to be human. Are we just biological beings, </w:t>
      </w:r>
      <w:r w:rsidR="00156363">
        <w:rPr>
          <w:rFonts w:ascii="Times New Roman" w:eastAsia="Times New Roman" w:hAnsi="Times New Roman" w:cs="Times New Roman"/>
          <w:bCs/>
          <w:sz w:val="24"/>
          <w:szCs w:val="24"/>
          <w:lang w:val="en-GB" w:eastAsia="hu-HU"/>
        </w:rPr>
        <w:t>not substantially different from</w:t>
      </w:r>
      <w:r w:rsidRPr="00B41814">
        <w:rPr>
          <w:rFonts w:ascii="Times New Roman" w:eastAsia="Times New Roman" w:hAnsi="Times New Roman" w:cs="Times New Roman"/>
          <w:bCs/>
          <w:sz w:val="24"/>
          <w:szCs w:val="24"/>
          <w:lang w:val="en-GB" w:eastAsia="hu-HU"/>
        </w:rPr>
        <w:t xml:space="preserve"> other living beings? Or are we created in the image of God, having a special value and dignity over all creatures? Is Christian anthropological thinking outdated in our days of enormous technological and societal change? Or does it counterbalance human self-indulgence, having a pressing urgency and relevance? The 2020 Comenius conference in the beautiful city of Pápa, Hungary (April 22–25) discusses the issue under the notion of </w:t>
      </w:r>
      <w:r w:rsidRPr="00B41814">
        <w:rPr>
          <w:rFonts w:ascii="Times New Roman" w:eastAsia="Times New Roman" w:hAnsi="Times New Roman" w:cs="Times New Roman"/>
          <w:bCs/>
          <w:i/>
          <w:iCs/>
          <w:sz w:val="24"/>
          <w:szCs w:val="24"/>
          <w:lang w:val="en-GB" w:eastAsia="hu-HU"/>
        </w:rPr>
        <w:t>Imago Dei</w:t>
      </w:r>
      <w:r w:rsidRPr="00B41814">
        <w:rPr>
          <w:rFonts w:ascii="Times New Roman" w:eastAsia="Times New Roman" w:hAnsi="Times New Roman" w:cs="Times New Roman"/>
          <w:bCs/>
          <w:sz w:val="24"/>
          <w:szCs w:val="24"/>
          <w:lang w:val="en-GB" w:eastAsia="hu-HU"/>
        </w:rPr>
        <w:t>.</w:t>
      </w:r>
    </w:p>
    <w:p w:rsidR="00B41814" w:rsidRPr="00B41814" w:rsidRDefault="00B41814" w:rsidP="002823F5">
      <w:pPr>
        <w:shd w:val="clear" w:color="auto" w:fill="FFFFFF"/>
        <w:spacing w:after="0" w:line="240" w:lineRule="auto"/>
        <w:ind w:firstLine="708"/>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The testimony of Gen 1:27: “God created man in his own image” has a variety of theological meanings and implications. The special place of humankind in creation is often recognized in the ability of (abstract) thinking, speaking, creativity. This raises </w:t>
      </w:r>
      <w:r w:rsidRPr="00B41814">
        <w:rPr>
          <w:rFonts w:ascii="Times New Roman" w:eastAsia="Times New Roman" w:hAnsi="Times New Roman" w:cs="Times New Roman"/>
          <w:i/>
          <w:iCs/>
          <w:sz w:val="24"/>
          <w:szCs w:val="24"/>
          <w:lang w:val="en-GB" w:eastAsia="hu-HU"/>
        </w:rPr>
        <w:t>philosophical</w:t>
      </w:r>
      <w:r w:rsidRPr="00B41814">
        <w:rPr>
          <w:rFonts w:ascii="Times New Roman" w:eastAsia="Times New Roman" w:hAnsi="Times New Roman" w:cs="Times New Roman"/>
          <w:sz w:val="24"/>
          <w:szCs w:val="24"/>
          <w:lang w:val="en-GB" w:eastAsia="hu-HU"/>
        </w:rPr>
        <w:t> and </w:t>
      </w:r>
      <w:r w:rsidRPr="00B41814">
        <w:rPr>
          <w:rFonts w:ascii="Times New Roman" w:eastAsia="Times New Roman" w:hAnsi="Times New Roman" w:cs="Times New Roman"/>
          <w:i/>
          <w:iCs/>
          <w:sz w:val="24"/>
          <w:szCs w:val="24"/>
          <w:lang w:val="en-GB" w:eastAsia="hu-HU"/>
        </w:rPr>
        <w:t>ethical</w:t>
      </w:r>
      <w:r w:rsidRPr="00B41814">
        <w:rPr>
          <w:rFonts w:ascii="Times New Roman" w:eastAsia="Times New Roman" w:hAnsi="Times New Roman" w:cs="Times New Roman"/>
          <w:sz w:val="24"/>
          <w:szCs w:val="24"/>
          <w:lang w:val="en-GB" w:eastAsia="hu-HU"/>
        </w:rPr>
        <w:t> questions. Can rationality define humans and set them apart from</w:t>
      </w:r>
      <w:r w:rsidR="00156363">
        <w:rPr>
          <w:rFonts w:ascii="Times New Roman" w:eastAsia="Times New Roman" w:hAnsi="Times New Roman" w:cs="Times New Roman"/>
          <w:sz w:val="24"/>
          <w:szCs w:val="24"/>
          <w:lang w:val="en-GB" w:eastAsia="hu-HU"/>
        </w:rPr>
        <w:t xml:space="preserve"> other creatures? What does it</w:t>
      </w:r>
      <w:r w:rsidRPr="00B41814">
        <w:rPr>
          <w:rFonts w:ascii="Times New Roman" w:eastAsia="Times New Roman" w:hAnsi="Times New Roman" w:cs="Times New Roman"/>
          <w:sz w:val="24"/>
          <w:szCs w:val="24"/>
          <w:lang w:val="en-GB" w:eastAsia="hu-HU"/>
        </w:rPr>
        <w:t xml:space="preserve"> mean for the appreciation of mentally handicapped people? Can such an understanding of human superiority be maintained in face of contemporary developments towards the post-human (cyberanthropology), genetic manipulation, and animal philosophy?</w:t>
      </w:r>
    </w:p>
    <w:p w:rsidR="00B41814" w:rsidRPr="00B41814" w:rsidRDefault="00B41814" w:rsidP="002823F5">
      <w:pPr>
        <w:spacing w:after="0" w:line="240" w:lineRule="auto"/>
        <w:rPr>
          <w:lang w:val="en-GB" w:eastAsia="hu-HU"/>
        </w:rPr>
      </w:pPr>
    </w:p>
    <w:p w:rsidR="00B41814" w:rsidRPr="00156363" w:rsidRDefault="00B41814" w:rsidP="002823F5">
      <w:pPr>
        <w:spacing w:after="0" w:line="240" w:lineRule="auto"/>
        <w:rPr>
          <w:rFonts w:ascii="Times New Roman" w:hAnsi="Times New Roman" w:cs="Times New Roman"/>
          <w:b/>
          <w:sz w:val="24"/>
          <w:szCs w:val="24"/>
          <w:lang w:val="en-GB" w:eastAsia="hu-HU"/>
        </w:rPr>
      </w:pPr>
      <w:r w:rsidRPr="00156363">
        <w:rPr>
          <w:rFonts w:ascii="Times New Roman" w:hAnsi="Times New Roman" w:cs="Times New Roman"/>
          <w:b/>
          <w:sz w:val="24"/>
          <w:szCs w:val="24"/>
          <w:lang w:val="en-GB" w:eastAsia="hu-HU"/>
        </w:rPr>
        <w:t>Christian anthropology</w:t>
      </w:r>
    </w:p>
    <w:p w:rsidR="00B41814" w:rsidRPr="00B41814" w:rsidRDefault="00B41814" w:rsidP="002823F5">
      <w:pPr>
        <w:shd w:val="clear" w:color="auto" w:fill="FFFFFF"/>
        <w:spacing w:after="0" w:line="240" w:lineRule="auto"/>
        <w:jc w:val="both"/>
        <w:textAlignment w:val="top"/>
        <w:rPr>
          <w:rFonts w:ascii="Times New Roman" w:eastAsia="Times New Roman" w:hAnsi="Times New Roman" w:cs="Times New Roman"/>
          <w:sz w:val="24"/>
          <w:szCs w:val="24"/>
          <w:lang w:val="en-GB" w:eastAsia="hu-HU"/>
        </w:rPr>
      </w:pPr>
    </w:p>
    <w:p w:rsidR="00B41814" w:rsidRPr="00B41814" w:rsidRDefault="00B41814" w:rsidP="002823F5">
      <w:pPr>
        <w:shd w:val="clear" w:color="auto" w:fill="FFFFFF"/>
        <w:spacing w:after="0" w:line="240" w:lineRule="auto"/>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Many </w:t>
      </w:r>
      <w:r w:rsidRPr="00B41814">
        <w:rPr>
          <w:rFonts w:ascii="Times New Roman" w:eastAsia="Times New Roman" w:hAnsi="Times New Roman" w:cs="Times New Roman"/>
          <w:i/>
          <w:iCs/>
          <w:sz w:val="24"/>
          <w:szCs w:val="24"/>
          <w:lang w:val="en-GB" w:eastAsia="hu-HU"/>
        </w:rPr>
        <w:t>systematic</w:t>
      </w:r>
      <w:r w:rsidRPr="00B41814">
        <w:rPr>
          <w:rFonts w:ascii="Times New Roman" w:eastAsia="Times New Roman" w:hAnsi="Times New Roman" w:cs="Times New Roman"/>
          <w:sz w:val="24"/>
          <w:szCs w:val="24"/>
          <w:lang w:val="en-GB" w:eastAsia="hu-HU"/>
        </w:rPr>
        <w:t> </w:t>
      </w:r>
      <w:r w:rsidRPr="00B41814">
        <w:rPr>
          <w:rFonts w:ascii="Times New Roman" w:eastAsia="Times New Roman" w:hAnsi="Times New Roman" w:cs="Times New Roman"/>
          <w:i/>
          <w:iCs/>
          <w:sz w:val="24"/>
          <w:szCs w:val="24"/>
          <w:lang w:val="en-GB" w:eastAsia="hu-HU"/>
        </w:rPr>
        <w:t>theological</w:t>
      </w:r>
      <w:r w:rsidRPr="00B41814">
        <w:rPr>
          <w:rFonts w:ascii="Times New Roman" w:eastAsia="Times New Roman" w:hAnsi="Times New Roman" w:cs="Times New Roman"/>
          <w:sz w:val="24"/>
          <w:szCs w:val="24"/>
          <w:lang w:val="en-GB" w:eastAsia="hu-HU"/>
        </w:rPr>
        <w:t> issues are involved. Gen 1:27b (“male and female he created them”) implies that humankind is created for communion. To be human means to be a personal being in a communion of love. How does such an anthropology relate to the Christian understanding of the Trinity, a fundamentally relational notion? Is creation primarily receptive of divine grace or also responsible for Imitation of Christ? What are the consequences regarding globalization, national identity, gender, environment, consumerism?</w:t>
      </w:r>
      <w:r w:rsidR="00156363">
        <w:rPr>
          <w:rFonts w:ascii="Times New Roman" w:eastAsia="Times New Roman" w:hAnsi="Times New Roman" w:cs="Times New Roman"/>
          <w:sz w:val="24"/>
          <w:szCs w:val="24"/>
          <w:lang w:val="en-GB" w:eastAsia="hu-HU"/>
        </w:rPr>
        <w:t xml:space="preserve"> </w:t>
      </w:r>
    </w:p>
    <w:p w:rsidR="00B41814" w:rsidRPr="00B41814" w:rsidRDefault="00B41814" w:rsidP="002823F5">
      <w:pPr>
        <w:shd w:val="clear" w:color="auto" w:fill="FFFFFF"/>
        <w:spacing w:after="0" w:line="240" w:lineRule="auto"/>
        <w:ind w:firstLine="708"/>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This involves </w:t>
      </w:r>
      <w:r w:rsidRPr="00B41814">
        <w:rPr>
          <w:rFonts w:ascii="Times New Roman" w:eastAsia="Times New Roman" w:hAnsi="Times New Roman" w:cs="Times New Roman"/>
          <w:i/>
          <w:iCs/>
          <w:sz w:val="24"/>
          <w:szCs w:val="24"/>
          <w:lang w:val="en-GB" w:eastAsia="hu-HU"/>
        </w:rPr>
        <w:t>practical-theological</w:t>
      </w:r>
      <w:r w:rsidRPr="00B41814">
        <w:rPr>
          <w:rFonts w:ascii="Times New Roman" w:eastAsia="Times New Roman" w:hAnsi="Times New Roman" w:cs="Times New Roman"/>
          <w:sz w:val="24"/>
          <w:szCs w:val="24"/>
          <w:lang w:val="en-GB" w:eastAsia="hu-HU"/>
        </w:rPr>
        <w:t> issues as well. Humankind is not only created </w:t>
      </w:r>
      <w:r w:rsidRPr="00B41814">
        <w:rPr>
          <w:rFonts w:ascii="Times New Roman" w:eastAsia="Times New Roman" w:hAnsi="Times New Roman" w:cs="Times New Roman"/>
          <w:i/>
          <w:iCs/>
          <w:sz w:val="24"/>
          <w:szCs w:val="24"/>
          <w:lang w:val="en-GB" w:eastAsia="hu-HU"/>
        </w:rPr>
        <w:t>by</w:t>
      </w:r>
      <w:r w:rsidRPr="00B41814">
        <w:rPr>
          <w:rFonts w:ascii="Times New Roman" w:eastAsia="Times New Roman" w:hAnsi="Times New Roman" w:cs="Times New Roman"/>
          <w:sz w:val="24"/>
          <w:szCs w:val="24"/>
          <w:lang w:val="en-GB" w:eastAsia="hu-HU"/>
        </w:rPr>
        <w:t> the Word of God but also </w:t>
      </w:r>
      <w:r w:rsidRPr="00B41814">
        <w:rPr>
          <w:rFonts w:ascii="Times New Roman" w:eastAsia="Times New Roman" w:hAnsi="Times New Roman" w:cs="Times New Roman"/>
          <w:i/>
          <w:iCs/>
          <w:sz w:val="24"/>
          <w:szCs w:val="24"/>
          <w:lang w:val="en-GB" w:eastAsia="hu-HU"/>
        </w:rPr>
        <w:t>for</w:t>
      </w:r>
      <w:r w:rsidRPr="00B41814">
        <w:rPr>
          <w:rFonts w:ascii="Times New Roman" w:eastAsia="Times New Roman" w:hAnsi="Times New Roman" w:cs="Times New Roman"/>
          <w:sz w:val="24"/>
          <w:szCs w:val="24"/>
          <w:lang w:val="en-GB" w:eastAsia="hu-HU"/>
        </w:rPr>
        <w:t> the Word of God. To be able to respond to God entails accountability. The command “Be fruitful and multiply, … and have dominion…” (Gen 1:28) does not mean that humankind is the ruler of the world, only the representation of</w:t>
      </w:r>
      <w:r w:rsidR="00156363">
        <w:rPr>
          <w:rFonts w:ascii="Times New Roman" w:eastAsia="Times New Roman" w:hAnsi="Times New Roman" w:cs="Times New Roman"/>
          <w:sz w:val="24"/>
          <w:szCs w:val="24"/>
          <w:lang w:val="en-GB" w:eastAsia="hu-HU"/>
        </w:rPr>
        <w:t xml:space="preserve"> God’s rule on earth.</w:t>
      </w:r>
      <w:r w:rsidRPr="00B41814">
        <w:rPr>
          <w:rFonts w:ascii="Times New Roman" w:eastAsia="Times New Roman" w:hAnsi="Times New Roman" w:cs="Times New Roman"/>
          <w:sz w:val="24"/>
          <w:szCs w:val="24"/>
          <w:lang w:val="en-GB" w:eastAsia="hu-HU"/>
        </w:rPr>
        <w:t xml:space="preserve"> How can we communicate the rule of God, or the responsibility and accountability of humankind concerning the creation toward the Creator and the people of modern ages? Or, from a different angle, what are the implications of Christian anthropology for the sub-disciplines of practical theology, such as diaconal studies, pastoral care, homiletics, religious education etc.?</w:t>
      </w:r>
    </w:p>
    <w:p w:rsidR="002823F5" w:rsidRDefault="002823F5" w:rsidP="002823F5">
      <w:pPr>
        <w:spacing w:after="0" w:line="240" w:lineRule="auto"/>
        <w:rPr>
          <w:rFonts w:ascii="Times New Roman" w:eastAsia="Times New Roman" w:hAnsi="Times New Roman" w:cs="Times New Roman"/>
          <w:bCs/>
          <w:sz w:val="24"/>
          <w:szCs w:val="24"/>
          <w:lang w:val="en-GB" w:eastAsia="hu-HU"/>
        </w:rPr>
      </w:pPr>
    </w:p>
    <w:p w:rsidR="00B41814" w:rsidRPr="00156363" w:rsidRDefault="00B41814" w:rsidP="002823F5">
      <w:pPr>
        <w:spacing w:after="0" w:line="240" w:lineRule="auto"/>
        <w:rPr>
          <w:rFonts w:ascii="Times New Roman" w:hAnsi="Times New Roman" w:cs="Times New Roman"/>
          <w:b/>
          <w:sz w:val="24"/>
          <w:szCs w:val="24"/>
          <w:lang w:val="en-GB" w:eastAsia="hu-HU"/>
        </w:rPr>
      </w:pPr>
      <w:r w:rsidRPr="00156363">
        <w:rPr>
          <w:rFonts w:ascii="Times New Roman" w:hAnsi="Times New Roman" w:cs="Times New Roman"/>
          <w:b/>
          <w:sz w:val="24"/>
          <w:szCs w:val="24"/>
          <w:lang w:val="en-GB" w:eastAsia="hu-HU"/>
        </w:rPr>
        <w:lastRenderedPageBreak/>
        <w:t>Sin and the Fall</w:t>
      </w:r>
    </w:p>
    <w:p w:rsidR="00B41814" w:rsidRPr="00B41814" w:rsidRDefault="00B41814" w:rsidP="002823F5">
      <w:pPr>
        <w:shd w:val="clear" w:color="auto" w:fill="FFFFFF"/>
        <w:spacing w:after="0" w:line="240" w:lineRule="auto"/>
        <w:jc w:val="both"/>
        <w:textAlignment w:val="top"/>
        <w:rPr>
          <w:rFonts w:ascii="Times New Roman" w:eastAsia="Times New Roman" w:hAnsi="Times New Roman" w:cs="Times New Roman"/>
          <w:sz w:val="24"/>
          <w:szCs w:val="24"/>
          <w:lang w:val="en-GB" w:eastAsia="hu-HU"/>
        </w:rPr>
      </w:pPr>
    </w:p>
    <w:p w:rsidR="00B41814" w:rsidRPr="00B41814" w:rsidRDefault="00B41814" w:rsidP="002823F5">
      <w:pPr>
        <w:shd w:val="clear" w:color="auto" w:fill="FFFFFF"/>
        <w:spacing w:after="0" w:line="240" w:lineRule="auto"/>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The notion of Imago Dei has a larger </w:t>
      </w:r>
      <w:r w:rsidRPr="00B41814">
        <w:rPr>
          <w:rFonts w:ascii="Times New Roman" w:eastAsia="Times New Roman" w:hAnsi="Times New Roman" w:cs="Times New Roman"/>
          <w:i/>
          <w:iCs/>
          <w:sz w:val="24"/>
          <w:szCs w:val="24"/>
          <w:lang w:val="en-GB" w:eastAsia="hu-HU"/>
        </w:rPr>
        <w:t>biblical</w:t>
      </w:r>
      <w:r w:rsidRPr="00B41814">
        <w:rPr>
          <w:rFonts w:ascii="Times New Roman" w:eastAsia="Times New Roman" w:hAnsi="Times New Roman" w:cs="Times New Roman"/>
          <w:sz w:val="24"/>
          <w:szCs w:val="24"/>
          <w:lang w:val="en-GB" w:eastAsia="hu-HU"/>
        </w:rPr>
        <w:t> context, raising numerous questions. How, for instance, does it relate to the Fall? How could this happen, when Adam and Eve were supposed to be like God? How should we understand sin; and how does this relate to the likeness of God? Do we need a theory of creation to understand this matter, or is the atonement fundamental for our understanding of the Imago Dei?</w:t>
      </w:r>
    </w:p>
    <w:p w:rsidR="00B41814" w:rsidRPr="00B41814" w:rsidRDefault="00B41814" w:rsidP="002823F5">
      <w:pPr>
        <w:shd w:val="clear" w:color="auto" w:fill="FFFFFF"/>
        <w:spacing w:after="0" w:line="240" w:lineRule="auto"/>
        <w:ind w:firstLine="708"/>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Not only Old Testament, but also New Testament </w:t>
      </w:r>
      <w:r w:rsidRPr="00B41814">
        <w:rPr>
          <w:rFonts w:ascii="Times New Roman" w:eastAsia="Times New Roman" w:hAnsi="Times New Roman" w:cs="Times New Roman"/>
          <w:i/>
          <w:iCs/>
          <w:sz w:val="24"/>
          <w:szCs w:val="24"/>
          <w:lang w:val="en-GB" w:eastAsia="hu-HU"/>
        </w:rPr>
        <w:t>exegetical</w:t>
      </w:r>
      <w:r w:rsidRPr="00B41814">
        <w:rPr>
          <w:rFonts w:ascii="Times New Roman" w:eastAsia="Times New Roman" w:hAnsi="Times New Roman" w:cs="Times New Roman"/>
          <w:sz w:val="24"/>
          <w:szCs w:val="24"/>
          <w:lang w:val="en-GB" w:eastAsia="hu-HU"/>
        </w:rPr>
        <w:t> questions are involved. Is</w:t>
      </w:r>
      <w:r>
        <w:rPr>
          <w:rFonts w:ascii="Times New Roman" w:eastAsia="Times New Roman" w:hAnsi="Times New Roman" w:cs="Times New Roman"/>
          <w:sz w:val="24"/>
          <w:szCs w:val="24"/>
          <w:lang w:val="en-GB" w:eastAsia="hu-HU"/>
        </w:rPr>
        <w:t xml:space="preserve"> a spiritual interpretation of Imago D</w:t>
      </w:r>
      <w:r w:rsidRPr="00B41814">
        <w:rPr>
          <w:rFonts w:ascii="Times New Roman" w:eastAsia="Times New Roman" w:hAnsi="Times New Roman" w:cs="Times New Roman"/>
          <w:sz w:val="24"/>
          <w:szCs w:val="24"/>
          <w:lang w:val="en-GB" w:eastAsia="hu-HU"/>
        </w:rPr>
        <w:t>ei supported by Jesus’s definition of God (“God is spirit”, </w:t>
      </w:r>
      <w:hyperlink r:id="rId8" w:history="1">
        <w:r w:rsidRPr="00B41814">
          <w:rPr>
            <w:rFonts w:ascii="Times New Roman" w:eastAsia="Times New Roman" w:hAnsi="Times New Roman" w:cs="Times New Roman"/>
            <w:sz w:val="24"/>
            <w:szCs w:val="24"/>
            <w:lang w:val="en-GB" w:eastAsia="hu-HU"/>
          </w:rPr>
          <w:t>John 4:24</w:t>
        </w:r>
      </w:hyperlink>
      <w:r w:rsidRPr="00B41814">
        <w:rPr>
          <w:rFonts w:ascii="Times New Roman" w:eastAsia="Times New Roman" w:hAnsi="Times New Roman" w:cs="Times New Roman"/>
          <w:sz w:val="24"/>
          <w:szCs w:val="24"/>
          <w:lang w:val="en-GB" w:eastAsia="hu-HU"/>
        </w:rPr>
        <w:t>)? How is Christ the image of God as a perfect reflection of the glory of God? What does Paul teach about the new creation and new nature in connection with the image of God? In what way does our Christology influence our understanding of humanity?</w:t>
      </w:r>
    </w:p>
    <w:p w:rsidR="00B41814" w:rsidRPr="00B41814" w:rsidRDefault="00B41814" w:rsidP="002823F5">
      <w:pPr>
        <w:shd w:val="clear" w:color="auto" w:fill="FFFFFF"/>
        <w:spacing w:after="0" w:line="240" w:lineRule="auto"/>
        <w:ind w:firstLine="708"/>
        <w:jc w:val="both"/>
        <w:textAlignment w:val="top"/>
        <w:rPr>
          <w:rFonts w:ascii="Times New Roman" w:eastAsia="Times New Roman" w:hAnsi="Times New Roman" w:cs="Times New Roman"/>
          <w:sz w:val="24"/>
          <w:szCs w:val="24"/>
          <w:lang w:val="en-GB" w:eastAsia="hu-HU"/>
        </w:rPr>
      </w:pPr>
      <w:r w:rsidRPr="00B41814">
        <w:rPr>
          <w:rFonts w:ascii="Times New Roman" w:eastAsia="Times New Roman" w:hAnsi="Times New Roman" w:cs="Times New Roman"/>
          <w:sz w:val="24"/>
          <w:szCs w:val="24"/>
          <w:lang w:val="en-GB" w:eastAsia="hu-HU"/>
        </w:rPr>
        <w:t>Thinking about Christian anthropology obviously has a long </w:t>
      </w:r>
      <w:r w:rsidRPr="00B41814">
        <w:rPr>
          <w:rFonts w:ascii="Times New Roman" w:eastAsia="Times New Roman" w:hAnsi="Times New Roman" w:cs="Times New Roman"/>
          <w:i/>
          <w:iCs/>
          <w:sz w:val="24"/>
          <w:szCs w:val="24"/>
          <w:lang w:val="en-GB" w:eastAsia="hu-HU"/>
        </w:rPr>
        <w:t>history</w:t>
      </w:r>
      <w:r w:rsidRPr="00B41814">
        <w:rPr>
          <w:rFonts w:ascii="Times New Roman" w:eastAsia="Times New Roman" w:hAnsi="Times New Roman" w:cs="Times New Roman"/>
          <w:sz w:val="24"/>
          <w:szCs w:val="24"/>
          <w:lang w:val="en-GB" w:eastAsia="hu-HU"/>
        </w:rPr>
        <w:t>. Perhaps doing theology </w:t>
      </w:r>
      <w:r w:rsidRPr="00B41814">
        <w:rPr>
          <w:rFonts w:ascii="Times New Roman" w:eastAsia="Times New Roman" w:hAnsi="Times New Roman" w:cs="Times New Roman"/>
          <w:i/>
          <w:iCs/>
          <w:sz w:val="24"/>
          <w:szCs w:val="24"/>
          <w:lang w:val="en-GB" w:eastAsia="hu-HU"/>
        </w:rPr>
        <w:t>is</w:t>
      </w:r>
      <w:r w:rsidRPr="00B41814">
        <w:rPr>
          <w:rFonts w:ascii="Times New Roman" w:eastAsia="Times New Roman" w:hAnsi="Times New Roman" w:cs="Times New Roman"/>
          <w:sz w:val="24"/>
          <w:szCs w:val="24"/>
          <w:lang w:val="en-GB" w:eastAsia="hu-HU"/>
        </w:rPr>
        <w:t> thinking about the relation between God and humanity, and important developments in the history of Christianity are connected to anthropological consid</w:t>
      </w:r>
      <w:r w:rsidR="002823F5">
        <w:rPr>
          <w:rFonts w:ascii="Times New Roman" w:eastAsia="Times New Roman" w:hAnsi="Times New Roman" w:cs="Times New Roman"/>
          <w:sz w:val="24"/>
          <w:szCs w:val="24"/>
          <w:lang w:val="en-GB" w:eastAsia="hu-HU"/>
        </w:rPr>
        <w:t>erations. Both in its own right,</w:t>
      </w:r>
      <w:r w:rsidRPr="00B41814">
        <w:rPr>
          <w:rFonts w:ascii="Times New Roman" w:eastAsia="Times New Roman" w:hAnsi="Times New Roman" w:cs="Times New Roman"/>
          <w:sz w:val="24"/>
          <w:szCs w:val="24"/>
          <w:lang w:val="en-GB" w:eastAsia="hu-HU"/>
        </w:rPr>
        <w:t xml:space="preserve"> and in order to understand the otherness of our own times, historical questions are called for. For instance: Why did the patristic fathers distinguish between the </w:t>
      </w:r>
      <w:r w:rsidRPr="00B41814">
        <w:rPr>
          <w:rFonts w:ascii="Times New Roman" w:eastAsia="Times New Roman" w:hAnsi="Times New Roman" w:cs="Times New Roman"/>
          <w:i/>
          <w:iCs/>
          <w:sz w:val="24"/>
          <w:szCs w:val="24"/>
          <w:lang w:val="en-GB" w:eastAsia="hu-HU"/>
        </w:rPr>
        <w:t>image</w:t>
      </w:r>
      <w:r w:rsidRPr="00B41814">
        <w:rPr>
          <w:rFonts w:ascii="Times New Roman" w:eastAsia="Times New Roman" w:hAnsi="Times New Roman" w:cs="Times New Roman"/>
          <w:sz w:val="24"/>
          <w:szCs w:val="24"/>
          <w:lang w:val="en-GB" w:eastAsia="hu-HU"/>
        </w:rPr>
        <w:t> and the </w:t>
      </w:r>
      <w:r w:rsidRPr="00B41814">
        <w:rPr>
          <w:rFonts w:ascii="Times New Roman" w:eastAsia="Times New Roman" w:hAnsi="Times New Roman" w:cs="Times New Roman"/>
          <w:i/>
          <w:iCs/>
          <w:sz w:val="24"/>
          <w:szCs w:val="24"/>
          <w:lang w:val="en-GB" w:eastAsia="hu-HU"/>
        </w:rPr>
        <w:t>likeness</w:t>
      </w:r>
      <w:r w:rsidRPr="00B41814">
        <w:rPr>
          <w:rFonts w:ascii="Times New Roman" w:eastAsia="Times New Roman" w:hAnsi="Times New Roman" w:cs="Times New Roman"/>
          <w:sz w:val="24"/>
          <w:szCs w:val="24"/>
          <w:lang w:val="en-GB" w:eastAsia="hu-HU"/>
        </w:rPr>
        <w:t> of God? Why has this distinction disappeared in Catholicism and Protestantism, and is the motive for the distinction compensated for by other solutions? In what sense was the Reformation connected to the awakening self-awareness of the modern subject? How were anthropological notions historically connected to ideas about (nationalistic) superiority?</w:t>
      </w:r>
    </w:p>
    <w:p w:rsidR="00B41814" w:rsidRPr="00B41814" w:rsidRDefault="00B41814" w:rsidP="002823F5">
      <w:pPr>
        <w:spacing w:after="0" w:line="240" w:lineRule="auto"/>
        <w:rPr>
          <w:lang w:val="en-GB" w:eastAsia="hu-HU"/>
        </w:rPr>
      </w:pPr>
    </w:p>
    <w:p w:rsidR="00B41814" w:rsidRPr="002823F5" w:rsidRDefault="00B41814" w:rsidP="002823F5">
      <w:pPr>
        <w:spacing w:after="0" w:line="240" w:lineRule="auto"/>
        <w:rPr>
          <w:rFonts w:ascii="Times New Roman" w:hAnsi="Times New Roman" w:cs="Times New Roman"/>
          <w:b/>
          <w:sz w:val="24"/>
          <w:szCs w:val="24"/>
          <w:lang w:val="en-GB" w:eastAsia="hu-HU"/>
        </w:rPr>
      </w:pPr>
      <w:r w:rsidRPr="002823F5">
        <w:rPr>
          <w:rFonts w:ascii="Times New Roman" w:hAnsi="Times New Roman" w:cs="Times New Roman"/>
          <w:b/>
          <w:sz w:val="24"/>
          <w:szCs w:val="24"/>
          <w:lang w:val="en-GB" w:eastAsia="hu-HU"/>
        </w:rPr>
        <w:t>Theological discourse</w:t>
      </w:r>
    </w:p>
    <w:p w:rsidR="00B41814" w:rsidRPr="00B41814" w:rsidRDefault="00B41814" w:rsidP="002823F5">
      <w:pPr>
        <w:spacing w:after="0" w:line="240" w:lineRule="auto"/>
        <w:rPr>
          <w:rFonts w:ascii="Times New Roman" w:hAnsi="Times New Roman" w:cs="Times New Roman"/>
          <w:sz w:val="24"/>
          <w:szCs w:val="24"/>
          <w:lang w:val="en-GB" w:eastAsia="hu-HU"/>
        </w:rPr>
      </w:pPr>
    </w:p>
    <w:p w:rsidR="00B41814" w:rsidRPr="00156363" w:rsidRDefault="00B41814" w:rsidP="002823F5">
      <w:pPr>
        <w:shd w:val="clear" w:color="auto" w:fill="FFFFFF" w:themeFill="background1"/>
        <w:spacing w:after="0" w:line="240" w:lineRule="auto"/>
        <w:jc w:val="both"/>
        <w:rPr>
          <w:rFonts w:ascii="Times New Roman" w:eastAsia="Times New Roman" w:hAnsi="Times New Roman" w:cs="Times New Roman"/>
          <w:sz w:val="24"/>
          <w:szCs w:val="24"/>
          <w:lang w:val="de-DE" w:eastAsia="hu-HU"/>
        </w:rPr>
      </w:pPr>
      <w:r w:rsidRPr="00B41814">
        <w:rPr>
          <w:rFonts w:ascii="Times New Roman" w:eastAsia="Times New Roman" w:hAnsi="Times New Roman" w:cs="Times New Roman"/>
          <w:sz w:val="24"/>
          <w:szCs w:val="24"/>
          <w:lang w:val="en-GB" w:eastAsia="hu-HU"/>
        </w:rPr>
        <w:t>The Comenius conference aims at discussing theological issues concerning contemporary challenges. As an international conference, it profits from d</w:t>
      </w:r>
      <w:r w:rsidRPr="002823F5">
        <w:rPr>
          <w:rFonts w:ascii="Times New Roman" w:eastAsia="Times New Roman" w:hAnsi="Times New Roman" w:cs="Times New Roman"/>
          <w:sz w:val="24"/>
          <w:szCs w:val="24"/>
          <w:lang w:val="en-GB" w:eastAsia="hu-HU"/>
        </w:rPr>
        <w:t xml:space="preserve">ifferent historical and cultural backgrounds of the participants. </w:t>
      </w:r>
      <w:r w:rsidR="002823F5" w:rsidRPr="00EA2C50">
        <w:rPr>
          <w:rFonts w:ascii="Times New Roman" w:eastAsia="Times New Roman" w:hAnsi="Times New Roman" w:cs="Times New Roman"/>
          <w:sz w:val="24"/>
          <w:szCs w:val="24"/>
          <w:lang w:val="de-DE" w:eastAsia="hu-HU"/>
        </w:rPr>
        <w:t>Selected contributions</w:t>
      </w:r>
      <w:r w:rsidRPr="00EA2C50">
        <w:rPr>
          <w:rFonts w:ascii="Times New Roman" w:eastAsia="Times New Roman" w:hAnsi="Times New Roman" w:cs="Times New Roman"/>
          <w:sz w:val="24"/>
          <w:szCs w:val="24"/>
          <w:lang w:val="de-DE" w:eastAsia="hu-HU"/>
        </w:rPr>
        <w:t xml:space="preserve"> will be published in the</w:t>
      </w:r>
      <w:r w:rsidRPr="00156363">
        <w:rPr>
          <w:rFonts w:ascii="Times New Roman" w:eastAsia="Times New Roman" w:hAnsi="Times New Roman" w:cs="Times New Roman"/>
          <w:sz w:val="24"/>
          <w:szCs w:val="24"/>
          <w:lang w:val="de-DE" w:eastAsia="hu-HU"/>
        </w:rPr>
        <w:t> </w:t>
      </w:r>
      <w:r w:rsidRPr="00156363">
        <w:rPr>
          <w:rFonts w:ascii="Times New Roman" w:eastAsia="Times New Roman" w:hAnsi="Times New Roman" w:cs="Times New Roman"/>
          <w:i/>
          <w:iCs/>
          <w:sz w:val="24"/>
          <w:szCs w:val="24"/>
          <w:lang w:val="de-DE" w:eastAsia="hu-HU"/>
        </w:rPr>
        <w:t>Beihefte zur Ökumenischen Rundschau</w:t>
      </w:r>
      <w:r w:rsidRPr="00156363">
        <w:rPr>
          <w:rFonts w:ascii="Times New Roman" w:eastAsia="Times New Roman" w:hAnsi="Times New Roman" w:cs="Times New Roman"/>
          <w:sz w:val="24"/>
          <w:szCs w:val="24"/>
          <w:lang w:val="de-DE" w:eastAsia="hu-HU"/>
        </w:rPr>
        <w:t>, Evangelische Verlagsanstalt, Leipzig.</w:t>
      </w:r>
    </w:p>
    <w:p w:rsidR="002823F5" w:rsidRPr="00156363" w:rsidRDefault="002823F5" w:rsidP="002823F5">
      <w:pPr>
        <w:shd w:val="clear" w:color="auto" w:fill="FFFFFF" w:themeFill="background1"/>
        <w:spacing w:after="0" w:line="240" w:lineRule="auto"/>
        <w:jc w:val="both"/>
        <w:rPr>
          <w:rFonts w:ascii="Times New Roman" w:eastAsia="Times New Roman" w:hAnsi="Times New Roman" w:cs="Times New Roman"/>
          <w:sz w:val="24"/>
          <w:szCs w:val="24"/>
          <w:lang w:val="de-DE" w:eastAsia="hu-HU"/>
        </w:rPr>
      </w:pPr>
    </w:p>
    <w:p w:rsidR="00156363" w:rsidRPr="002823F5" w:rsidRDefault="00B41814" w:rsidP="002823F5">
      <w:pPr>
        <w:spacing w:after="0" w:line="240" w:lineRule="auto"/>
        <w:jc w:val="center"/>
        <w:rPr>
          <w:rFonts w:ascii="Times New Roman" w:hAnsi="Times New Roman" w:cs="Times New Roman"/>
          <w:b/>
          <w:sz w:val="32"/>
          <w:szCs w:val="32"/>
          <w:lang w:val="en-GB" w:eastAsia="hu-HU"/>
        </w:rPr>
      </w:pPr>
      <w:r w:rsidRPr="002823F5">
        <w:rPr>
          <w:rFonts w:ascii="Times New Roman" w:hAnsi="Times New Roman" w:cs="Times New Roman"/>
          <w:b/>
          <w:sz w:val="32"/>
          <w:szCs w:val="32"/>
          <w:lang w:val="en-GB" w:eastAsia="hu-HU"/>
        </w:rPr>
        <w:t>Program</w:t>
      </w:r>
    </w:p>
    <w:p w:rsidR="002823F5" w:rsidRPr="00FD3627" w:rsidRDefault="002823F5" w:rsidP="002823F5">
      <w:pPr>
        <w:shd w:val="clear" w:color="auto" w:fill="FFFFFF" w:themeFill="background1"/>
        <w:spacing w:after="0" w:line="240" w:lineRule="auto"/>
        <w:rPr>
          <w:rFonts w:ascii="Times New Roman" w:hAnsi="Times New Roman" w:cs="Times New Roman"/>
          <w:sz w:val="24"/>
          <w:szCs w:val="24"/>
          <w:lang w:val="en-GB"/>
        </w:rPr>
      </w:pPr>
    </w:p>
    <w:tbl>
      <w:tblPr>
        <w:tblStyle w:val="Rcsostblza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EC9" w:themeFill="background2"/>
        <w:tblLook w:val="04A0" w:firstRow="1" w:lastRow="0" w:firstColumn="1" w:lastColumn="0" w:noHBand="0" w:noVBand="1"/>
      </w:tblPr>
      <w:tblGrid>
        <w:gridCol w:w="846"/>
        <w:gridCol w:w="5078"/>
        <w:gridCol w:w="3143"/>
      </w:tblGrid>
      <w:tr w:rsidR="00156363" w:rsidRPr="00FD3627" w:rsidTr="004E2C63">
        <w:tc>
          <w:tcPr>
            <w:tcW w:w="9067" w:type="dxa"/>
            <w:gridSpan w:val="3"/>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Wednesday 22 April 2020</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15:30-17:45</w:t>
            </w:r>
          </w:p>
        </w:tc>
        <w:tc>
          <w:tcPr>
            <w:tcW w:w="8221" w:type="dxa"/>
            <w:gridSpan w:val="2"/>
            <w:shd w:val="clear" w:color="auto" w:fill="FBEEC9" w:themeFill="background2"/>
          </w:tcPr>
          <w:p w:rsidR="00156363" w:rsidRPr="00FD3627" w:rsidRDefault="00156363" w:rsidP="004E2C63">
            <w:pPr>
              <w:shd w:val="clear" w:color="auto" w:fill="FBEEC9" w:themeFill="background2"/>
              <w:spacing w:after="0" w:line="240" w:lineRule="auto"/>
              <w:ind w:right="4009"/>
              <w:rPr>
                <w:rFonts w:ascii="Times New Roman" w:hAnsi="Times New Roman" w:cs="Times New Roman"/>
                <w:sz w:val="24"/>
                <w:szCs w:val="24"/>
                <w:lang w:val="en-GB"/>
              </w:rPr>
            </w:pPr>
            <w:r w:rsidRPr="00FD3627">
              <w:rPr>
                <w:rFonts w:ascii="Times New Roman" w:hAnsi="Times New Roman" w:cs="Times New Roman"/>
                <w:sz w:val="24"/>
                <w:szCs w:val="24"/>
                <w:lang w:val="en-GB"/>
              </w:rPr>
              <w:t>Registration</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18:00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pacing w:val="-5"/>
                <w:kern w:val="36"/>
                <w:sz w:val="24"/>
                <w:szCs w:val="24"/>
                <w:lang w:val="en-GB" w:eastAsia="en-ZA"/>
              </w:rPr>
            </w:pPr>
            <w:r w:rsidRPr="00FD3627">
              <w:rPr>
                <w:rFonts w:ascii="Times New Roman" w:hAnsi="Times New Roman" w:cs="Times New Roman"/>
                <w:sz w:val="24"/>
                <w:szCs w:val="24"/>
                <w:lang w:val="en-GB"/>
              </w:rPr>
              <w:t>Dinner</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19:30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Opening</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Henk de Roest</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President, Comenius Committee and</w:t>
            </w:r>
          </w:p>
          <w:p w:rsidR="00156363" w:rsidRPr="00FD3627" w:rsidRDefault="00156363" w:rsidP="004E2C63">
            <w:pPr>
              <w:shd w:val="clear" w:color="auto" w:fill="FBEEC9" w:themeFill="background2"/>
              <w:spacing w:after="0" w:line="240" w:lineRule="auto"/>
              <w:ind w:right="-252"/>
              <w:rPr>
                <w:rFonts w:ascii="Times New Roman" w:hAnsi="Times New Roman" w:cs="Times New Roman"/>
                <w:sz w:val="24"/>
                <w:szCs w:val="24"/>
                <w:lang w:val="en-GB"/>
              </w:rPr>
            </w:pPr>
            <w:r w:rsidRPr="00FD3627">
              <w:rPr>
                <w:rFonts w:ascii="Times New Roman" w:hAnsi="Times New Roman" w:cs="Times New Roman"/>
                <w:sz w:val="24"/>
                <w:szCs w:val="24"/>
                <w:lang w:val="en-GB"/>
              </w:rPr>
              <w:t>Prof. Dr. Tamás Németh</w:t>
            </w:r>
          </w:p>
          <w:p w:rsidR="00156363" w:rsidRPr="00FD3627" w:rsidRDefault="00156363" w:rsidP="004E2C63">
            <w:pPr>
              <w:shd w:val="clear" w:color="auto" w:fill="FBEEC9" w:themeFill="background2"/>
              <w:spacing w:after="0" w:line="240" w:lineRule="auto"/>
              <w:ind w:right="-252"/>
              <w:rPr>
                <w:rFonts w:ascii="Times New Roman" w:hAnsi="Times New Roman" w:cs="Times New Roman"/>
                <w:sz w:val="24"/>
                <w:szCs w:val="24"/>
                <w:lang w:val="en-GB"/>
              </w:rPr>
            </w:pPr>
            <w:r w:rsidRPr="00FD3627">
              <w:rPr>
                <w:rFonts w:ascii="Times New Roman" w:hAnsi="Times New Roman" w:cs="Times New Roman"/>
                <w:sz w:val="24"/>
                <w:szCs w:val="24"/>
                <w:lang w:val="en-GB"/>
              </w:rPr>
              <w:t>Dean, Pápa Reformed Theological Seminary</w:t>
            </w: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First keynote lecture</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Chairperson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Jaap Doedens</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19:45-20:30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i/>
                <w:iCs/>
                <w:sz w:val="24"/>
                <w:szCs w:val="24"/>
                <w:lang w:val="en-GB" w:bidi="he-IL"/>
              </w:rPr>
            </w:pPr>
            <w:r w:rsidRPr="00FD3627">
              <w:rPr>
                <w:rFonts w:ascii="Times New Roman" w:hAnsi="Times New Roman" w:cs="Times New Roman"/>
                <w:sz w:val="24"/>
                <w:szCs w:val="24"/>
                <w:lang w:val="en-GB" w:bidi="he-IL"/>
              </w:rPr>
              <w:t xml:space="preserve">„You Would Long for the Work of Your Hands”. Job as the Example of the Suffering </w:t>
            </w:r>
            <w:r w:rsidRPr="00FD3627">
              <w:rPr>
                <w:rFonts w:ascii="Times New Roman" w:hAnsi="Times New Roman" w:cs="Times New Roman"/>
                <w:i/>
                <w:iCs/>
                <w:sz w:val="24"/>
                <w:szCs w:val="24"/>
                <w:lang w:val="en-GB" w:bidi="he-IL"/>
              </w:rPr>
              <w:t>Imago Dei</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Ibolya Balla</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(Pápa Reformed Theological Seminary, Hungary)</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20:30-20:45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ZA"/>
              </w:rPr>
            </w:pPr>
            <w:r w:rsidRPr="00FD3627">
              <w:rPr>
                <w:rFonts w:ascii="Times New Roman" w:eastAsia="Times New Roman" w:hAnsi="Times New Roman" w:cs="Times New Roman"/>
                <w:sz w:val="24"/>
                <w:szCs w:val="24"/>
                <w:lang w:val="en-GB" w:eastAsia="en-ZA"/>
              </w:rPr>
              <w:t xml:space="preserve">Discussion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pStyle w:val="Default"/>
              <w:shd w:val="clear" w:color="auto" w:fill="FBEEC9" w:themeFill="background2"/>
              <w:rPr>
                <w:rFonts w:ascii="Times New Roman" w:hAnsi="Times New Roman" w:cs="Times New Roman"/>
                <w:color w:val="auto"/>
                <w:sz w:val="24"/>
                <w:lang w:val="en-GB"/>
              </w:rPr>
            </w:pPr>
          </w:p>
        </w:tc>
      </w:tr>
      <w:tr w:rsidR="00156363" w:rsidRPr="00FD3627" w:rsidTr="004E2C63">
        <w:trPr>
          <w:trHeight w:val="115"/>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21:00</w:t>
            </w:r>
          </w:p>
        </w:tc>
        <w:tc>
          <w:tcPr>
            <w:tcW w:w="8221"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Drinks</w:t>
            </w:r>
          </w:p>
        </w:tc>
      </w:tr>
    </w:tbl>
    <w:p w:rsidR="00156363" w:rsidRPr="00FD3627" w:rsidRDefault="00156363" w:rsidP="00156363">
      <w:pPr>
        <w:shd w:val="clear" w:color="auto" w:fill="FFFFFF" w:themeFill="background1"/>
        <w:spacing w:after="0" w:line="240" w:lineRule="auto"/>
        <w:rPr>
          <w:lang w:val="en-GB"/>
        </w:rPr>
      </w:pPr>
    </w:p>
    <w:tbl>
      <w:tblPr>
        <w:tblStyle w:val="Rcsostblza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078"/>
        <w:gridCol w:w="3143"/>
      </w:tblGrid>
      <w:tr w:rsidR="00156363" w:rsidRPr="00FD3627" w:rsidTr="004E2C63">
        <w:tc>
          <w:tcPr>
            <w:tcW w:w="9067" w:type="dxa"/>
            <w:gridSpan w:val="3"/>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Thursday 23 April 2020</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07:50-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08:10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Morning service</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Jaap Doedens</w:t>
            </w: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Second keynote lecture</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Chairperson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Prof.</w:t>
            </w:r>
            <w:r w:rsidRPr="00FD3627">
              <w:rPr>
                <w:rFonts w:ascii="Times New Roman" w:hAnsi="Times New Roman" w:cs="Times New Roman"/>
                <w:sz w:val="24"/>
                <w:szCs w:val="24"/>
                <w:lang w:val="en-GB"/>
              </w:rPr>
              <w:t xml:space="preserve"> Dr. Előd Hodossy-Takács</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08:10-08:55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 xml:space="preserve">Ancient Versions of the </w:t>
            </w:r>
            <w:r w:rsidRPr="00FD3627">
              <w:rPr>
                <w:rFonts w:ascii="Times New Roman" w:hAnsi="Times New Roman" w:cs="Times New Roman"/>
                <w:i/>
                <w:sz w:val="24"/>
                <w:szCs w:val="24"/>
                <w:shd w:val="clear" w:color="auto" w:fill="FBEEC9" w:themeFill="background2"/>
                <w:lang w:val="en-GB"/>
              </w:rPr>
              <w:t>Imago Dei</w:t>
            </w:r>
            <w:r w:rsidRPr="00FD3627">
              <w:rPr>
                <w:rFonts w:ascii="Times New Roman" w:hAnsi="Times New Roman" w:cs="Times New Roman"/>
                <w:sz w:val="24"/>
                <w:szCs w:val="24"/>
                <w:shd w:val="clear" w:color="auto" w:fill="FBEEC9" w:themeFill="background2"/>
                <w:lang w:val="en-GB"/>
              </w:rPr>
              <w:t xml:space="preserve"> Texts in the Book of Genesis</w:t>
            </w:r>
            <w:r w:rsidRPr="00FD3627">
              <w:rPr>
                <w:rFonts w:ascii="Times New Roman" w:hAnsi="Times New Roman" w:cs="Times New Roman"/>
                <w:sz w:val="24"/>
                <w:szCs w:val="24"/>
                <w:lang w:val="en-GB"/>
              </w:rPr>
              <w:t xml:space="preserve"> </w:t>
            </w:r>
            <w:r w:rsidRPr="00FD3627">
              <w:rPr>
                <w:rFonts w:ascii="Times New Roman" w:hAnsi="Times New Roman" w:cs="Times New Roman"/>
                <w:sz w:val="24"/>
                <w:szCs w:val="24"/>
                <w:shd w:val="clear" w:color="auto" w:fill="FBEEC9" w:themeFill="background2"/>
                <w:lang w:val="en-GB"/>
              </w:rPr>
              <w:t>and Their Different Meanings</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 xml:space="preserve">Prof. Dr. Martin </w:t>
            </w:r>
            <w:r w:rsidRPr="00FD3627">
              <w:rPr>
                <w:rFonts w:ascii="Times New Roman" w:hAnsi="Times New Roman" w:cs="Times New Roman"/>
                <w:sz w:val="24"/>
                <w:szCs w:val="24"/>
                <w:shd w:val="clear" w:color="auto" w:fill="FBEEC9" w:themeFill="background2"/>
                <w:lang w:val="en-GB"/>
              </w:rPr>
              <w:t>Prudký</w:t>
            </w:r>
            <w:r w:rsidRPr="00FD3627">
              <w:rPr>
                <w:rFonts w:ascii="Times New Roman" w:eastAsia="Times New Roman" w:hAnsi="Times New Roman" w:cs="Times New Roman"/>
                <w:sz w:val="24"/>
                <w:szCs w:val="24"/>
                <w:lang w:val="en-GB" w:eastAsia="en-ZA"/>
              </w:rPr>
              <w:t xml:space="preserve"> </w:t>
            </w:r>
            <w:r w:rsidRPr="00FD3627">
              <w:rPr>
                <w:rFonts w:ascii="Times New Roman" w:eastAsia="Times New Roman" w:hAnsi="Times New Roman" w:cs="Times New Roman"/>
                <w:spacing w:val="-5"/>
                <w:kern w:val="36"/>
                <w:sz w:val="24"/>
                <w:szCs w:val="24"/>
                <w:lang w:val="en-GB" w:eastAsia="en-ZA"/>
              </w:rPr>
              <w:t>(</w:t>
            </w:r>
            <w:r w:rsidRPr="00FD3627">
              <w:rPr>
                <w:rFonts w:ascii="Times New Roman" w:hAnsi="Times New Roman" w:cs="Times New Roman"/>
                <w:sz w:val="24"/>
                <w:szCs w:val="24"/>
                <w:shd w:val="clear" w:color="auto" w:fill="FBEEC9" w:themeFill="background2"/>
                <w:lang w:val="en-GB"/>
              </w:rPr>
              <w:t xml:space="preserve">Charles University, Protestant </w:t>
            </w:r>
            <w:r>
              <w:rPr>
                <w:rFonts w:ascii="Times New Roman" w:hAnsi="Times New Roman" w:cs="Times New Roman"/>
                <w:sz w:val="24"/>
                <w:szCs w:val="24"/>
                <w:shd w:val="clear" w:color="auto" w:fill="FBEEC9" w:themeFill="background2"/>
                <w:lang w:val="en-GB"/>
              </w:rPr>
              <w:t xml:space="preserve">Theological </w:t>
            </w:r>
            <w:r w:rsidRPr="00FD3627">
              <w:rPr>
                <w:rFonts w:ascii="Times New Roman" w:hAnsi="Times New Roman" w:cs="Times New Roman"/>
                <w:sz w:val="24"/>
                <w:szCs w:val="24"/>
                <w:shd w:val="clear" w:color="auto" w:fill="FBEEC9" w:themeFill="background2"/>
                <w:lang w:val="en-GB"/>
              </w:rPr>
              <w:t>Faculty, Prague, Czech Republic</w:t>
            </w:r>
            <w:r w:rsidRPr="00FD3627">
              <w:rPr>
                <w:rFonts w:ascii="Times New Roman" w:eastAsia="Times New Roman" w:hAnsi="Times New Roman" w:cs="Times New Roman"/>
                <w:spacing w:val="-5"/>
                <w:kern w:val="36"/>
                <w:sz w:val="24"/>
                <w:szCs w:val="24"/>
                <w:lang w:val="en-GB" w:eastAsia="en-ZA"/>
              </w:rPr>
              <w:t>)</w:t>
            </w:r>
          </w:p>
        </w:tc>
      </w:tr>
      <w:tr w:rsidR="00156363" w:rsidRPr="00FD3627" w:rsidTr="004E2C63">
        <w:tc>
          <w:tcPr>
            <w:tcW w:w="846" w:type="dxa"/>
            <w:tcBorders>
              <w:bottom w:val="single" w:sz="4" w:space="0" w:color="auto"/>
            </w:tcBorders>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08:55-09:10</w:t>
            </w:r>
          </w:p>
        </w:tc>
        <w:tc>
          <w:tcPr>
            <w:tcW w:w="5078" w:type="dxa"/>
            <w:tcBorders>
              <w:bottom w:val="single" w:sz="4" w:space="0" w:color="auto"/>
            </w:tcBorders>
            <w:shd w:val="clear" w:color="auto" w:fill="FBEEC9" w:themeFill="background2"/>
          </w:tcPr>
          <w:p w:rsidR="00156363" w:rsidRPr="00FD3627" w:rsidRDefault="00156363" w:rsidP="004E2C63">
            <w:pPr>
              <w:pStyle w:val="Cmsor1"/>
              <w:shd w:val="clear" w:color="auto" w:fill="FBEEC9" w:themeFill="background2"/>
              <w:spacing w:before="0" w:beforeAutospacing="0" w:after="0" w:afterAutospacing="0"/>
              <w:outlineLvl w:val="0"/>
              <w:rPr>
                <w:b w:val="0"/>
                <w:sz w:val="24"/>
                <w:szCs w:val="24"/>
                <w:lang w:val="en-GB"/>
              </w:rPr>
            </w:pPr>
            <w:r w:rsidRPr="00FD3627">
              <w:rPr>
                <w:b w:val="0"/>
                <w:sz w:val="24"/>
                <w:szCs w:val="24"/>
                <w:lang w:val="en-GB"/>
              </w:rPr>
              <w:t>Discussion</w:t>
            </w:r>
          </w:p>
        </w:tc>
        <w:tc>
          <w:tcPr>
            <w:tcW w:w="3143" w:type="dxa"/>
            <w:tcBorders>
              <w:bottom w:val="single" w:sz="4" w:space="0" w:color="auto"/>
            </w:tcBorders>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GB"/>
              </w:rPr>
              <w:t>First s</w:t>
            </w:r>
            <w:r w:rsidRPr="00FD3627">
              <w:rPr>
                <w:rFonts w:ascii="Times New Roman" w:hAnsi="Times New Roman" w:cs="Times New Roman"/>
                <w:b/>
                <w:sz w:val="28"/>
                <w:szCs w:val="28"/>
                <w:lang w:val="en-GB"/>
              </w:rPr>
              <w:t>ession</w:t>
            </w:r>
            <w:r>
              <w:rPr>
                <w:rFonts w:ascii="Times New Roman" w:hAnsi="Times New Roman" w:cs="Times New Roman"/>
                <w:b/>
                <w:sz w:val="28"/>
                <w:szCs w:val="28"/>
                <w:lang w:val="en-GB"/>
              </w:rPr>
              <w:t>,</w:t>
            </w:r>
            <w:r w:rsidRPr="00FD3627">
              <w:rPr>
                <w:rFonts w:ascii="Times New Roman" w:hAnsi="Times New Roman" w:cs="Times New Roman"/>
                <w:b/>
                <w:sz w:val="28"/>
                <w:szCs w:val="28"/>
                <w:lang w:val="en-GB"/>
              </w:rPr>
              <w:t xml:space="preserve"> parallel lectures: </w:t>
            </w:r>
            <w:r>
              <w:rPr>
                <w:rFonts w:ascii="Times New Roman" w:hAnsi="Times New Roman" w:cs="Times New Roman"/>
                <w:b/>
                <w:sz w:val="28"/>
                <w:szCs w:val="28"/>
                <w:lang w:val="en-GB"/>
              </w:rPr>
              <w:t>Biblical context and a</w:t>
            </w:r>
            <w:r w:rsidRPr="00FD3627">
              <w:rPr>
                <w:rFonts w:ascii="Times New Roman" w:hAnsi="Times New Roman" w:cs="Times New Roman"/>
                <w:b/>
                <w:sz w:val="28"/>
                <w:szCs w:val="28"/>
                <w:lang w:val="en-GB"/>
              </w:rPr>
              <w:t>nthropology – relational aspect (1. and 2. group)</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Chairpersons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lang w:val="en-GB"/>
              </w:rPr>
              <w:t>Prof. Dr. Martin Prudk</w:t>
            </w:r>
            <w:r w:rsidRPr="00FD3627">
              <w:rPr>
                <w:rFonts w:ascii="Times New Roman" w:hAnsi="Times New Roman" w:cs="Times New Roman"/>
                <w:sz w:val="24"/>
                <w:szCs w:val="24"/>
                <w:shd w:val="clear" w:color="auto" w:fill="FBEEC9" w:themeFill="background2"/>
                <w:lang w:val="en-GB"/>
              </w:rPr>
              <w:t>ý</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shd w:val="clear" w:color="auto" w:fill="FBEEC9" w:themeFill="background2"/>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shd w:val="clear" w:color="auto" w:fill="FBEEC9" w:themeFill="background2"/>
                <w:lang w:val="en-GB"/>
              </w:rPr>
              <w:t>Dr. Jan Roskovec</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(2. group)</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09:15-09:45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hu-HU"/>
              </w:rPr>
            </w:pPr>
            <w:r w:rsidRPr="00FD3627">
              <w:rPr>
                <w:rFonts w:ascii="Times New Roman" w:hAnsi="Times New Roman" w:cs="Times New Roman"/>
                <w:sz w:val="24"/>
                <w:szCs w:val="24"/>
                <w:lang w:val="en-GB"/>
              </w:rPr>
              <w:t>Presence and Relationship in Biblical Theology</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Prof. Dr. Előd Hodossy-Takács</w:t>
            </w:r>
            <w:r w:rsidRPr="00FD3627">
              <w:rPr>
                <w:rFonts w:ascii="Times New Roman" w:hAnsi="Times New Roman" w:cs="Times New Roman"/>
                <w:sz w:val="24"/>
                <w:szCs w:val="24"/>
                <w:lang w:val="en-GB"/>
              </w:rPr>
              <w:t xml:space="preserve"> </w:t>
            </w: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hu-HU"/>
              </w:rPr>
            </w:pPr>
            <w:r w:rsidRPr="00FD3627">
              <w:rPr>
                <w:rFonts w:ascii="Times New Roman" w:hAnsi="Times New Roman" w:cs="Times New Roman"/>
                <w:sz w:val="24"/>
                <w:szCs w:val="24"/>
                <w:lang w:val="en-GB"/>
              </w:rPr>
              <w:t>(</w:t>
            </w:r>
            <w:r w:rsidRPr="00C17C1A">
              <w:rPr>
                <w:rFonts w:asciiTheme="majorBidi" w:hAnsiTheme="majorBidi" w:cstheme="majorBidi"/>
                <w:sz w:val="24"/>
                <w:szCs w:val="24"/>
                <w:lang w:bidi="he-IL"/>
              </w:rPr>
              <w:t>Debrecen Reformed Theological University</w:t>
            </w:r>
            <w:r w:rsidRPr="00FD3627">
              <w:rPr>
                <w:rFonts w:ascii="Times New Roman" w:hAnsi="Times New Roman" w:cs="Times New Roman"/>
                <w:sz w:val="24"/>
                <w:szCs w:val="24"/>
                <w:lang w:val="en-GB"/>
              </w:rPr>
              <w:t>, Hungary)</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09:45-10:15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B7664D"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Man as </w:t>
            </w:r>
            <w:r w:rsidRPr="00FD3627">
              <w:rPr>
                <w:rFonts w:ascii="Times New Roman" w:hAnsi="Times New Roman" w:cs="Times New Roman"/>
                <w:i/>
                <w:sz w:val="24"/>
                <w:szCs w:val="24"/>
                <w:lang w:val="en-GB"/>
              </w:rPr>
              <w:t>Imago Dei</w:t>
            </w:r>
            <w:r w:rsidRPr="00FD3627">
              <w:rPr>
                <w:rFonts w:ascii="Times New Roman" w:hAnsi="Times New Roman" w:cs="Times New Roman"/>
                <w:sz w:val="24"/>
                <w:szCs w:val="24"/>
                <w:lang w:val="en-GB"/>
              </w:rPr>
              <w:t xml:space="preserve"> and a Dwelling Place of God’s Spirit in Philo and Paul</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Marcin Kowalski (</w:t>
            </w:r>
            <w:r>
              <w:rPr>
                <w:rFonts w:ascii="Times New Roman" w:hAnsi="Times New Roman" w:cs="Times New Roman"/>
                <w:sz w:val="24"/>
                <w:szCs w:val="24"/>
                <w:shd w:val="clear" w:color="auto" w:fill="FBEEC9" w:themeFill="background2"/>
                <w:lang w:val="en-GB"/>
              </w:rPr>
              <w:t>John Paul II</w:t>
            </w:r>
            <w:r w:rsidRPr="00FD3627">
              <w:rPr>
                <w:rFonts w:ascii="Times New Roman" w:hAnsi="Times New Roman" w:cs="Times New Roman"/>
                <w:sz w:val="24"/>
                <w:szCs w:val="24"/>
                <w:shd w:val="clear" w:color="auto" w:fill="FBEEC9" w:themeFill="background2"/>
                <w:lang w:val="en-GB"/>
              </w:rPr>
              <w:t xml:space="preserve"> Catholic </w:t>
            </w:r>
            <w:r>
              <w:rPr>
                <w:rFonts w:ascii="Times New Roman" w:hAnsi="Times New Roman" w:cs="Times New Roman"/>
                <w:sz w:val="24"/>
                <w:szCs w:val="24"/>
                <w:shd w:val="clear" w:color="auto" w:fill="FBEEC9" w:themeFill="background2"/>
                <w:lang w:val="en-GB"/>
              </w:rPr>
              <w:t xml:space="preserve">University, </w:t>
            </w:r>
            <w:r w:rsidRPr="00FD3627">
              <w:rPr>
                <w:rFonts w:ascii="Times New Roman" w:hAnsi="Times New Roman" w:cs="Times New Roman"/>
                <w:sz w:val="24"/>
                <w:szCs w:val="24"/>
                <w:shd w:val="clear" w:color="auto" w:fill="FBEEC9" w:themeFill="background2"/>
                <w:lang w:val="en-GB"/>
              </w:rPr>
              <w:t>Lublin, Poland</w:t>
            </w:r>
            <w:r w:rsidRPr="00FD3627">
              <w:rPr>
                <w:rFonts w:ascii="Times New Roman" w:hAnsi="Times New Roman" w:cs="Times New Roman"/>
                <w:sz w:val="24"/>
                <w:szCs w:val="24"/>
                <w:lang w:val="en-GB"/>
              </w:rPr>
              <w:t>)</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09:15-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09:45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Human </w:t>
            </w:r>
            <w:r>
              <w:rPr>
                <w:rFonts w:ascii="Times New Roman" w:hAnsi="Times New Roman" w:cs="Times New Roman"/>
                <w:sz w:val="24"/>
                <w:szCs w:val="24"/>
                <w:lang w:val="en-GB"/>
              </w:rPr>
              <w:t>“</w:t>
            </w:r>
            <w:r w:rsidRPr="00FD3627">
              <w:rPr>
                <w:rFonts w:ascii="Times New Roman" w:hAnsi="Times New Roman" w:cs="Times New Roman"/>
                <w:sz w:val="24"/>
                <w:szCs w:val="24"/>
                <w:lang w:val="en-GB"/>
              </w:rPr>
              <w:t>Gender</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in the Hebrew Biblical Creation Account – Social or Divine Construct?</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ZA"/>
              </w:rPr>
            </w:pPr>
            <w:r w:rsidRPr="00FD3627">
              <w:rPr>
                <w:rFonts w:ascii="Times New Roman" w:eastAsia="Times New Roman" w:hAnsi="Times New Roman" w:cs="Times New Roman"/>
                <w:sz w:val="24"/>
                <w:szCs w:val="24"/>
                <w:lang w:val="en-GB" w:eastAsia="en-ZA"/>
              </w:rPr>
              <w:t xml:space="preserve">Dr. Jacek Stefanski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w:t>
            </w:r>
            <w:r w:rsidRPr="00FD3627">
              <w:rPr>
                <w:rFonts w:ascii="Times New Roman" w:hAnsi="Times New Roman" w:cs="Times New Roman"/>
                <w:sz w:val="24"/>
                <w:szCs w:val="24"/>
                <w:lang w:val="en-GB"/>
              </w:rPr>
              <w:t>University of Adam Mickiewicz, Poznan, Poland</w:t>
            </w:r>
            <w:r w:rsidRPr="00FD3627">
              <w:rPr>
                <w:rFonts w:ascii="Times New Roman" w:eastAsia="Times New Roman" w:hAnsi="Times New Roman" w:cs="Times New Roman"/>
                <w:sz w:val="24"/>
                <w:szCs w:val="24"/>
                <w:lang w:val="en-GB" w:eastAsia="en-ZA"/>
              </w:rPr>
              <w:t>)</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09:45-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10:15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hu-HU"/>
              </w:rPr>
              <w:t>“Male and Female” as Limits. The Witness of the Book of Tobit</w:t>
            </w:r>
          </w:p>
        </w:tc>
        <w:tc>
          <w:tcPr>
            <w:tcW w:w="3143" w:type="dxa"/>
            <w:shd w:val="clear" w:color="auto" w:fill="FBEEC9" w:themeFill="background2"/>
          </w:tcPr>
          <w:p w:rsidR="00156363" w:rsidRPr="00FD3627" w:rsidRDefault="00156363" w:rsidP="00057539">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Francis Macatangay (</w:t>
            </w:r>
            <w:r w:rsidRPr="00FD3627">
              <w:rPr>
                <w:rFonts w:ascii="Times New Roman" w:eastAsia="Times New Roman" w:hAnsi="Times New Roman" w:cs="Times New Roman"/>
                <w:sz w:val="24"/>
                <w:szCs w:val="24"/>
                <w:lang w:val="en-GB" w:eastAsia="en-ZA"/>
              </w:rPr>
              <w:t>University of St. Thomas,</w:t>
            </w:r>
            <w:r w:rsidR="00057539" w:rsidRPr="00FD3627">
              <w:rPr>
                <w:rFonts w:ascii="Times New Roman" w:eastAsia="Times New Roman" w:hAnsi="Times New Roman" w:cs="Times New Roman"/>
                <w:sz w:val="24"/>
                <w:szCs w:val="24"/>
                <w:lang w:val="en-GB" w:eastAsia="en-ZA"/>
              </w:rPr>
              <w:t xml:space="preserve"> School of Theology</w:t>
            </w:r>
            <w:r w:rsidR="00057539">
              <w:rPr>
                <w:rFonts w:ascii="Times New Roman" w:eastAsia="Times New Roman" w:hAnsi="Times New Roman" w:cs="Times New Roman"/>
                <w:sz w:val="24"/>
                <w:szCs w:val="24"/>
                <w:lang w:val="en-GB" w:eastAsia="en-ZA"/>
              </w:rPr>
              <w:t>,</w:t>
            </w:r>
            <w:r w:rsidRPr="00FD3627">
              <w:rPr>
                <w:rFonts w:ascii="Times New Roman" w:eastAsia="Times New Roman" w:hAnsi="Times New Roman" w:cs="Times New Roman"/>
                <w:sz w:val="24"/>
                <w:szCs w:val="24"/>
                <w:lang w:val="en-GB" w:eastAsia="en-ZA"/>
              </w:rPr>
              <w:t xml:space="preserve"> Houston, USA)</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10:15-10:40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iCs/>
                <w:sz w:val="24"/>
                <w:szCs w:val="24"/>
                <w:lang w:val="en-GB"/>
              </w:rPr>
            </w:pPr>
            <w:r w:rsidRPr="00FD3627">
              <w:rPr>
                <w:rFonts w:ascii="Times New Roman" w:hAnsi="Times New Roman" w:cs="Times New Roman"/>
                <w:iCs/>
                <w:sz w:val="24"/>
                <w:szCs w:val="24"/>
                <w:lang w:val="en-GB"/>
              </w:rPr>
              <w:t>Discussion</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10:40-11:10</w:t>
            </w:r>
          </w:p>
        </w:tc>
        <w:tc>
          <w:tcPr>
            <w:tcW w:w="8221"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Coffee Break</w:t>
            </w: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Second session, parallel lectures: Biblical context (1. group); Anthropology, Definition of Identity (2. group)</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Chairperson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Marcin Kowalski</w:t>
            </w:r>
          </w:p>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Dr. Theo Pleizier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group)</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11:10-11:40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GB"/>
              </w:rPr>
            </w:pPr>
            <w:r w:rsidRPr="00FD3627">
              <w:rPr>
                <w:rFonts w:ascii="Times New Roman" w:hAnsi="Times New Roman" w:cs="Times New Roman"/>
                <w:sz w:val="24"/>
                <w:szCs w:val="24"/>
                <w:lang w:val="en-GB"/>
              </w:rPr>
              <w:t>Metamorphosis Through Mirroring. Optical Metaphors in Paul</w:t>
            </w:r>
            <w:r w:rsidRPr="00FD3627">
              <w:rPr>
                <w:rFonts w:ascii="Times New Roman" w:eastAsia="Brill" w:hAnsi="Times New Roman" w:cs="Times New Roman"/>
                <w:sz w:val="24"/>
                <w:szCs w:val="24"/>
                <w:lang w:val="en-GB"/>
              </w:rPr>
              <w:t>’</w:t>
            </w:r>
            <w:r w:rsidRPr="00FD3627">
              <w:rPr>
                <w:rFonts w:ascii="Times New Roman" w:hAnsi="Times New Roman" w:cs="Times New Roman"/>
                <w:sz w:val="24"/>
                <w:szCs w:val="24"/>
                <w:lang w:val="en-GB"/>
              </w:rPr>
              <w:t>s Description of the New Humanity</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Jan Roskovec</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sidRPr="00FD3627">
              <w:rPr>
                <w:rFonts w:ascii="Times New Roman" w:hAnsi="Times New Roman" w:cs="Times New Roman"/>
                <w:sz w:val="24"/>
                <w:szCs w:val="24"/>
                <w:shd w:val="clear" w:color="auto" w:fill="FBEEC9" w:themeFill="background2"/>
                <w:lang w:val="en-GB"/>
              </w:rPr>
              <w:t xml:space="preserve">Charles University, Protestant </w:t>
            </w:r>
            <w:r>
              <w:rPr>
                <w:rFonts w:ascii="Times New Roman" w:hAnsi="Times New Roman" w:cs="Times New Roman"/>
                <w:sz w:val="24"/>
                <w:szCs w:val="24"/>
                <w:shd w:val="clear" w:color="auto" w:fill="FBEEC9" w:themeFill="background2"/>
                <w:lang w:val="en-GB"/>
              </w:rPr>
              <w:t xml:space="preserve">Theological </w:t>
            </w:r>
            <w:r w:rsidRPr="00FD3627">
              <w:rPr>
                <w:rFonts w:ascii="Times New Roman" w:hAnsi="Times New Roman" w:cs="Times New Roman"/>
                <w:sz w:val="24"/>
                <w:szCs w:val="24"/>
                <w:shd w:val="clear" w:color="auto" w:fill="FBEEC9" w:themeFill="background2"/>
                <w:lang w:val="en-GB"/>
              </w:rPr>
              <w:t>Faculty</w:t>
            </w:r>
            <w:r w:rsidRPr="00FD3627">
              <w:rPr>
                <w:rFonts w:ascii="Times New Roman" w:hAnsi="Times New Roman" w:cs="Times New Roman"/>
                <w:sz w:val="24"/>
                <w:szCs w:val="24"/>
                <w:lang w:val="en-GB"/>
              </w:rPr>
              <w:t>, Prague, Czech Republic)</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11:40-12:10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hu-HU"/>
              </w:rPr>
            </w:pPr>
            <w:r w:rsidRPr="00FD3627">
              <w:rPr>
                <w:rFonts w:ascii="Times New Roman" w:eastAsia="Times New Roman" w:hAnsi="Times New Roman" w:cs="Times New Roman"/>
                <w:sz w:val="24"/>
                <w:szCs w:val="24"/>
                <w:lang w:val="en-GB" w:eastAsia="hu-HU"/>
              </w:rPr>
              <w:t>1. group</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i/>
                <w:sz w:val="24"/>
                <w:szCs w:val="24"/>
                <w:lang w:val="en-GB"/>
              </w:rPr>
              <w:lastRenderedPageBreak/>
              <w:t xml:space="preserve">Logos </w:t>
            </w:r>
            <w:r w:rsidRPr="00FD3627">
              <w:rPr>
                <w:rFonts w:ascii="Times New Roman" w:hAnsi="Times New Roman" w:cs="Times New Roman"/>
                <w:bCs/>
                <w:sz w:val="24"/>
                <w:szCs w:val="24"/>
                <w:lang w:val="en-GB"/>
              </w:rPr>
              <w:t xml:space="preserve">as </w:t>
            </w:r>
            <w:r w:rsidRPr="00FD3627">
              <w:rPr>
                <w:rFonts w:ascii="Times New Roman" w:hAnsi="Times New Roman" w:cs="Times New Roman"/>
                <w:bCs/>
                <w:i/>
                <w:sz w:val="24"/>
                <w:szCs w:val="24"/>
                <w:lang w:val="en-GB"/>
              </w:rPr>
              <w:t xml:space="preserve">Imago Dei </w:t>
            </w:r>
            <w:r w:rsidRPr="00FD3627">
              <w:rPr>
                <w:rFonts w:ascii="Times New Roman" w:hAnsi="Times New Roman" w:cs="Times New Roman"/>
                <w:bCs/>
                <w:sz w:val="24"/>
                <w:szCs w:val="24"/>
                <w:lang w:val="en-GB"/>
              </w:rPr>
              <w:t xml:space="preserve">in John’s Prologue. The Meaning of Logos in John’s Prologue </w:t>
            </w:r>
          </w:p>
          <w:p w:rsidR="00156363" w:rsidRPr="00B7664D"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bCs/>
                <w:sz w:val="24"/>
                <w:szCs w:val="24"/>
                <w:lang w:val="en-GB"/>
              </w:rPr>
              <w:t>(A Narrative Critical Study)</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lastRenderedPageBreak/>
              <w:t>Mirjam Piplica Divić</w:t>
            </w:r>
          </w:p>
          <w:p w:rsidR="00156363" w:rsidRPr="00B7664D" w:rsidRDefault="00156363" w:rsidP="004E2C63">
            <w:pPr>
              <w:shd w:val="clear" w:color="auto" w:fill="FBEEC9" w:themeFill="background2"/>
              <w:spacing w:after="0" w:line="240" w:lineRule="auto"/>
              <w:rPr>
                <w:rFonts w:ascii="Times New Roman" w:hAnsi="Times New Roman" w:cs="Times New Roman"/>
                <w:bCs/>
                <w:sz w:val="24"/>
                <w:szCs w:val="24"/>
                <w:lang w:val="en-GB"/>
              </w:rPr>
            </w:pPr>
            <w:r>
              <w:rPr>
                <w:rFonts w:ascii="Times New Roman" w:hAnsi="Times New Roman" w:cs="Times New Roman"/>
                <w:sz w:val="24"/>
                <w:szCs w:val="24"/>
                <w:lang w:val="en-GB"/>
              </w:rPr>
              <w:lastRenderedPageBreak/>
              <w:t>(John Paul II Catholic University,</w:t>
            </w:r>
            <w:r w:rsidRPr="00FD3627">
              <w:rPr>
                <w:rFonts w:ascii="Times New Roman" w:hAnsi="Times New Roman" w:cs="Times New Roman"/>
                <w:sz w:val="24"/>
                <w:szCs w:val="24"/>
                <w:lang w:val="en-GB"/>
              </w:rPr>
              <w:t xml:space="preserve"> Lublin, Poland)</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lastRenderedPageBreak/>
              <w:t>11:10-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11:40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sz w:val="24"/>
                <w:szCs w:val="24"/>
                <w:lang w:val="en-GB"/>
              </w:rPr>
              <w:t>2. group</w:t>
            </w: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bdr w:val="none" w:sz="0" w:space="0" w:color="auto" w:frame="1"/>
                <w:shd w:val="clear" w:color="auto" w:fill="FBEEC9" w:themeFill="background2"/>
                <w:lang w:val="en-GB" w:eastAsia="hu-HU" w:bidi="he-IL"/>
              </w:rPr>
            </w:pPr>
            <w:r w:rsidRPr="00FD3627">
              <w:rPr>
                <w:rFonts w:ascii="Times New Roman" w:hAnsi="Times New Roman" w:cs="Times New Roman"/>
                <w:bCs/>
                <w:sz w:val="24"/>
                <w:szCs w:val="24"/>
                <w:lang w:val="en-GB"/>
              </w:rPr>
              <w:t>The Ever-changing Image. Creative Ability and the Self-understanding of Humans as Image of God</w:t>
            </w:r>
            <w:r w:rsidRPr="00FD3627">
              <w:rPr>
                <w:rFonts w:ascii="Times New Roman" w:eastAsia="Times New Roman" w:hAnsi="Times New Roman" w:cs="Times New Roman"/>
                <w:sz w:val="24"/>
                <w:szCs w:val="24"/>
                <w:bdr w:val="none" w:sz="0" w:space="0" w:color="auto" w:frame="1"/>
                <w:shd w:val="clear" w:color="auto" w:fill="FBEEC9" w:themeFill="background2"/>
                <w:lang w:val="en-GB" w:eastAsia="hu-HU" w:bidi="he-IL"/>
              </w:rPr>
              <w:t xml:space="preserve"> </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Matej Kováčik</w:t>
            </w:r>
          </w:p>
          <w:p w:rsidR="00156363" w:rsidRPr="00FD3627" w:rsidRDefault="00156363" w:rsidP="004E2C63">
            <w:pPr>
              <w:widowControl w:val="0"/>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sidRPr="00FD3627">
              <w:rPr>
                <w:rFonts w:ascii="Times New Roman" w:hAnsi="Times New Roman" w:cs="Times New Roman"/>
                <w:sz w:val="24"/>
                <w:szCs w:val="24"/>
                <w:shd w:val="clear" w:color="auto" w:fill="FBEEC9" w:themeFill="background2"/>
                <w:lang w:val="en-GB"/>
              </w:rPr>
              <w:t xml:space="preserve">Charles University, Protestant </w:t>
            </w:r>
            <w:r>
              <w:rPr>
                <w:rFonts w:ascii="Times New Roman" w:hAnsi="Times New Roman" w:cs="Times New Roman"/>
                <w:sz w:val="24"/>
                <w:szCs w:val="24"/>
                <w:shd w:val="clear" w:color="auto" w:fill="FBEEC9" w:themeFill="background2"/>
                <w:lang w:val="en-GB"/>
              </w:rPr>
              <w:t xml:space="preserve">Theological </w:t>
            </w:r>
            <w:r w:rsidRPr="00FD3627">
              <w:rPr>
                <w:rFonts w:ascii="Times New Roman" w:hAnsi="Times New Roman" w:cs="Times New Roman"/>
                <w:sz w:val="24"/>
                <w:szCs w:val="24"/>
                <w:shd w:val="clear" w:color="auto" w:fill="FBEEC9" w:themeFill="background2"/>
                <w:lang w:val="en-GB"/>
              </w:rPr>
              <w:t>Faculty</w:t>
            </w:r>
            <w:r w:rsidRPr="00FD3627">
              <w:rPr>
                <w:rFonts w:ascii="Times New Roman" w:hAnsi="Times New Roman" w:cs="Times New Roman"/>
                <w:sz w:val="24"/>
                <w:szCs w:val="24"/>
                <w:lang w:val="en-GB"/>
              </w:rPr>
              <w:t>, Prague, Czech Republic)</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11:40-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12:10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sz w:val="24"/>
                <w:szCs w:val="24"/>
                <w:lang w:val="en-GB"/>
              </w:rPr>
              <w:t xml:space="preserve">In His Own Likeness, After His Image. </w:t>
            </w:r>
            <w:r w:rsidRPr="00FD3627">
              <w:rPr>
                <w:rFonts w:ascii="Times New Roman" w:hAnsi="Times New Roman" w:cs="Times New Roman"/>
                <w:iCs/>
                <w:sz w:val="24"/>
                <w:szCs w:val="24"/>
                <w:lang w:val="en-GB"/>
              </w:rPr>
              <w:t>Self-Propagating Parodies of Life</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Jaap Doedens</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(Pápa Reformed Theological Seminary, Hungary)</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12:10-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12:40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textAlignment w:val="baseline"/>
              <w:rPr>
                <w:rFonts w:ascii="Times New Roman" w:eastAsia="Times New Roman" w:hAnsi="Times New Roman" w:cs="Times New Roman"/>
                <w:sz w:val="24"/>
                <w:szCs w:val="24"/>
                <w:lang w:val="en-GB" w:eastAsia="hu-HU"/>
              </w:rPr>
            </w:pPr>
            <w:r w:rsidRPr="00FD3627">
              <w:rPr>
                <w:rFonts w:ascii="Times New Roman" w:eastAsia="Times New Roman" w:hAnsi="Times New Roman" w:cs="Times New Roman"/>
                <w:sz w:val="24"/>
                <w:szCs w:val="24"/>
                <w:lang w:val="en-GB" w:eastAsia="hu-HU"/>
              </w:rPr>
              <w:t>Discussion</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12:40-14:10</w:t>
            </w:r>
          </w:p>
        </w:tc>
        <w:tc>
          <w:tcPr>
            <w:tcW w:w="8221"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Lunch</w:t>
            </w: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GB"/>
              </w:rPr>
              <w:t>Third session,</w:t>
            </w:r>
            <w:r w:rsidRPr="00FD3627">
              <w:rPr>
                <w:rFonts w:ascii="Times New Roman" w:hAnsi="Times New Roman" w:cs="Times New Roman"/>
                <w:b/>
                <w:sz w:val="28"/>
                <w:szCs w:val="28"/>
                <w:lang w:val="en-GB"/>
              </w:rPr>
              <w:t xml:space="preserve"> parallel German and English lectures: Biblical context, exegesis (</w:t>
            </w:r>
            <w:r>
              <w:rPr>
                <w:rFonts w:ascii="Times New Roman" w:hAnsi="Times New Roman" w:cs="Times New Roman"/>
                <w:b/>
                <w:sz w:val="28"/>
                <w:szCs w:val="28"/>
                <w:lang w:val="en-GB"/>
              </w:rPr>
              <w:t xml:space="preserve">1. group, </w:t>
            </w:r>
            <w:r w:rsidRPr="00FD3627">
              <w:rPr>
                <w:rFonts w:ascii="Times New Roman" w:hAnsi="Times New Roman" w:cs="Times New Roman"/>
                <w:b/>
                <w:sz w:val="28"/>
                <w:szCs w:val="28"/>
                <w:lang w:val="en-GB"/>
              </w:rPr>
              <w:t>German); Sin, Grace, Covenant (</w:t>
            </w:r>
            <w:r>
              <w:rPr>
                <w:rFonts w:ascii="Times New Roman" w:hAnsi="Times New Roman" w:cs="Times New Roman"/>
                <w:b/>
                <w:sz w:val="28"/>
                <w:szCs w:val="28"/>
                <w:lang w:val="en-GB"/>
              </w:rPr>
              <w:t xml:space="preserve">2. group, </w:t>
            </w:r>
            <w:r w:rsidRPr="00FD3627">
              <w:rPr>
                <w:rFonts w:ascii="Times New Roman" w:hAnsi="Times New Roman" w:cs="Times New Roman"/>
                <w:b/>
                <w:sz w:val="28"/>
                <w:szCs w:val="28"/>
                <w:lang w:val="en-GB"/>
              </w:rPr>
              <w:t>English)</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Chairpersons</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Bernhard Kaiser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Pr>
                <w:rFonts w:ascii="Times New Roman" w:hAnsi="Times New Roman" w:cs="Times New Roman"/>
                <w:sz w:val="24"/>
                <w:szCs w:val="24"/>
                <w:lang w:val="en-GB"/>
              </w:rPr>
              <w:t xml:space="preserve">1. group, </w:t>
            </w:r>
            <w:r w:rsidRPr="00FD3627">
              <w:rPr>
                <w:rFonts w:ascii="Times New Roman" w:hAnsi="Times New Roman" w:cs="Times New Roman"/>
                <w:sz w:val="24"/>
                <w:szCs w:val="24"/>
                <w:lang w:val="en-GB"/>
              </w:rPr>
              <w:t>German)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Francis Macatangay</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Pr>
                <w:rFonts w:ascii="Times New Roman" w:hAnsi="Times New Roman" w:cs="Times New Roman"/>
                <w:sz w:val="24"/>
                <w:szCs w:val="24"/>
                <w:lang w:val="en-GB"/>
              </w:rPr>
              <w:t xml:space="preserve">2. group, </w:t>
            </w:r>
            <w:r w:rsidRPr="00FD3627">
              <w:rPr>
                <w:rFonts w:ascii="Times New Roman" w:hAnsi="Times New Roman" w:cs="Times New Roman"/>
                <w:sz w:val="24"/>
                <w:szCs w:val="24"/>
                <w:lang w:val="en-GB"/>
              </w:rPr>
              <w:t>English)</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14:10-14:40</w:t>
            </w:r>
          </w:p>
        </w:tc>
        <w:tc>
          <w:tcPr>
            <w:tcW w:w="5078" w:type="dxa"/>
            <w:shd w:val="clear" w:color="auto" w:fill="FBEEC9" w:themeFill="background2"/>
          </w:tcPr>
          <w:p w:rsidR="00156363" w:rsidRPr="000E3E29"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de-DE"/>
              </w:rPr>
            </w:pPr>
            <w:r w:rsidRPr="000E3E29">
              <w:rPr>
                <w:rFonts w:ascii="Times New Roman" w:hAnsi="Times New Roman" w:cs="Times New Roman"/>
                <w:sz w:val="24"/>
                <w:szCs w:val="24"/>
                <w:shd w:val="clear" w:color="auto" w:fill="FBEEC9" w:themeFill="background2"/>
                <w:lang w:val="de-DE"/>
              </w:rPr>
              <w:t>1. group</w:t>
            </w:r>
          </w:p>
          <w:p w:rsidR="00156363" w:rsidRPr="000E3E29" w:rsidRDefault="00156363" w:rsidP="004E2C63">
            <w:pPr>
              <w:shd w:val="clear" w:color="auto" w:fill="FBEEC9" w:themeFill="background2"/>
              <w:spacing w:after="0" w:line="240" w:lineRule="auto"/>
              <w:rPr>
                <w:rFonts w:ascii="Times New Roman" w:hAnsi="Times New Roman" w:cs="Times New Roman"/>
                <w:sz w:val="24"/>
                <w:szCs w:val="24"/>
                <w:lang w:val="de-DE"/>
              </w:rPr>
            </w:pPr>
            <w:r w:rsidRPr="000E3E29">
              <w:rPr>
                <w:rFonts w:ascii="Times New Roman" w:hAnsi="Times New Roman" w:cs="Times New Roman"/>
                <w:sz w:val="24"/>
                <w:szCs w:val="24"/>
                <w:shd w:val="clear" w:color="auto" w:fill="FBEEC9" w:themeFill="background2"/>
                <w:lang w:val="de-DE"/>
              </w:rPr>
              <w:t>Homo homini lupus. Die pejorative Animalisierung des Menschen im Alten Testament</w:t>
            </w:r>
            <w:r w:rsidRPr="000E3E29">
              <w:rPr>
                <w:rFonts w:ascii="Times New Roman" w:hAnsi="Times New Roman" w:cs="Times New Roman"/>
                <w:sz w:val="24"/>
                <w:szCs w:val="24"/>
                <w:lang w:val="de-DE"/>
              </w:rPr>
              <w:t xml:space="preserve"> </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bCs/>
                <w:sz w:val="24"/>
                <w:szCs w:val="24"/>
                <w:shd w:val="clear" w:color="auto" w:fill="C7E6A4"/>
                <w:lang w:val="en-GB" w:eastAsia="en-ZA"/>
              </w:rPr>
            </w:pPr>
            <w:r w:rsidRPr="00FD3627">
              <w:rPr>
                <w:rFonts w:ascii="Times New Roman" w:eastAsia="Times New Roman" w:hAnsi="Times New Roman" w:cs="Times New Roman"/>
                <w:bCs/>
                <w:sz w:val="24"/>
                <w:szCs w:val="24"/>
                <w:shd w:val="clear" w:color="auto" w:fill="FBEEC9" w:themeFill="background2"/>
                <w:lang w:val="en-GB" w:eastAsia="en-ZA"/>
              </w:rPr>
              <w:t xml:space="preserve">Dr. Áron Németh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shd w:val="clear" w:color="auto" w:fill="FBEEC9" w:themeFill="background2"/>
                <w:lang w:val="en-GB" w:eastAsia="en-ZA"/>
              </w:rPr>
              <w:t>(</w:t>
            </w:r>
            <w:r w:rsidRPr="00C17C1A">
              <w:rPr>
                <w:rFonts w:asciiTheme="majorBidi" w:hAnsiTheme="majorBidi" w:cstheme="majorBidi"/>
                <w:sz w:val="24"/>
                <w:szCs w:val="24"/>
                <w:lang w:bidi="he-IL"/>
              </w:rPr>
              <w:t>Debrecen Reformed Theological University</w:t>
            </w:r>
            <w:r w:rsidRPr="00FD3627">
              <w:rPr>
                <w:rFonts w:ascii="Times New Roman" w:eastAsia="Times New Roman" w:hAnsi="Times New Roman" w:cs="Times New Roman"/>
                <w:sz w:val="24"/>
                <w:szCs w:val="24"/>
                <w:shd w:val="clear" w:color="auto" w:fill="FBEEC9" w:themeFill="background2"/>
                <w:lang w:val="en-GB" w:eastAsia="en-ZA"/>
              </w:rPr>
              <w:t>,</w:t>
            </w:r>
            <w:r w:rsidRPr="00FD3627">
              <w:rPr>
                <w:rFonts w:ascii="Times New Roman" w:eastAsia="Times New Roman" w:hAnsi="Times New Roman" w:cs="Times New Roman"/>
                <w:sz w:val="24"/>
                <w:szCs w:val="24"/>
                <w:shd w:val="clear" w:color="auto" w:fill="C7E6A4"/>
                <w:lang w:val="en-GB" w:eastAsia="en-ZA"/>
              </w:rPr>
              <w:t xml:space="preserve"> </w:t>
            </w:r>
            <w:r w:rsidRPr="00FD3627">
              <w:rPr>
                <w:rFonts w:ascii="Times New Roman" w:eastAsia="Times New Roman" w:hAnsi="Times New Roman" w:cs="Times New Roman"/>
                <w:sz w:val="24"/>
                <w:szCs w:val="24"/>
                <w:shd w:val="clear" w:color="auto" w:fill="FBEEC9" w:themeFill="background2"/>
                <w:lang w:val="en-GB" w:eastAsia="en-ZA"/>
              </w:rPr>
              <w:t>Hungary)</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14:40-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15:10</w:t>
            </w:r>
          </w:p>
        </w:tc>
        <w:tc>
          <w:tcPr>
            <w:tcW w:w="5078"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hu-HU" w:bidi="he-IL"/>
              </w:rPr>
            </w:pPr>
            <w:r>
              <w:rPr>
                <w:rFonts w:ascii="Times New Roman" w:hAnsi="Times New Roman" w:cs="Times New Roman"/>
                <w:sz w:val="24"/>
                <w:szCs w:val="24"/>
                <w:shd w:val="clear" w:color="auto" w:fill="FBEEC9" w:themeFill="background2"/>
                <w:lang w:val="hu-HU" w:bidi="he-IL"/>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l-GR" w:bidi="he-IL"/>
              </w:rPr>
              <w:t>εἰκών</w:t>
            </w:r>
            <w:r w:rsidRPr="00FD3627">
              <w:rPr>
                <w:rFonts w:ascii="Times New Roman" w:hAnsi="Times New Roman" w:cs="Times New Roman"/>
                <w:sz w:val="24"/>
                <w:szCs w:val="24"/>
                <w:shd w:val="clear" w:color="auto" w:fill="FBEEC9" w:themeFill="background2"/>
                <w:lang w:val="en-GB"/>
              </w:rPr>
              <w:t xml:space="preserve"> bei Paulus</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C7E6A4"/>
                <w:lang w:val="en-GB"/>
              </w:rPr>
            </w:pPr>
            <w:r>
              <w:rPr>
                <w:rFonts w:ascii="Times New Roman" w:hAnsi="Times New Roman" w:cs="Times New Roman"/>
                <w:sz w:val="24"/>
                <w:szCs w:val="24"/>
                <w:shd w:val="clear" w:color="auto" w:fill="FBEEC9" w:themeFill="background2"/>
                <w:lang w:val="en-GB"/>
              </w:rPr>
              <w:t xml:space="preserve">Prof. </w:t>
            </w:r>
            <w:r w:rsidRPr="00FD3627">
              <w:rPr>
                <w:rFonts w:ascii="Times New Roman" w:hAnsi="Times New Roman" w:cs="Times New Roman"/>
                <w:sz w:val="24"/>
                <w:szCs w:val="24"/>
                <w:shd w:val="clear" w:color="auto" w:fill="FBEEC9" w:themeFill="background2"/>
                <w:lang w:val="en-GB"/>
              </w:rPr>
              <w:t>Dr. Viktor Kókai</w:t>
            </w:r>
            <w:r w:rsidRPr="00FD3627">
              <w:rPr>
                <w:rFonts w:ascii="Times New Roman" w:hAnsi="Times New Roman" w:cs="Times New Roman"/>
                <w:sz w:val="24"/>
                <w:szCs w:val="24"/>
                <w:shd w:val="clear" w:color="auto" w:fill="C7E6A4"/>
                <w:lang w:val="en-GB"/>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w:t>
            </w:r>
            <w:r w:rsidRPr="00C17C1A">
              <w:rPr>
                <w:rFonts w:asciiTheme="majorBidi" w:hAnsiTheme="majorBidi" w:cstheme="majorBidi"/>
                <w:sz w:val="24"/>
                <w:szCs w:val="24"/>
                <w:lang w:bidi="he-IL"/>
              </w:rPr>
              <w:t>Debrecen Reformed Theological University</w:t>
            </w:r>
            <w:r w:rsidRPr="00FD3627">
              <w:rPr>
                <w:rFonts w:ascii="Times New Roman" w:hAnsi="Times New Roman" w:cs="Times New Roman"/>
                <w:sz w:val="24"/>
                <w:szCs w:val="24"/>
                <w:shd w:val="clear" w:color="auto" w:fill="FBEEC9" w:themeFill="background2"/>
                <w:lang w:val="en-GB"/>
              </w:rPr>
              <w:t>, Hungary; J. Selye University,</w:t>
            </w:r>
            <w:r>
              <w:rPr>
                <w:rFonts w:ascii="Times New Roman" w:hAnsi="Times New Roman" w:cs="Times New Roman"/>
                <w:sz w:val="24"/>
                <w:szCs w:val="24"/>
                <w:shd w:val="clear" w:color="auto" w:fill="FBEEC9" w:themeFill="background2"/>
                <w:lang w:val="en-GB"/>
              </w:rPr>
              <w:t xml:space="preserve"> </w:t>
            </w:r>
            <w:r w:rsidRPr="00FD3627">
              <w:rPr>
                <w:rFonts w:ascii="Times New Roman" w:hAnsi="Times New Roman" w:cs="Times New Roman"/>
                <w:sz w:val="24"/>
                <w:szCs w:val="24"/>
                <w:shd w:val="clear" w:color="auto" w:fill="FBEEC9" w:themeFill="background2"/>
                <w:lang w:val="en-GB"/>
              </w:rPr>
              <w:t>Faculty of Reformed Theology</w:t>
            </w:r>
            <w:r>
              <w:rPr>
                <w:rFonts w:ascii="Times New Roman" w:hAnsi="Times New Roman" w:cs="Times New Roman"/>
                <w:sz w:val="24"/>
                <w:szCs w:val="24"/>
                <w:shd w:val="clear" w:color="auto" w:fill="FBEEC9" w:themeFill="background2"/>
                <w:lang w:val="en-GB"/>
              </w:rPr>
              <w:t>,</w:t>
            </w:r>
            <w:r w:rsidRPr="00FD3627">
              <w:rPr>
                <w:rFonts w:ascii="Times New Roman" w:hAnsi="Times New Roman" w:cs="Times New Roman"/>
                <w:sz w:val="24"/>
                <w:szCs w:val="24"/>
                <w:shd w:val="clear" w:color="auto" w:fill="FBEEC9" w:themeFill="background2"/>
                <w:lang w:val="en-GB"/>
              </w:rPr>
              <w:t xml:space="preserve"> Komarno, Slovakia)</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14:10-14:40</w:t>
            </w:r>
          </w:p>
        </w:tc>
        <w:tc>
          <w:tcPr>
            <w:tcW w:w="5078" w:type="dxa"/>
            <w:shd w:val="clear" w:color="auto" w:fill="FBEEC9" w:themeFill="background2"/>
          </w:tcPr>
          <w:p w:rsidR="00156363" w:rsidRDefault="00156363" w:rsidP="004E2C63">
            <w:pPr>
              <w:pStyle w:val="Cmsor1"/>
              <w:shd w:val="clear" w:color="auto" w:fill="FBEEC9" w:themeFill="background2"/>
              <w:spacing w:before="0" w:beforeAutospacing="0" w:after="0" w:afterAutospacing="0"/>
              <w:outlineLvl w:val="0"/>
              <w:rPr>
                <w:b w:val="0"/>
                <w:sz w:val="24"/>
                <w:szCs w:val="24"/>
                <w:lang w:val="en-GB"/>
              </w:rPr>
            </w:pPr>
            <w:r>
              <w:rPr>
                <w:b w:val="0"/>
                <w:sz w:val="24"/>
                <w:szCs w:val="24"/>
                <w:lang w:val="en-GB"/>
              </w:rPr>
              <w:t>2. group</w:t>
            </w:r>
          </w:p>
          <w:p w:rsidR="00156363" w:rsidRPr="00FD3627" w:rsidRDefault="00156363" w:rsidP="004E2C63">
            <w:pPr>
              <w:pStyle w:val="Cmsor1"/>
              <w:shd w:val="clear" w:color="auto" w:fill="FBEEC9" w:themeFill="background2"/>
              <w:spacing w:before="0" w:beforeAutospacing="0" w:after="0" w:afterAutospacing="0"/>
              <w:outlineLvl w:val="0"/>
              <w:rPr>
                <w:b w:val="0"/>
                <w:sz w:val="24"/>
                <w:szCs w:val="24"/>
                <w:lang w:val="en-GB"/>
              </w:rPr>
            </w:pPr>
            <w:r w:rsidRPr="00FD3627">
              <w:rPr>
                <w:b w:val="0"/>
                <w:sz w:val="24"/>
                <w:szCs w:val="24"/>
                <w:lang w:val="en-GB"/>
              </w:rPr>
              <w:t xml:space="preserve">Karl Barth’s Doctrine of </w:t>
            </w:r>
            <w:r w:rsidRPr="00FD3627">
              <w:rPr>
                <w:b w:val="0"/>
                <w:i/>
                <w:sz w:val="24"/>
                <w:szCs w:val="24"/>
                <w:lang w:val="en-GB"/>
              </w:rPr>
              <w:t>Imago Dei</w:t>
            </w:r>
            <w:r w:rsidRPr="00FD3627">
              <w:rPr>
                <w:b w:val="0"/>
                <w:sz w:val="24"/>
                <w:szCs w:val="24"/>
                <w:lang w:val="en-GB"/>
              </w:rPr>
              <w:t xml:space="preserve"> in the Context of Covenant</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Gyopárka Jakab-Köves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(Pápa Reformed Theological Seminary</w:t>
            </w:r>
            <w:r>
              <w:rPr>
                <w:rFonts w:ascii="Times New Roman" w:hAnsi="Times New Roman" w:cs="Times New Roman"/>
                <w:sz w:val="24"/>
                <w:szCs w:val="24"/>
                <w:lang w:val="en-GB"/>
              </w:rPr>
              <w:t>, Hungary</w:t>
            </w:r>
            <w:r w:rsidRPr="00FD3627">
              <w:rPr>
                <w:rFonts w:ascii="Times New Roman" w:hAnsi="Times New Roman" w:cs="Times New Roman"/>
                <w:sz w:val="24"/>
                <w:szCs w:val="24"/>
                <w:lang w:val="en-GB"/>
              </w:rPr>
              <w:t>)</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14:40-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15:10</w:t>
            </w:r>
          </w:p>
        </w:tc>
        <w:tc>
          <w:tcPr>
            <w:tcW w:w="5078" w:type="dxa"/>
            <w:shd w:val="clear" w:color="auto" w:fill="FBEEC9" w:themeFill="background2"/>
          </w:tcPr>
          <w:p w:rsidR="00156363" w:rsidRDefault="00156363" w:rsidP="004E2C63">
            <w:pPr>
              <w:pStyle w:val="NormlWeb"/>
              <w:shd w:val="clear" w:color="auto" w:fill="FBEEC9" w:themeFill="background2"/>
              <w:rPr>
                <w:lang w:val="en-GB"/>
              </w:rPr>
            </w:pPr>
            <w:r>
              <w:rPr>
                <w:lang w:val="en-GB"/>
              </w:rPr>
              <w:t>2. group</w:t>
            </w:r>
          </w:p>
          <w:p w:rsidR="00156363" w:rsidRPr="00FD3627" w:rsidRDefault="00156363" w:rsidP="004E2C63">
            <w:pPr>
              <w:pStyle w:val="NormlWeb"/>
              <w:shd w:val="clear" w:color="auto" w:fill="FBEEC9" w:themeFill="background2"/>
              <w:rPr>
                <w:lang w:val="en-GB"/>
              </w:rPr>
            </w:pPr>
            <w:r w:rsidRPr="00FD3627">
              <w:rPr>
                <w:lang w:val="en-GB"/>
              </w:rPr>
              <w:t xml:space="preserve">Sin and Perfection in the Book of Wisdom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widowControl w:val="0"/>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Dr. Marcin Zieliński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(John Paul II</w:t>
            </w:r>
            <w:r w:rsidRPr="00FD3627">
              <w:rPr>
                <w:rFonts w:ascii="Times New Roman" w:hAnsi="Times New Roman" w:cs="Times New Roman"/>
                <w:sz w:val="24"/>
                <w:szCs w:val="24"/>
                <w:lang w:val="en-GB"/>
              </w:rPr>
              <w:t xml:space="preserve"> Catholic University, Lublin, Poland)</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15:10-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15:35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Discussion</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15:35-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16:00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Coffee break</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592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Fourth session</w:t>
            </w:r>
            <w:r>
              <w:rPr>
                <w:rFonts w:ascii="Times New Roman" w:hAnsi="Times New Roman" w:cs="Times New Roman"/>
                <w:b/>
                <w:sz w:val="28"/>
                <w:szCs w:val="28"/>
                <w:lang w:val="en-GB"/>
              </w:rPr>
              <w:t>,</w:t>
            </w:r>
            <w:r w:rsidRPr="00FD3627">
              <w:rPr>
                <w:rFonts w:ascii="Times New Roman" w:hAnsi="Times New Roman" w:cs="Times New Roman"/>
                <w:b/>
                <w:sz w:val="28"/>
                <w:szCs w:val="28"/>
                <w:lang w:val="en-GB"/>
              </w:rPr>
              <w:t xml:space="preserve"> parallel German and English lectures: Ethical aspects of </w:t>
            </w:r>
            <w:r w:rsidRPr="00600B3F">
              <w:rPr>
                <w:rFonts w:ascii="Times New Roman" w:hAnsi="Times New Roman" w:cs="Times New Roman"/>
                <w:b/>
                <w:i/>
                <w:sz w:val="28"/>
                <w:szCs w:val="28"/>
                <w:lang w:val="en-GB"/>
              </w:rPr>
              <w:t>Imago Dei</w:t>
            </w:r>
            <w:r w:rsidRPr="00FD3627">
              <w:rPr>
                <w:rFonts w:ascii="Times New Roman" w:hAnsi="Times New Roman" w:cs="Times New Roman"/>
                <w:b/>
                <w:sz w:val="28"/>
                <w:szCs w:val="28"/>
                <w:lang w:val="en-GB"/>
              </w:rPr>
              <w:t xml:space="preserve"> (</w:t>
            </w:r>
            <w:r>
              <w:rPr>
                <w:rFonts w:ascii="Times New Roman" w:hAnsi="Times New Roman" w:cs="Times New Roman"/>
                <w:b/>
                <w:sz w:val="28"/>
                <w:szCs w:val="28"/>
                <w:lang w:val="en-GB"/>
              </w:rPr>
              <w:t xml:space="preserve">1. group, </w:t>
            </w:r>
            <w:r w:rsidRPr="00FD3627">
              <w:rPr>
                <w:rFonts w:ascii="Times New Roman" w:hAnsi="Times New Roman" w:cs="Times New Roman"/>
                <w:b/>
                <w:sz w:val="28"/>
                <w:szCs w:val="28"/>
                <w:lang w:val="en-GB"/>
              </w:rPr>
              <w:t>German); Anthropology (</w:t>
            </w:r>
            <w:r>
              <w:rPr>
                <w:rFonts w:ascii="Times New Roman" w:hAnsi="Times New Roman" w:cs="Times New Roman"/>
                <w:b/>
                <w:sz w:val="28"/>
                <w:szCs w:val="28"/>
                <w:lang w:val="en-GB"/>
              </w:rPr>
              <w:t xml:space="preserve">2. group, </w:t>
            </w:r>
            <w:r w:rsidRPr="00FD3627">
              <w:rPr>
                <w:rFonts w:ascii="Times New Roman" w:hAnsi="Times New Roman" w:cs="Times New Roman"/>
                <w:b/>
                <w:sz w:val="28"/>
                <w:szCs w:val="28"/>
                <w:lang w:val="en-GB"/>
              </w:rPr>
              <w:t>English)</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Chairpersons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Prof. Dr. Jenő Kiss</w:t>
            </w:r>
          </w:p>
          <w:p w:rsidR="00156363"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shd w:val="clear" w:color="auto" w:fill="FBEEC9" w:themeFill="background2"/>
                <w:lang w:val="en-GB"/>
              </w:rPr>
              <w:t>(</w:t>
            </w:r>
            <w:r>
              <w:rPr>
                <w:rFonts w:ascii="Times New Roman" w:hAnsi="Times New Roman" w:cs="Times New Roman"/>
                <w:sz w:val="24"/>
                <w:szCs w:val="24"/>
                <w:shd w:val="clear" w:color="auto" w:fill="FBEEC9" w:themeFill="background2"/>
                <w:lang w:val="en-GB"/>
              </w:rPr>
              <w:t xml:space="preserve">1. group, </w:t>
            </w:r>
            <w:r w:rsidRPr="00FD3627">
              <w:rPr>
                <w:rFonts w:ascii="Times New Roman" w:hAnsi="Times New Roman" w:cs="Times New Roman"/>
                <w:sz w:val="24"/>
                <w:szCs w:val="24"/>
                <w:shd w:val="clear" w:color="auto" w:fill="FBEEC9" w:themeFill="background2"/>
                <w:lang w:val="en-GB"/>
              </w:rPr>
              <w:t>German)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C7E6A4"/>
                <w:lang w:val="en-GB"/>
              </w:rPr>
            </w:pPr>
            <w:r w:rsidRPr="00FD3627">
              <w:rPr>
                <w:rFonts w:ascii="Times New Roman" w:hAnsi="Times New Roman" w:cs="Times New Roman"/>
                <w:sz w:val="24"/>
                <w:szCs w:val="24"/>
                <w:lang w:val="en-GB"/>
              </w:rPr>
              <w:t>Mirjam Piplica Divić</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Pr>
                <w:rFonts w:ascii="Times New Roman" w:hAnsi="Times New Roman" w:cs="Times New Roman"/>
                <w:sz w:val="24"/>
                <w:szCs w:val="24"/>
                <w:lang w:val="en-GB"/>
              </w:rPr>
              <w:t xml:space="preserve">2. group, </w:t>
            </w:r>
            <w:r w:rsidRPr="00FD3627">
              <w:rPr>
                <w:rFonts w:ascii="Times New Roman" w:hAnsi="Times New Roman" w:cs="Times New Roman"/>
                <w:sz w:val="24"/>
                <w:szCs w:val="24"/>
                <w:lang w:val="en-GB"/>
              </w:rPr>
              <w:t>English)</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16:00-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16:30</w:t>
            </w:r>
          </w:p>
        </w:tc>
        <w:tc>
          <w:tcPr>
            <w:tcW w:w="5078" w:type="dxa"/>
            <w:shd w:val="clear" w:color="auto" w:fill="FBEEC9" w:themeFill="background2"/>
          </w:tcPr>
          <w:p w:rsidR="00156363" w:rsidRPr="000E3E29"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de-DE"/>
              </w:rPr>
            </w:pPr>
            <w:r w:rsidRPr="000E3E29">
              <w:rPr>
                <w:rFonts w:ascii="Times New Roman" w:hAnsi="Times New Roman" w:cs="Times New Roman"/>
                <w:sz w:val="24"/>
                <w:szCs w:val="24"/>
                <w:shd w:val="clear" w:color="auto" w:fill="FBEEC9" w:themeFill="background2"/>
                <w:lang w:val="de-DE"/>
              </w:rPr>
              <w:t>1. group</w:t>
            </w:r>
          </w:p>
          <w:p w:rsidR="00156363" w:rsidRPr="000E3E29"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de-DE"/>
              </w:rPr>
            </w:pPr>
            <w:r w:rsidRPr="000E3E29">
              <w:rPr>
                <w:rFonts w:ascii="Times New Roman" w:hAnsi="Times New Roman" w:cs="Times New Roman"/>
                <w:sz w:val="24"/>
                <w:szCs w:val="24"/>
                <w:shd w:val="clear" w:color="auto" w:fill="FBEEC9" w:themeFill="background2"/>
                <w:lang w:val="de-DE"/>
              </w:rPr>
              <w:t>Ist der Mensch ein Triebwesen?</w:t>
            </w:r>
          </w:p>
          <w:p w:rsidR="00156363" w:rsidRPr="000E3E29" w:rsidRDefault="00156363" w:rsidP="004E2C63">
            <w:pPr>
              <w:shd w:val="clear" w:color="auto" w:fill="FBEEC9" w:themeFill="background2"/>
              <w:spacing w:after="0" w:line="240" w:lineRule="auto"/>
              <w:rPr>
                <w:rFonts w:ascii="Times New Roman" w:hAnsi="Times New Roman" w:cs="Times New Roman"/>
                <w:sz w:val="24"/>
                <w:szCs w:val="24"/>
                <w:lang w:val="de-DE"/>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Prof. Dr. Bernhard Kaiser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(J. Selye University,</w:t>
            </w:r>
            <w:r>
              <w:rPr>
                <w:rFonts w:ascii="Times New Roman" w:hAnsi="Times New Roman" w:cs="Times New Roman"/>
                <w:sz w:val="24"/>
                <w:szCs w:val="24"/>
                <w:shd w:val="clear" w:color="auto" w:fill="FBEEC9" w:themeFill="background2"/>
                <w:lang w:val="en-GB"/>
              </w:rPr>
              <w:t xml:space="preserve"> </w:t>
            </w:r>
            <w:r w:rsidRPr="00FD3627">
              <w:rPr>
                <w:rFonts w:ascii="Times New Roman" w:hAnsi="Times New Roman" w:cs="Times New Roman"/>
                <w:sz w:val="24"/>
                <w:szCs w:val="24"/>
                <w:shd w:val="clear" w:color="auto" w:fill="FBEEC9" w:themeFill="background2"/>
                <w:lang w:val="en-GB"/>
              </w:rPr>
              <w:t>Faculty of Reformed</w:t>
            </w:r>
            <w:r w:rsidRPr="000E3E29">
              <w:rPr>
                <w:rFonts w:ascii="Times New Roman" w:hAnsi="Times New Roman" w:cs="Times New Roman"/>
                <w:sz w:val="24"/>
                <w:szCs w:val="24"/>
                <w:shd w:val="clear" w:color="auto" w:fill="FBEEC9" w:themeFill="background2"/>
                <w:lang w:val="en-GB"/>
              </w:rPr>
              <w:t xml:space="preserve"> </w:t>
            </w:r>
            <w:r w:rsidRPr="00FD3627">
              <w:rPr>
                <w:rFonts w:ascii="Times New Roman" w:hAnsi="Times New Roman" w:cs="Times New Roman"/>
                <w:sz w:val="24"/>
                <w:szCs w:val="24"/>
                <w:shd w:val="clear" w:color="auto" w:fill="FBEEC9" w:themeFill="background2"/>
                <w:lang w:val="en-GB"/>
              </w:rPr>
              <w:t xml:space="preserve">Theology, </w:t>
            </w:r>
            <w:r w:rsidRPr="00FD3627">
              <w:rPr>
                <w:rFonts w:ascii="Times New Roman" w:hAnsi="Times New Roman" w:cs="Times New Roman"/>
                <w:sz w:val="24"/>
                <w:szCs w:val="24"/>
                <w:shd w:val="clear" w:color="auto" w:fill="C7E6A4"/>
                <w:lang w:val="en-GB"/>
              </w:rPr>
              <w:t xml:space="preserve"> </w:t>
            </w:r>
            <w:r w:rsidRPr="00FD3627">
              <w:rPr>
                <w:rFonts w:ascii="Times New Roman" w:hAnsi="Times New Roman" w:cs="Times New Roman"/>
                <w:sz w:val="24"/>
                <w:szCs w:val="24"/>
                <w:shd w:val="clear" w:color="auto" w:fill="FBEEC9" w:themeFill="background2"/>
                <w:lang w:val="en-GB"/>
              </w:rPr>
              <w:t>Komarno, Slovakia)</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lastRenderedPageBreak/>
              <w:t>16:30-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17:00</w:t>
            </w:r>
          </w:p>
        </w:tc>
        <w:tc>
          <w:tcPr>
            <w:tcW w:w="5078" w:type="dxa"/>
            <w:shd w:val="clear" w:color="auto" w:fill="FBEEC9" w:themeFill="background2"/>
          </w:tcPr>
          <w:p w:rsidR="00156363" w:rsidRPr="000E3E29"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de-DE"/>
              </w:rPr>
            </w:pPr>
            <w:r w:rsidRPr="000E3E29">
              <w:rPr>
                <w:rFonts w:ascii="Times New Roman" w:hAnsi="Times New Roman" w:cs="Times New Roman"/>
                <w:sz w:val="24"/>
                <w:szCs w:val="24"/>
                <w:shd w:val="clear" w:color="auto" w:fill="FBEEC9" w:themeFill="background2"/>
                <w:lang w:val="de-DE"/>
              </w:rPr>
              <w:t>1. group</w:t>
            </w:r>
          </w:p>
          <w:p w:rsidR="00156363" w:rsidRPr="002165DA" w:rsidRDefault="002165DA" w:rsidP="002165DA">
            <w:pPr>
              <w:shd w:val="clear" w:color="auto" w:fill="FBEEC9" w:themeFill="background2"/>
              <w:spacing w:after="0" w:line="240" w:lineRule="auto"/>
              <w:rPr>
                <w:rFonts w:ascii="Times New Roman" w:hAnsi="Times New Roman" w:cs="Times New Roman"/>
                <w:sz w:val="24"/>
                <w:szCs w:val="24"/>
                <w:lang w:val="de-DE"/>
              </w:rPr>
            </w:pPr>
            <w:r w:rsidRPr="002165DA">
              <w:rPr>
                <w:rFonts w:ascii="Times New Roman" w:hAnsi="Times New Roman" w:cs="Times New Roman"/>
                <w:sz w:val="24"/>
                <w:szCs w:val="24"/>
                <w:shd w:val="clear" w:color="auto" w:fill="FBEEC9" w:themeFill="background2"/>
                <w:lang w:val="de-DE"/>
              </w:rPr>
              <w:t>Discussion</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16:00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16:30</w:t>
            </w:r>
          </w:p>
        </w:tc>
        <w:tc>
          <w:tcPr>
            <w:tcW w:w="5078"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bCs/>
                <w:sz w:val="24"/>
                <w:szCs w:val="24"/>
                <w:lang w:val="en-GB"/>
              </w:rPr>
              <w:t>Gregory of Nyssa’s Anthropological Doctrine of Human Beings Created as the Image of God</w:t>
            </w:r>
            <w:r w:rsidRPr="00FD3627">
              <w:rPr>
                <w:rFonts w:ascii="Times New Roman" w:hAnsi="Times New Roman" w:cs="Times New Roman"/>
                <w:sz w:val="24"/>
                <w:szCs w:val="24"/>
                <w:lang w:val="en-GB"/>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Magdalena Marunová</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sz w:val="24"/>
                <w:szCs w:val="24"/>
                <w:lang w:val="en-GB"/>
              </w:rPr>
              <w:t xml:space="preserve">(Charles University, </w:t>
            </w:r>
            <w:r w:rsidRPr="00FD3627">
              <w:rPr>
                <w:rFonts w:ascii="Times New Roman" w:hAnsi="Times New Roman" w:cs="Times New Roman"/>
                <w:sz w:val="24"/>
                <w:szCs w:val="24"/>
                <w:shd w:val="clear" w:color="auto" w:fill="FBEEC9" w:themeFill="background2"/>
                <w:lang w:val="en-GB"/>
              </w:rPr>
              <w:t xml:space="preserve">Protestant </w:t>
            </w:r>
            <w:r>
              <w:rPr>
                <w:rFonts w:ascii="Times New Roman" w:hAnsi="Times New Roman" w:cs="Times New Roman"/>
                <w:sz w:val="24"/>
                <w:szCs w:val="24"/>
                <w:shd w:val="clear" w:color="auto" w:fill="FBEEC9" w:themeFill="background2"/>
                <w:lang w:val="en-GB"/>
              </w:rPr>
              <w:t xml:space="preserve">Theological </w:t>
            </w:r>
            <w:r w:rsidRPr="00FD3627">
              <w:rPr>
                <w:rFonts w:ascii="Times New Roman" w:hAnsi="Times New Roman" w:cs="Times New Roman"/>
                <w:sz w:val="24"/>
                <w:szCs w:val="24"/>
                <w:shd w:val="clear" w:color="auto" w:fill="FBEEC9" w:themeFill="background2"/>
                <w:lang w:val="en-GB"/>
              </w:rPr>
              <w:t>Faculty,</w:t>
            </w:r>
            <w:r w:rsidRPr="00FD3627">
              <w:rPr>
                <w:rFonts w:ascii="Times New Roman" w:hAnsi="Times New Roman" w:cs="Times New Roman"/>
                <w:sz w:val="24"/>
                <w:szCs w:val="24"/>
                <w:lang w:val="en-GB"/>
              </w:rPr>
              <w:t xml:space="preserve"> Prague, Czech Republic)</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16:30-17:00</w:t>
            </w:r>
          </w:p>
        </w:tc>
        <w:tc>
          <w:tcPr>
            <w:tcW w:w="5078"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iCs/>
                <w:sz w:val="24"/>
                <w:szCs w:val="24"/>
              </w:rPr>
            </w:pPr>
            <w:r>
              <w:rPr>
                <w:rFonts w:ascii="Times New Roman" w:hAnsi="Times New Roman"/>
                <w:iCs/>
                <w:sz w:val="24"/>
                <w:szCs w:val="24"/>
              </w:rPr>
              <w:t>2. group</w:t>
            </w:r>
          </w:p>
          <w:p w:rsidR="00156363" w:rsidRPr="00FD3627" w:rsidRDefault="00156363" w:rsidP="004E2C63">
            <w:pPr>
              <w:shd w:val="clear" w:color="auto" w:fill="FBEEC9" w:themeFill="background2"/>
              <w:spacing w:after="0" w:line="240" w:lineRule="auto"/>
              <w:rPr>
                <w:rFonts w:ascii="Times New Roman" w:hAnsi="Times New Roman"/>
                <w:sz w:val="24"/>
                <w:szCs w:val="24"/>
              </w:rPr>
            </w:pPr>
            <w:r w:rsidRPr="00FD3627">
              <w:rPr>
                <w:rFonts w:ascii="Times New Roman" w:hAnsi="Times New Roman"/>
                <w:i/>
                <w:iCs/>
                <w:sz w:val="24"/>
                <w:szCs w:val="24"/>
              </w:rPr>
              <w:t>Tselem</w:t>
            </w:r>
            <w:r w:rsidRPr="00FD3627">
              <w:rPr>
                <w:rFonts w:ascii="Times New Roman" w:hAnsi="Times New Roman"/>
                <w:sz w:val="24"/>
                <w:szCs w:val="24"/>
              </w:rPr>
              <w:t xml:space="preserve">, Irenaeus and Polanyi. Toward a Non-dualistic Understanding of </w:t>
            </w:r>
            <w:r w:rsidRPr="00FD3627">
              <w:rPr>
                <w:rFonts w:ascii="Times New Roman" w:hAnsi="Times New Roman"/>
                <w:i/>
                <w:iCs/>
                <w:sz w:val="24"/>
                <w:szCs w:val="24"/>
              </w:rPr>
              <w:t>imago Dei</w:t>
            </w:r>
            <w:r w:rsidRPr="00FD3627">
              <w:rPr>
                <w:rFonts w:ascii="Times New Roman" w:hAnsi="Times New Roman"/>
                <w:sz w:val="24"/>
                <w:szCs w:val="24"/>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i/>
                <w:iCs/>
                <w:sz w:val="24"/>
                <w:szCs w:val="24"/>
                <w:lang w:val="en-GB"/>
              </w:rPr>
            </w:pP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sz w:val="24"/>
                <w:szCs w:val="24"/>
              </w:rPr>
              <w:t>Quint</w:t>
            </w:r>
            <w:r w:rsidRPr="00FD3627">
              <w:rPr>
                <w:rFonts w:ascii="Times New Roman" w:hAnsi="Times New Roman"/>
                <w:sz w:val="24"/>
                <w:szCs w:val="24"/>
              </w:rPr>
              <w:t xml:space="preserve"> F. Bonvie </w:t>
            </w: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Faculty of Religion and Theology, Amsterdam, The Netherlands</w:t>
            </w:r>
            <w:r w:rsidRPr="00FD3627">
              <w:rPr>
                <w:rFonts w:ascii="Times New Roman" w:hAnsi="Times New Roman"/>
                <w:sz w:val="24"/>
                <w:szCs w:val="24"/>
              </w:rPr>
              <w:t>)</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17:00-17:30</w:t>
            </w:r>
          </w:p>
        </w:tc>
        <w:tc>
          <w:tcPr>
            <w:tcW w:w="5078" w:type="dxa"/>
            <w:shd w:val="clear" w:color="auto" w:fill="FBEEC9" w:themeFill="background2"/>
          </w:tcPr>
          <w:p w:rsidR="002165DA" w:rsidRDefault="002165DA"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bookmarkStart w:id="0" w:name="_GoBack"/>
            <w:bookmarkEnd w:id="0"/>
            <w:r w:rsidRPr="00FD3627">
              <w:rPr>
                <w:rFonts w:ascii="Times New Roman" w:hAnsi="Times New Roman" w:cs="Times New Roman"/>
                <w:sz w:val="24"/>
                <w:szCs w:val="24"/>
                <w:lang w:val="en-GB"/>
              </w:rPr>
              <w:t>Discussion</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17:30-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19:00</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Cultural program</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19:15</w:t>
            </w:r>
          </w:p>
        </w:tc>
        <w:tc>
          <w:tcPr>
            <w:tcW w:w="50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Banquet</w:t>
            </w:r>
          </w:p>
        </w:tc>
        <w:tc>
          <w:tcPr>
            <w:tcW w:w="314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bl>
    <w:p w:rsidR="00156363" w:rsidRPr="00FD3627" w:rsidRDefault="00156363" w:rsidP="00156363">
      <w:pPr>
        <w:shd w:val="clear" w:color="auto" w:fill="FFFFFF" w:themeFill="background1"/>
        <w:spacing w:after="0" w:line="240" w:lineRule="auto"/>
        <w:rPr>
          <w:lang w:val="en-GB"/>
        </w:rPr>
      </w:pPr>
    </w:p>
    <w:tbl>
      <w:tblPr>
        <w:tblStyle w:val="Rcsostblza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EC9" w:themeFill="background2"/>
        <w:tblLayout w:type="fixed"/>
        <w:tblLook w:val="04A0" w:firstRow="1" w:lastRow="0" w:firstColumn="1" w:lastColumn="0" w:noHBand="0" w:noVBand="1"/>
      </w:tblPr>
      <w:tblGrid>
        <w:gridCol w:w="846"/>
        <w:gridCol w:w="5103"/>
        <w:gridCol w:w="3354"/>
        <w:gridCol w:w="48"/>
      </w:tblGrid>
      <w:tr w:rsidR="00156363" w:rsidRPr="00FD3627" w:rsidTr="004E2C63">
        <w:tc>
          <w:tcPr>
            <w:tcW w:w="9351" w:type="dxa"/>
            <w:gridSpan w:val="4"/>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Friday 24 April 2020</w:t>
            </w:r>
          </w:p>
        </w:tc>
      </w:tr>
      <w:tr w:rsidR="00156363" w:rsidRPr="002165DA"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08:00-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ind w:right="878"/>
              <w:rPr>
                <w:rFonts w:ascii="Times New Roman" w:hAnsi="Times New Roman" w:cs="Times New Roman"/>
                <w:sz w:val="24"/>
                <w:szCs w:val="24"/>
                <w:lang w:val="en-GB"/>
              </w:rPr>
            </w:pPr>
            <w:r w:rsidRPr="00FD3627">
              <w:rPr>
                <w:rFonts w:ascii="Times New Roman" w:hAnsi="Times New Roman" w:cs="Times New Roman"/>
                <w:sz w:val="24"/>
                <w:szCs w:val="24"/>
                <w:lang w:val="en-GB"/>
              </w:rPr>
              <w:t>Morning service</w:t>
            </w:r>
          </w:p>
        </w:tc>
        <w:tc>
          <w:tcPr>
            <w:tcW w:w="3354" w:type="dxa"/>
            <w:shd w:val="clear" w:color="auto" w:fill="FBEEC9" w:themeFill="background2"/>
          </w:tcPr>
          <w:p w:rsidR="00156363" w:rsidRPr="002165DA"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2165DA">
              <w:rPr>
                <w:rFonts w:ascii="Times New Roman" w:eastAsia="Times New Roman" w:hAnsi="Times New Roman" w:cs="Times New Roman"/>
                <w:spacing w:val="-5"/>
                <w:kern w:val="36"/>
                <w:sz w:val="24"/>
                <w:szCs w:val="24"/>
                <w:lang w:val="en-GB" w:eastAsia="en-ZA"/>
              </w:rPr>
              <w:t>Prof. Dr. Henk de Roest</w:t>
            </w:r>
          </w:p>
        </w:tc>
      </w:tr>
      <w:tr w:rsidR="00156363" w:rsidRPr="00FD3627" w:rsidTr="004E2C63">
        <w:trPr>
          <w:gridAfter w:val="1"/>
          <w:wAfter w:w="48" w:type="dxa"/>
        </w:trPr>
        <w:tc>
          <w:tcPr>
            <w:tcW w:w="5949" w:type="dxa"/>
            <w:gridSpan w:val="2"/>
            <w:shd w:val="clear" w:color="auto" w:fill="FBEEC9" w:themeFill="background2"/>
          </w:tcPr>
          <w:p w:rsidR="00156363" w:rsidRPr="00FD3627" w:rsidRDefault="00156363" w:rsidP="004E2C63">
            <w:pPr>
              <w:shd w:val="clear" w:color="auto" w:fill="FBEEC9" w:themeFill="background2"/>
              <w:spacing w:after="0" w:line="240" w:lineRule="auto"/>
              <w:ind w:right="878"/>
              <w:rPr>
                <w:rFonts w:ascii="Times New Roman" w:hAnsi="Times New Roman" w:cs="Times New Roman"/>
                <w:b/>
                <w:sz w:val="28"/>
                <w:szCs w:val="28"/>
                <w:lang w:val="en-GB"/>
              </w:rPr>
            </w:pPr>
            <w:r w:rsidRPr="00FD3627">
              <w:rPr>
                <w:rFonts w:ascii="Times New Roman" w:hAnsi="Times New Roman" w:cs="Times New Roman"/>
                <w:b/>
                <w:sz w:val="28"/>
                <w:szCs w:val="28"/>
                <w:lang w:val="en-GB"/>
              </w:rPr>
              <w:t>Fifth s</w:t>
            </w:r>
            <w:r>
              <w:rPr>
                <w:rFonts w:ascii="Times New Roman" w:hAnsi="Times New Roman" w:cs="Times New Roman"/>
                <w:b/>
                <w:sz w:val="28"/>
                <w:szCs w:val="28"/>
                <w:lang w:val="en-GB"/>
              </w:rPr>
              <w:t xml:space="preserve">ession, </w:t>
            </w:r>
            <w:r w:rsidRPr="00FD3627">
              <w:rPr>
                <w:rFonts w:ascii="Times New Roman" w:hAnsi="Times New Roman" w:cs="Times New Roman"/>
                <w:b/>
                <w:sz w:val="28"/>
                <w:szCs w:val="28"/>
                <w:lang w:val="en-GB"/>
              </w:rPr>
              <w:t>parallel German and English lectures: Anthropology, Anthropomorphism, Identity (</w:t>
            </w:r>
            <w:r>
              <w:rPr>
                <w:rFonts w:ascii="Times New Roman" w:hAnsi="Times New Roman" w:cs="Times New Roman"/>
                <w:b/>
                <w:sz w:val="28"/>
                <w:szCs w:val="28"/>
                <w:lang w:val="en-GB"/>
              </w:rPr>
              <w:t xml:space="preserve">1. group, </w:t>
            </w:r>
            <w:r w:rsidRPr="00FD3627">
              <w:rPr>
                <w:rFonts w:ascii="Times New Roman" w:hAnsi="Times New Roman" w:cs="Times New Roman"/>
                <w:b/>
                <w:sz w:val="28"/>
                <w:szCs w:val="28"/>
                <w:lang w:val="en-GB"/>
              </w:rPr>
              <w:t xml:space="preserve">German); The Suffering </w:t>
            </w:r>
            <w:r w:rsidRPr="00600B3F">
              <w:rPr>
                <w:rFonts w:ascii="Times New Roman" w:hAnsi="Times New Roman" w:cs="Times New Roman"/>
                <w:b/>
                <w:i/>
                <w:sz w:val="28"/>
                <w:szCs w:val="28"/>
                <w:lang w:val="en-GB"/>
              </w:rPr>
              <w:t>Imago Dei</w:t>
            </w:r>
            <w:r w:rsidRPr="00FD3627">
              <w:rPr>
                <w:rFonts w:ascii="Times New Roman" w:hAnsi="Times New Roman" w:cs="Times New Roman"/>
                <w:b/>
                <w:sz w:val="28"/>
                <w:szCs w:val="28"/>
                <w:lang w:val="en-GB"/>
              </w:rPr>
              <w:t xml:space="preserve"> (</w:t>
            </w:r>
            <w:r>
              <w:rPr>
                <w:rFonts w:ascii="Times New Roman" w:hAnsi="Times New Roman" w:cs="Times New Roman"/>
                <w:b/>
                <w:sz w:val="28"/>
                <w:szCs w:val="28"/>
                <w:lang w:val="en-GB"/>
              </w:rPr>
              <w:t xml:space="preserve">2. group, </w:t>
            </w:r>
            <w:r w:rsidRPr="00FD3627">
              <w:rPr>
                <w:rFonts w:ascii="Times New Roman" w:hAnsi="Times New Roman" w:cs="Times New Roman"/>
                <w:b/>
                <w:sz w:val="28"/>
                <w:szCs w:val="28"/>
                <w:lang w:val="en-GB"/>
              </w:rPr>
              <w:t>English)</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eastAsia="Times New Roman" w:hAnsi="Times New Roman" w:cs="Times New Roman"/>
                <w:spacing w:val="-5"/>
                <w:kern w:val="36"/>
                <w:sz w:val="24"/>
                <w:szCs w:val="24"/>
                <w:lang w:val="en-GB" w:eastAsia="en-ZA"/>
              </w:rPr>
              <w:t>Chairpersons</w:t>
            </w:r>
          </w:p>
          <w:p w:rsidR="00156363" w:rsidRPr="00FD3627" w:rsidRDefault="00156363" w:rsidP="004E2C63">
            <w:pPr>
              <w:shd w:val="clear" w:color="auto" w:fill="FBEEC9" w:themeFill="background2"/>
              <w:spacing w:after="0" w:line="240" w:lineRule="auto"/>
              <w:outlineLvl w:val="0"/>
              <w:rPr>
                <w:rFonts w:ascii="Times New Roman" w:hAnsi="Times New Roman" w:cs="Times New Roman"/>
                <w:sz w:val="24"/>
                <w:szCs w:val="24"/>
                <w:shd w:val="clear" w:color="auto" w:fill="C7E6A4"/>
                <w:lang w:val="en-GB"/>
              </w:rPr>
            </w:pPr>
            <w:r>
              <w:rPr>
                <w:rFonts w:ascii="Times New Roman" w:hAnsi="Times New Roman" w:cs="Times New Roman"/>
                <w:sz w:val="24"/>
                <w:szCs w:val="24"/>
                <w:shd w:val="clear" w:color="auto" w:fill="FBEEC9" w:themeFill="background2"/>
                <w:lang w:val="en-GB"/>
              </w:rPr>
              <w:t xml:space="preserve">Prof. </w:t>
            </w:r>
            <w:r w:rsidRPr="00FD3627">
              <w:rPr>
                <w:rFonts w:ascii="Times New Roman" w:hAnsi="Times New Roman" w:cs="Times New Roman"/>
                <w:sz w:val="24"/>
                <w:szCs w:val="24"/>
                <w:shd w:val="clear" w:color="auto" w:fill="FBEEC9" w:themeFill="background2"/>
                <w:lang w:val="en-GB"/>
              </w:rPr>
              <w:t>Dr. Viktor Kókai</w:t>
            </w:r>
          </w:p>
          <w:p w:rsidR="00156363" w:rsidRPr="00FD3627"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hAnsi="Times New Roman" w:cs="Times New Roman"/>
                <w:sz w:val="24"/>
                <w:szCs w:val="24"/>
                <w:shd w:val="clear" w:color="auto" w:fill="FBEEC9" w:themeFill="background2"/>
                <w:lang w:val="en-GB"/>
              </w:rPr>
              <w:t>(</w:t>
            </w:r>
            <w:r>
              <w:rPr>
                <w:rFonts w:ascii="Times New Roman" w:hAnsi="Times New Roman" w:cs="Times New Roman"/>
                <w:sz w:val="24"/>
                <w:szCs w:val="24"/>
                <w:shd w:val="clear" w:color="auto" w:fill="FBEEC9" w:themeFill="background2"/>
                <w:lang w:val="en-GB"/>
              </w:rPr>
              <w:t xml:space="preserve">1. group, </w:t>
            </w:r>
            <w:r w:rsidRPr="00FD3627">
              <w:rPr>
                <w:rFonts w:ascii="Times New Roman" w:hAnsi="Times New Roman" w:cs="Times New Roman"/>
                <w:sz w:val="24"/>
                <w:szCs w:val="24"/>
                <w:shd w:val="clear" w:color="auto" w:fill="FBEEC9" w:themeFill="background2"/>
                <w:lang w:val="en-GB"/>
              </w:rPr>
              <w:t>German)</w:t>
            </w:r>
          </w:p>
          <w:p w:rsidR="00156363" w:rsidRPr="00FD3627" w:rsidRDefault="00156363" w:rsidP="004E2C63">
            <w:pPr>
              <w:shd w:val="clear" w:color="auto" w:fill="FBEEC9" w:themeFill="background2"/>
              <w:spacing w:after="0" w:line="240" w:lineRule="auto"/>
              <w:outlineLvl w:val="0"/>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 xml:space="preserve">Dr. </w:t>
            </w:r>
            <w:r>
              <w:rPr>
                <w:rFonts w:ascii="Times New Roman" w:eastAsia="Times New Roman" w:hAnsi="Times New Roman" w:cs="Times New Roman"/>
                <w:sz w:val="24"/>
                <w:szCs w:val="24"/>
                <w:lang w:val="en-GB" w:eastAsia="en-ZA"/>
              </w:rPr>
              <w:t>Jaap Doedens</w:t>
            </w:r>
          </w:p>
          <w:p w:rsidR="00156363" w:rsidRPr="00B7664D" w:rsidRDefault="00156363" w:rsidP="004E2C63">
            <w:pPr>
              <w:shd w:val="clear" w:color="auto" w:fill="FBEEC9" w:themeFill="background2"/>
              <w:spacing w:after="0" w:line="240" w:lineRule="auto"/>
              <w:outlineLvl w:val="0"/>
              <w:rPr>
                <w:rFonts w:ascii="Times New Roman" w:hAnsi="Times New Roman" w:cs="Times New Roman"/>
                <w:sz w:val="24"/>
                <w:szCs w:val="24"/>
                <w:lang w:val="en-GB"/>
              </w:rPr>
            </w:pPr>
            <w:r>
              <w:rPr>
                <w:rFonts w:ascii="Times New Roman" w:hAnsi="Times New Roman" w:cs="Times New Roman"/>
                <w:sz w:val="24"/>
                <w:szCs w:val="24"/>
                <w:lang w:val="en-GB"/>
              </w:rPr>
              <w:t>(2. group, English)</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tc>
        <w:tc>
          <w:tcPr>
            <w:tcW w:w="5103"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Pr>
                <w:rFonts w:ascii="Times New Roman" w:hAnsi="Times New Roman" w:cs="Times New Roman"/>
                <w:sz w:val="24"/>
                <w:szCs w:val="24"/>
                <w:shd w:val="clear" w:color="auto" w:fill="FBEEC9" w:themeFill="background2"/>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sz w:val="24"/>
                <w:szCs w:val="24"/>
                <w:shd w:val="clear" w:color="auto" w:fill="FBEEC9" w:themeFill="background2"/>
                <w:lang w:val="en-GB"/>
              </w:rPr>
              <w:t>Unabbildbares Abbild</w:t>
            </w:r>
            <w:r w:rsidRPr="00FD3627">
              <w:rPr>
                <w:rFonts w:ascii="Times New Roman" w:hAnsi="Times New Roman" w:cs="Times New Roman"/>
                <w:bCs/>
                <w:sz w:val="24"/>
                <w:szCs w:val="24"/>
                <w:lang w:val="en-GB"/>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p>
          <w:p w:rsidR="00156363" w:rsidRPr="00FD3627" w:rsidRDefault="00156363" w:rsidP="004E2C63">
            <w:pPr>
              <w:shd w:val="clear" w:color="auto" w:fill="FBEEC9" w:themeFill="background2"/>
              <w:spacing w:after="0" w:line="240" w:lineRule="auto"/>
              <w:ind w:right="878"/>
              <w:rPr>
                <w:rFonts w:ascii="Times New Roman" w:hAnsi="Times New Roman" w:cs="Times New Roman"/>
                <w:sz w:val="24"/>
                <w:szCs w:val="24"/>
                <w:lang w:val="en-GB"/>
              </w:rPr>
            </w:pP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shd w:val="clear" w:color="auto" w:fill="FBEEC9" w:themeFill="background2"/>
                <w:lang w:val="en-GB"/>
              </w:rPr>
              <w:t xml:space="preserve">Prof. Dr. Jenő Kiss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(Protestant Theological Institute, Cluj-Napoca, Romania)</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09:20</w:t>
            </w:r>
          </w:p>
        </w:tc>
        <w:tc>
          <w:tcPr>
            <w:tcW w:w="5103" w:type="dxa"/>
            <w:shd w:val="clear" w:color="auto" w:fill="FBEEC9" w:themeFill="background2"/>
          </w:tcPr>
          <w:p w:rsidR="00156363" w:rsidRPr="000E3E29" w:rsidRDefault="00156363" w:rsidP="004E2C63">
            <w:pPr>
              <w:shd w:val="clear" w:color="auto" w:fill="FBEEC9" w:themeFill="background2"/>
              <w:spacing w:after="0" w:line="240" w:lineRule="auto"/>
              <w:ind w:right="878"/>
              <w:rPr>
                <w:rFonts w:ascii="Times New Roman" w:hAnsi="Times New Roman" w:cs="Times New Roman"/>
                <w:iCs/>
                <w:sz w:val="24"/>
                <w:szCs w:val="24"/>
                <w:shd w:val="clear" w:color="auto" w:fill="FBEEC9" w:themeFill="background2"/>
                <w:lang w:val="de-DE"/>
              </w:rPr>
            </w:pPr>
            <w:r w:rsidRPr="000E3E29">
              <w:rPr>
                <w:rFonts w:ascii="Times New Roman" w:hAnsi="Times New Roman" w:cs="Times New Roman"/>
                <w:iCs/>
                <w:sz w:val="24"/>
                <w:szCs w:val="24"/>
                <w:shd w:val="clear" w:color="auto" w:fill="FBEEC9" w:themeFill="background2"/>
                <w:lang w:val="de-DE"/>
              </w:rPr>
              <w:t>1. group</w:t>
            </w:r>
          </w:p>
          <w:p w:rsidR="00156363" w:rsidRPr="000E3E29" w:rsidRDefault="00156363" w:rsidP="004E2C63">
            <w:pPr>
              <w:shd w:val="clear" w:color="auto" w:fill="FBEEC9" w:themeFill="background2"/>
              <w:spacing w:after="0" w:line="240" w:lineRule="auto"/>
              <w:ind w:right="878"/>
              <w:rPr>
                <w:rFonts w:ascii="Times New Roman" w:hAnsi="Times New Roman" w:cs="Times New Roman"/>
                <w:sz w:val="24"/>
                <w:szCs w:val="24"/>
                <w:lang w:val="de-DE"/>
              </w:rPr>
            </w:pPr>
            <w:r w:rsidRPr="000E3E29">
              <w:rPr>
                <w:rFonts w:ascii="Times New Roman" w:hAnsi="Times New Roman" w:cs="Times New Roman"/>
                <w:iCs/>
                <w:sz w:val="24"/>
                <w:szCs w:val="24"/>
                <w:shd w:val="clear" w:color="auto" w:fill="FBEEC9" w:themeFill="background2"/>
                <w:lang w:val="de-DE"/>
              </w:rPr>
              <w:t>Gottebenbildlichkeit und Frauen im</w:t>
            </w:r>
            <w:r w:rsidRPr="000E3E29">
              <w:rPr>
                <w:rFonts w:ascii="Times New Roman" w:hAnsi="Times New Roman" w:cs="Times New Roman"/>
                <w:iCs/>
                <w:sz w:val="24"/>
                <w:szCs w:val="24"/>
                <w:shd w:val="clear" w:color="auto" w:fill="C7E6A4"/>
                <w:lang w:val="de-DE"/>
              </w:rPr>
              <w:t xml:space="preserve"> </w:t>
            </w:r>
            <w:r w:rsidRPr="000E3E29">
              <w:rPr>
                <w:rFonts w:ascii="Times New Roman" w:hAnsi="Times New Roman" w:cs="Times New Roman"/>
                <w:iCs/>
                <w:sz w:val="24"/>
                <w:szCs w:val="24"/>
                <w:shd w:val="clear" w:color="auto" w:fill="FBEEC9" w:themeFill="background2"/>
                <w:lang w:val="de-DE"/>
              </w:rPr>
              <w:t>Dienst Gottes</w:t>
            </w:r>
          </w:p>
          <w:p w:rsidR="00156363" w:rsidRPr="000E3E29" w:rsidRDefault="00156363" w:rsidP="004E2C63">
            <w:pPr>
              <w:shd w:val="clear" w:color="auto" w:fill="FBEEC9" w:themeFill="background2"/>
              <w:spacing w:after="0" w:line="240" w:lineRule="auto"/>
              <w:ind w:right="878"/>
              <w:rPr>
                <w:rFonts w:ascii="Times New Roman" w:hAnsi="Times New Roman" w:cs="Times New Roman"/>
                <w:sz w:val="24"/>
                <w:szCs w:val="24"/>
                <w:lang w:val="de-DE"/>
              </w:rPr>
            </w:pP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Dr. Sarolta Püsök</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(Babeş-Bolyai University, Cluj-Napoca, Romania)</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tc>
        <w:tc>
          <w:tcPr>
            <w:tcW w:w="5103" w:type="dxa"/>
            <w:shd w:val="clear" w:color="auto" w:fill="FBEEC9" w:themeFill="background2"/>
          </w:tcPr>
          <w:p w:rsidR="00156363" w:rsidRDefault="00156363" w:rsidP="004E2C6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ind w:right="878"/>
              <w:rPr>
                <w:rFonts w:ascii="Times New Roman" w:hAnsi="Times New Roman" w:cs="Times New Roman"/>
                <w:sz w:val="24"/>
                <w:szCs w:val="24"/>
                <w:lang w:val="en-GB"/>
              </w:rPr>
            </w:pPr>
            <w:r w:rsidRPr="000A3C18">
              <w:rPr>
                <w:rFonts w:ascii="Times New Roman" w:hAnsi="Times New Roman" w:cs="Times New Roman"/>
                <w:i/>
                <w:sz w:val="24"/>
                <w:szCs w:val="24"/>
              </w:rPr>
              <w:t>Imago Dei</w:t>
            </w:r>
            <w:r w:rsidRPr="00FD3627">
              <w:rPr>
                <w:rFonts w:ascii="Times New Roman" w:hAnsi="Times New Roman" w:cs="Times New Roman"/>
                <w:sz w:val="24"/>
                <w:szCs w:val="24"/>
              </w:rPr>
              <w:t xml:space="preserve"> and Aesthetic in the Trans-Atlantic Slave Trade</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rPr>
            </w:pPr>
            <w:r w:rsidRPr="00FD3627">
              <w:rPr>
                <w:rFonts w:ascii="Times New Roman" w:hAnsi="Times New Roman" w:cs="Times New Roman"/>
                <w:sz w:val="24"/>
                <w:szCs w:val="24"/>
              </w:rPr>
              <w:t>Seth Dugbatey Adzokatse</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Faculty of Religion and Theology, Amsterdam, The Netherlands)</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09:20</w:t>
            </w:r>
          </w:p>
        </w:tc>
        <w:tc>
          <w:tcPr>
            <w:tcW w:w="5103"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rPr>
            </w:pPr>
            <w:r>
              <w:rPr>
                <w:rFonts w:ascii="Times New Roman" w:hAnsi="Times New Roman" w:cs="Times New Roman"/>
                <w:sz w:val="24"/>
                <w:szCs w:val="24"/>
              </w:rPr>
              <w:t>2. group</w:t>
            </w:r>
          </w:p>
          <w:p w:rsidR="00156363" w:rsidRPr="00FD3627" w:rsidRDefault="00156363" w:rsidP="004E2C63">
            <w:pPr>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God’s Image and Ext</w:t>
            </w:r>
            <w:r w:rsidRPr="00FD3627">
              <w:rPr>
                <w:rFonts w:ascii="Times New Roman" w:hAnsi="Times New Roman" w:cs="Times New Roman"/>
                <w:sz w:val="24"/>
                <w:szCs w:val="24"/>
                <w:lang w:val="en-US"/>
              </w:rPr>
              <w:t xml:space="preserve">reme </w:t>
            </w:r>
            <w:r w:rsidRPr="00FD3627">
              <w:rPr>
                <w:rFonts w:ascii="Times New Roman" w:hAnsi="Times New Roman" w:cs="Times New Roman"/>
                <w:sz w:val="24"/>
                <w:szCs w:val="24"/>
                <w:lang w:val="en-GB"/>
              </w:rPr>
              <w:t>Dehumanization.</w:t>
            </w:r>
          </w:p>
          <w:p w:rsidR="00156363" w:rsidRPr="00FD3627" w:rsidRDefault="00156363" w:rsidP="004E2C63">
            <w:pPr>
              <w:shd w:val="clear" w:color="auto" w:fill="FBEEC9" w:themeFill="background2"/>
              <w:spacing w:after="0" w:line="240" w:lineRule="auto"/>
              <w:rPr>
                <w:rFonts w:ascii="Times New Roman" w:hAnsi="Times New Roman" w:cs="Times New Roman"/>
                <w:bCs/>
                <w:i/>
                <w:sz w:val="24"/>
                <w:szCs w:val="24"/>
                <w:lang w:val="en-GB"/>
              </w:rPr>
            </w:pPr>
            <w:r w:rsidRPr="00FD3627">
              <w:rPr>
                <w:rFonts w:ascii="Times New Roman" w:hAnsi="Times New Roman" w:cs="Times New Roman"/>
                <w:sz w:val="24"/>
                <w:szCs w:val="24"/>
                <w:lang w:val="en-US"/>
              </w:rPr>
              <w:t>Orthodox Understandings of the Human Person in View of Radical Evil and Suffering</w:t>
            </w:r>
            <w:r w:rsidRPr="00FD3627">
              <w:rPr>
                <w:rFonts w:ascii="Times New Roman" w:hAnsi="Times New Roman" w:cs="Times New Roman"/>
                <w:sz w:val="24"/>
                <w:szCs w:val="24"/>
              </w:rPr>
              <w:t xml:space="preserve"> </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Dr. Katya Tolstaya </w:t>
            </w:r>
          </w:p>
          <w:p w:rsidR="00156363" w:rsidRPr="001C0579" w:rsidRDefault="00156363" w:rsidP="004E2C63">
            <w:pPr>
              <w:shd w:val="clear" w:color="auto" w:fill="FBEEC9" w:themeFill="background2"/>
              <w:spacing w:after="0" w:line="240" w:lineRule="auto"/>
              <w:rPr>
                <w:rFonts w:ascii="Times New Roman" w:hAnsi="Times New Roman" w:cs="Times New Roman"/>
                <w:sz w:val="24"/>
                <w:szCs w:val="24"/>
              </w:rPr>
            </w:pP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Faculty of Religion and Theology, Amsterdam, The Netherlands)</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09:50</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bCs/>
                <w:sz w:val="24"/>
                <w:szCs w:val="24"/>
                <w:lang w:val="en-GB"/>
              </w:rPr>
              <w:t>Discussion</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rPr>
          <w:gridAfter w:val="1"/>
          <w:wAfter w:w="48" w:type="dxa"/>
        </w:trPr>
        <w:tc>
          <w:tcPr>
            <w:tcW w:w="846" w:type="dxa"/>
            <w:tcBorders>
              <w:bottom w:val="single" w:sz="4" w:space="0" w:color="auto"/>
            </w:tcBorders>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w:t>
            </w:r>
            <w:r>
              <w:rPr>
                <w:rFonts w:ascii="Times New Roman" w:hAnsi="Times New Roman" w:cs="Times New Roman"/>
                <w:sz w:val="24"/>
                <w:szCs w:val="24"/>
                <w:lang w:val="en-GB"/>
              </w:rPr>
              <w:t>:50</w:t>
            </w:r>
            <w:r w:rsidRPr="00FD3627">
              <w:rPr>
                <w:rFonts w:ascii="Times New Roman" w:hAnsi="Times New Roman" w:cs="Times New Roman"/>
                <w:sz w:val="24"/>
                <w:szCs w:val="24"/>
                <w:lang w:val="en-GB"/>
              </w:rPr>
              <w:t>-</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10:15</w:t>
            </w:r>
          </w:p>
        </w:tc>
        <w:tc>
          <w:tcPr>
            <w:tcW w:w="5103" w:type="dxa"/>
            <w:tcBorders>
              <w:bottom w:val="single" w:sz="4" w:space="0" w:color="auto"/>
            </w:tcBorders>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sz w:val="24"/>
                <w:szCs w:val="24"/>
                <w:lang w:val="en-GB"/>
              </w:rPr>
              <w:t>Coffee break</w:t>
            </w:r>
          </w:p>
        </w:tc>
        <w:tc>
          <w:tcPr>
            <w:tcW w:w="3354" w:type="dxa"/>
            <w:tcBorders>
              <w:bottom w:val="single" w:sz="4" w:space="0" w:color="auto"/>
            </w:tcBorders>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rPr>
          <w:gridAfter w:val="1"/>
          <w:wAfter w:w="48" w:type="dxa"/>
        </w:trPr>
        <w:tc>
          <w:tcPr>
            <w:tcW w:w="5949"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 xml:space="preserve">Sixth session, parallel lectures: </w:t>
            </w:r>
            <w:r w:rsidRPr="00600B3F">
              <w:rPr>
                <w:rFonts w:ascii="Times New Roman" w:hAnsi="Times New Roman" w:cs="Times New Roman"/>
                <w:b/>
                <w:i/>
                <w:sz w:val="28"/>
                <w:szCs w:val="28"/>
                <w:lang w:val="en-GB"/>
              </w:rPr>
              <w:t>Imago Dei</w:t>
            </w:r>
            <w:r w:rsidRPr="00FD3627">
              <w:rPr>
                <w:rFonts w:ascii="Times New Roman" w:hAnsi="Times New Roman" w:cs="Times New Roman"/>
                <w:b/>
                <w:sz w:val="28"/>
                <w:szCs w:val="28"/>
                <w:lang w:val="en-GB"/>
              </w:rPr>
              <w:t xml:space="preserve"> and the role of work (1. group); Communion and communication (2. group)</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Chairpersons</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Marcin Zieliński</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Dr. Ibolya Balla</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lastRenderedPageBreak/>
              <w:t>(2. group)</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lastRenderedPageBreak/>
              <w:t>10:15-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10:45</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bdr w:val="none" w:sz="0" w:space="0" w:color="auto" w:frame="1"/>
                <w:shd w:val="clear" w:color="auto" w:fill="FBEEC9" w:themeFill="background2"/>
                <w:lang w:val="en-GB" w:eastAsia="hu-HU" w:bidi="he-IL"/>
              </w:rPr>
              <w:t>Changing Human Images of Marxism and</w:t>
            </w:r>
            <w:r w:rsidRPr="00FD3627">
              <w:rPr>
                <w:rFonts w:ascii="Times New Roman" w:eastAsia="Times New Roman" w:hAnsi="Times New Roman" w:cs="Times New Roman"/>
                <w:sz w:val="24"/>
                <w:szCs w:val="24"/>
                <w:bdr w:val="none" w:sz="0" w:space="0" w:color="auto" w:frame="1"/>
                <w:shd w:val="clear" w:color="auto" w:fill="FFFFFF"/>
                <w:lang w:val="en-GB" w:eastAsia="hu-HU" w:bidi="he-IL"/>
              </w:rPr>
              <w:t xml:space="preserve"> </w:t>
            </w:r>
            <w:r w:rsidRPr="00FD3627">
              <w:rPr>
                <w:rFonts w:ascii="Times New Roman" w:eastAsia="Times New Roman" w:hAnsi="Times New Roman" w:cs="Times New Roman"/>
                <w:sz w:val="24"/>
                <w:szCs w:val="24"/>
                <w:bdr w:val="none" w:sz="0" w:space="0" w:color="auto" w:frame="1"/>
                <w:shd w:val="clear" w:color="auto" w:fill="FBEEC9" w:themeFill="background2"/>
                <w:lang w:val="en-GB" w:eastAsia="hu-HU" w:bidi="he-IL"/>
              </w:rPr>
              <w:t>Secularism in Hungary</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Ábrahám Kovács</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(Debrecen </w:t>
            </w:r>
            <w:r>
              <w:rPr>
                <w:rFonts w:ascii="Times New Roman" w:hAnsi="Times New Roman" w:cs="Times New Roman"/>
                <w:sz w:val="24"/>
                <w:szCs w:val="24"/>
                <w:lang w:val="en-GB"/>
              </w:rPr>
              <w:t xml:space="preserve">Reformed Theological </w:t>
            </w:r>
            <w:r w:rsidRPr="00FD3627">
              <w:rPr>
                <w:rFonts w:ascii="Times New Roman" w:hAnsi="Times New Roman" w:cs="Times New Roman"/>
                <w:sz w:val="24"/>
                <w:szCs w:val="24"/>
                <w:lang w:val="en-GB"/>
              </w:rPr>
              <w:t>University, Hungary)</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10:45-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11:15</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Human Work as an Important Dimension of the  Likeness of God</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Zoltán Balikó</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(Pápa Reformed Theological Seminary, Hungary)</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10:15-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10:45</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Education as a Communion of Love in Sándor Karácsony’s Pedagogy</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shd w:val="clear" w:color="auto" w:fill="FBEEC9" w:themeFill="background2"/>
                <w:lang w:val="en-GB"/>
              </w:rPr>
              <w:t>Judit Bognárné Dr. Kocsis</w:t>
            </w:r>
            <w:r w:rsidRPr="00FD3627">
              <w:rPr>
                <w:rFonts w:ascii="Times New Roman" w:hAnsi="Times New Roman" w:cs="Times New Roman"/>
                <w:sz w:val="24"/>
                <w:szCs w:val="24"/>
                <w:lang w:val="en-GB"/>
              </w:rPr>
              <w:t xml:space="preserve"> (Pápa Reformed Theological Seminary, Hungary)</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10:45-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11:15</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BEEC9" w:themeFill="background2"/>
                <w:lang w:val="en-GB"/>
              </w:rPr>
            </w:pPr>
            <w:r w:rsidRPr="00FD3627">
              <w:rPr>
                <w:rFonts w:ascii="Times New Roman" w:hAnsi="Times New Roman" w:cs="Times New Roman"/>
                <w:sz w:val="24"/>
                <w:szCs w:val="24"/>
                <w:shd w:val="clear" w:color="auto" w:fill="FBEEC9" w:themeFill="background2"/>
                <w:lang w:val="en-GB"/>
              </w:rPr>
              <w:t>The Addressees’ Receptivity in the Communication of Gospel</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ZA"/>
              </w:rPr>
            </w:pPr>
            <w:r w:rsidRPr="00FD3627">
              <w:rPr>
                <w:rFonts w:ascii="Times New Roman" w:eastAsia="Times New Roman" w:hAnsi="Times New Roman" w:cs="Times New Roman"/>
                <w:sz w:val="24"/>
                <w:szCs w:val="24"/>
                <w:lang w:val="en-GB" w:eastAsia="en-ZA"/>
              </w:rPr>
              <w:t>Norbert Magyar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(Protestant Theological Institute, Cluj-Napoca, Romania)</w:t>
            </w:r>
          </w:p>
        </w:tc>
      </w:tr>
      <w:tr w:rsidR="00156363" w:rsidRPr="00FD3627" w:rsidTr="004E2C63">
        <w:trPr>
          <w:gridAfter w:val="1"/>
          <w:wAfter w:w="48"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11:15-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11:45</w:t>
            </w:r>
          </w:p>
        </w:tc>
        <w:tc>
          <w:tcPr>
            <w:tcW w:w="5103"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iCs/>
                <w:sz w:val="24"/>
                <w:szCs w:val="24"/>
                <w:lang w:val="en-GB"/>
              </w:rPr>
            </w:pPr>
            <w:r w:rsidRPr="00FD3627">
              <w:rPr>
                <w:rFonts w:ascii="Times New Roman" w:hAnsi="Times New Roman" w:cs="Times New Roman"/>
                <w:iCs/>
                <w:sz w:val="24"/>
                <w:szCs w:val="24"/>
                <w:lang w:val="en-GB"/>
              </w:rPr>
              <w:t>Discussion</w:t>
            </w:r>
          </w:p>
        </w:tc>
        <w:tc>
          <w:tcPr>
            <w:tcW w:w="3354"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11:45-</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13:30</w:t>
            </w:r>
          </w:p>
        </w:tc>
        <w:tc>
          <w:tcPr>
            <w:tcW w:w="8505" w:type="dxa"/>
            <w:gridSpan w:val="3"/>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Lunch</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21:00</w:t>
            </w:r>
          </w:p>
        </w:tc>
        <w:tc>
          <w:tcPr>
            <w:tcW w:w="8505" w:type="dxa"/>
            <w:gridSpan w:val="3"/>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Excursion to Tihany, including dinner</w:t>
            </w:r>
          </w:p>
        </w:tc>
      </w:tr>
    </w:tbl>
    <w:p w:rsidR="00156363" w:rsidRPr="00FD3627" w:rsidRDefault="00156363" w:rsidP="00156363">
      <w:pPr>
        <w:shd w:val="clear" w:color="auto" w:fill="FFFFFF" w:themeFill="background1"/>
        <w:spacing w:after="0" w:line="240" w:lineRule="auto"/>
        <w:rPr>
          <w:lang w:val="en-GB"/>
        </w:rPr>
      </w:pPr>
    </w:p>
    <w:tbl>
      <w:tblPr>
        <w:tblStyle w:val="Rcsostblzat"/>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EC9" w:themeFill="background2"/>
        <w:tblLook w:val="04A0" w:firstRow="1" w:lastRow="0" w:firstColumn="1" w:lastColumn="0" w:noHBand="0" w:noVBand="1"/>
      </w:tblPr>
      <w:tblGrid>
        <w:gridCol w:w="846"/>
        <w:gridCol w:w="5386"/>
        <w:gridCol w:w="2978"/>
        <w:gridCol w:w="6"/>
      </w:tblGrid>
      <w:tr w:rsidR="00156363" w:rsidRPr="00FD3627" w:rsidTr="004E2C63">
        <w:tc>
          <w:tcPr>
            <w:tcW w:w="9216" w:type="dxa"/>
            <w:gridSpan w:val="4"/>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Saturday 25 April 2020</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Morning service</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eastAsia="Times New Roman" w:hAnsi="Times New Roman" w:cs="Times New Roman"/>
                <w:spacing w:val="-5"/>
                <w:kern w:val="36"/>
                <w:sz w:val="24"/>
                <w:szCs w:val="24"/>
                <w:lang w:val="en-GB" w:eastAsia="en-ZA"/>
              </w:rPr>
              <w:t>Dr. Ibolya Balla</w:t>
            </w:r>
          </w:p>
        </w:tc>
      </w:tr>
      <w:tr w:rsidR="00156363" w:rsidRPr="00FD3627" w:rsidTr="004E2C63">
        <w:trPr>
          <w:gridAfter w:val="1"/>
          <w:wAfter w:w="6" w:type="dxa"/>
        </w:trPr>
        <w:tc>
          <w:tcPr>
            <w:tcW w:w="6232"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 xml:space="preserve">Seventh session, parallel lectures: </w:t>
            </w:r>
            <w:r w:rsidRPr="00600B3F">
              <w:rPr>
                <w:rFonts w:ascii="Times New Roman" w:hAnsi="Times New Roman" w:cs="Times New Roman"/>
                <w:b/>
                <w:i/>
                <w:sz w:val="28"/>
                <w:szCs w:val="28"/>
                <w:lang w:val="en-GB"/>
              </w:rPr>
              <w:t>Imago Dei</w:t>
            </w:r>
            <w:r>
              <w:rPr>
                <w:rFonts w:ascii="Times New Roman" w:hAnsi="Times New Roman" w:cs="Times New Roman"/>
                <w:b/>
                <w:sz w:val="28"/>
                <w:szCs w:val="28"/>
                <w:lang w:val="en-GB"/>
              </w:rPr>
              <w:t xml:space="preserve">, </w:t>
            </w:r>
            <w:r w:rsidRPr="00FD3627">
              <w:rPr>
                <w:rFonts w:ascii="Times New Roman" w:hAnsi="Times New Roman" w:cs="Times New Roman"/>
                <w:b/>
                <w:sz w:val="28"/>
                <w:szCs w:val="28"/>
                <w:lang w:val="en-GB"/>
              </w:rPr>
              <w:t>nationality</w:t>
            </w:r>
            <w:r>
              <w:rPr>
                <w:rFonts w:ascii="Times New Roman" w:hAnsi="Times New Roman" w:cs="Times New Roman"/>
                <w:b/>
                <w:sz w:val="28"/>
                <w:szCs w:val="28"/>
                <w:lang w:val="en-GB"/>
              </w:rPr>
              <w:t>, statehood</w:t>
            </w:r>
            <w:r w:rsidRPr="00FD3627">
              <w:rPr>
                <w:rFonts w:ascii="Times New Roman" w:hAnsi="Times New Roman" w:cs="Times New Roman"/>
                <w:b/>
                <w:sz w:val="28"/>
                <w:szCs w:val="28"/>
                <w:lang w:val="en-GB"/>
              </w:rPr>
              <w:t xml:space="preserve"> (1. group); </w:t>
            </w:r>
            <w:r w:rsidRPr="00600B3F">
              <w:rPr>
                <w:rFonts w:ascii="Times New Roman" w:hAnsi="Times New Roman" w:cs="Times New Roman"/>
                <w:b/>
                <w:i/>
                <w:sz w:val="28"/>
                <w:szCs w:val="28"/>
                <w:lang w:val="en-GB"/>
              </w:rPr>
              <w:t>Imago Dei</w:t>
            </w:r>
            <w:r w:rsidRPr="00FD3627">
              <w:rPr>
                <w:rFonts w:ascii="Times New Roman" w:hAnsi="Times New Roman" w:cs="Times New Roman"/>
                <w:b/>
                <w:sz w:val="28"/>
                <w:szCs w:val="28"/>
                <w:lang w:val="en-GB"/>
              </w:rPr>
              <w:t xml:space="preserve"> and science (2. group)</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eastAsia="Times New Roman" w:hAnsi="Times New Roman" w:cs="Times New Roman"/>
                <w:spacing w:val="-5"/>
                <w:kern w:val="36"/>
                <w:sz w:val="24"/>
                <w:szCs w:val="24"/>
                <w:lang w:val="en-GB" w:eastAsia="en-ZA"/>
              </w:rPr>
              <w:t>Chairpersons</w:t>
            </w:r>
          </w:p>
          <w:p w:rsidR="00156363" w:rsidRPr="00FD3627"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eastAsia="Times New Roman" w:hAnsi="Times New Roman" w:cs="Times New Roman"/>
                <w:spacing w:val="-5"/>
                <w:kern w:val="36"/>
                <w:sz w:val="24"/>
                <w:szCs w:val="24"/>
                <w:lang w:val="en-GB" w:eastAsia="en-ZA"/>
              </w:rPr>
              <w:t>Dr. Katya Tolstaya</w:t>
            </w:r>
          </w:p>
          <w:p w:rsidR="00156363" w:rsidRDefault="00156363" w:rsidP="004E2C63">
            <w:pPr>
              <w:shd w:val="clear" w:color="auto" w:fill="FBEEC9" w:themeFill="background2"/>
              <w:spacing w:after="0" w:line="240" w:lineRule="auto"/>
              <w:outlineLvl w:val="0"/>
              <w:rPr>
                <w:rFonts w:ascii="Times New Roman" w:eastAsia="Times New Roman" w:hAnsi="Times New Roman" w:cs="Times New Roman"/>
                <w:spacing w:val="-5"/>
                <w:kern w:val="36"/>
                <w:sz w:val="24"/>
                <w:szCs w:val="24"/>
                <w:lang w:val="en-GB" w:eastAsia="en-ZA"/>
              </w:rPr>
            </w:pPr>
            <w:r w:rsidRPr="00FD3627">
              <w:rPr>
                <w:rFonts w:ascii="Times New Roman" w:eastAsia="Times New Roman" w:hAnsi="Times New Roman" w:cs="Times New Roman"/>
                <w:spacing w:val="-5"/>
                <w:kern w:val="36"/>
                <w:sz w:val="24"/>
                <w:szCs w:val="24"/>
                <w:lang w:val="en-GB" w:eastAsia="en-ZA"/>
              </w:rPr>
              <w:t>(1. group)</w:t>
            </w:r>
          </w:p>
          <w:p w:rsidR="00156363" w:rsidRPr="00FD3627" w:rsidRDefault="00156363" w:rsidP="004E2C63">
            <w:pPr>
              <w:shd w:val="clear" w:color="auto" w:fill="FBEEC9" w:themeFill="background2"/>
              <w:spacing w:after="0" w:line="240" w:lineRule="auto"/>
              <w:outlineLvl w:val="0"/>
              <w:rPr>
                <w:rFonts w:ascii="Times New Roman" w:hAnsi="Times New Roman" w:cs="Times New Roman"/>
                <w:sz w:val="24"/>
                <w:szCs w:val="24"/>
                <w:lang w:val="en-GB"/>
              </w:rPr>
            </w:pPr>
            <w:r w:rsidRPr="00FD3627">
              <w:rPr>
                <w:rFonts w:ascii="Times New Roman" w:hAnsi="Times New Roman" w:cs="Times New Roman"/>
                <w:sz w:val="24"/>
                <w:szCs w:val="24"/>
                <w:lang w:val="en-GB"/>
              </w:rPr>
              <w:t>Dr. Enoh Šeba</w:t>
            </w:r>
          </w:p>
          <w:p w:rsidR="00156363" w:rsidRPr="0051704E" w:rsidRDefault="00156363" w:rsidP="004E2C63">
            <w:pPr>
              <w:spacing w:after="0" w:line="240" w:lineRule="auto"/>
            </w:pPr>
            <w:r w:rsidRPr="00FD3627">
              <w:rPr>
                <w:rFonts w:ascii="Times New Roman" w:hAnsi="Times New Roman" w:cs="Times New Roman"/>
                <w:sz w:val="24"/>
                <w:szCs w:val="24"/>
                <w:lang w:val="en-GB"/>
              </w:rPr>
              <w:t>(</w:t>
            </w:r>
            <w:r>
              <w:rPr>
                <w:rFonts w:ascii="Times New Roman" w:hAnsi="Times New Roman" w:cs="Times New Roman"/>
                <w:sz w:val="24"/>
                <w:szCs w:val="24"/>
                <w:lang w:val="en-GB"/>
              </w:rPr>
              <w:t>2. group</w:t>
            </w:r>
            <w:r w:rsidRPr="00FD3627">
              <w:rPr>
                <w:rFonts w:ascii="Times New Roman" w:hAnsi="Times New Roman" w:cs="Times New Roman"/>
                <w:sz w:val="24"/>
                <w:szCs w:val="24"/>
                <w:lang w:val="en-GB"/>
              </w:rPr>
              <w:t>)</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sz w:val="24"/>
                <w:szCs w:val="24"/>
                <w:lang w:val="en-GB"/>
              </w:rPr>
              <w:t xml:space="preserve">„When I was baptized, Christ in Me Became a Croat“. </w:t>
            </w:r>
            <w:r w:rsidRPr="00FD3627">
              <w:rPr>
                <w:rFonts w:ascii="Times New Roman" w:hAnsi="Times New Roman" w:cs="Times New Roman"/>
                <w:i/>
                <w:sz w:val="24"/>
                <w:szCs w:val="24"/>
                <w:lang w:val="en-GB"/>
              </w:rPr>
              <w:t>Imago Dei</w:t>
            </w:r>
            <w:r w:rsidRPr="00FD3627">
              <w:rPr>
                <w:rFonts w:ascii="Times New Roman" w:hAnsi="Times New Roman" w:cs="Times New Roman"/>
                <w:sz w:val="24"/>
                <w:szCs w:val="24"/>
                <w:lang w:val="en-GB"/>
              </w:rPr>
              <w:t xml:space="preserve"> as a National Program</w:t>
            </w:r>
            <w:r w:rsidRPr="00FD3627">
              <w:rPr>
                <w:rFonts w:ascii="Times New Roman" w:hAnsi="Times New Roman" w:cs="Times New Roman"/>
                <w:bCs/>
                <w:sz w:val="24"/>
                <w:szCs w:val="24"/>
                <w:lang w:val="en-GB"/>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Dr. Zoran Grozdanov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(University Center for Protestant Theology Matthias Flacius Illyricus, University of Zagreb, Croatia)</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386" w:type="dxa"/>
            <w:shd w:val="clear" w:color="auto" w:fill="FBEEC9" w:themeFill="background2"/>
          </w:tcPr>
          <w:p w:rsidR="00156363" w:rsidRPr="00FD3627" w:rsidRDefault="00156363" w:rsidP="004E2C63">
            <w:pPr>
              <w:spacing w:after="0" w:line="240" w:lineRule="auto"/>
              <w:rPr>
                <w:rFonts w:ascii="Times New Roman" w:hAnsi="Times New Roman" w:cs="Times New Roman"/>
                <w:sz w:val="24"/>
                <w:szCs w:val="24"/>
              </w:rPr>
            </w:pPr>
            <w:r w:rsidRPr="00FD3627">
              <w:rPr>
                <w:rFonts w:ascii="Times New Roman" w:hAnsi="Times New Roman" w:cs="Times New Roman"/>
                <w:sz w:val="24"/>
                <w:szCs w:val="24"/>
              </w:rPr>
              <w:t>1. group</w:t>
            </w:r>
          </w:p>
          <w:p w:rsidR="00156363" w:rsidRPr="00FD3627" w:rsidRDefault="00156363" w:rsidP="004E2C63">
            <w:pPr>
              <w:spacing w:after="0" w:line="240" w:lineRule="auto"/>
              <w:rPr>
                <w:rFonts w:ascii="Times New Roman" w:hAnsi="Times New Roman" w:cs="Times New Roman"/>
                <w:sz w:val="24"/>
                <w:szCs w:val="24"/>
              </w:rPr>
            </w:pPr>
            <w:r w:rsidRPr="00FD3627">
              <w:rPr>
                <w:rFonts w:ascii="Times New Roman" w:hAnsi="Times New Roman" w:cs="Times New Roman"/>
                <w:sz w:val="24"/>
                <w:szCs w:val="24"/>
              </w:rPr>
              <w:t xml:space="preserve">Can the Whole State in the Modern World Have in Itself an </w:t>
            </w:r>
            <w:r w:rsidRPr="00FD3627">
              <w:rPr>
                <w:rFonts w:ascii="Times New Roman" w:hAnsi="Times New Roman" w:cs="Times New Roman"/>
                <w:i/>
                <w:sz w:val="24"/>
                <w:szCs w:val="24"/>
              </w:rPr>
              <w:t>imago Dei</w:t>
            </w:r>
            <w:r w:rsidRPr="00FD3627">
              <w:rPr>
                <w:rFonts w:ascii="Times New Roman" w:hAnsi="Times New Roman" w:cs="Times New Roman"/>
                <w:sz w:val="24"/>
                <w:szCs w:val="24"/>
              </w:rPr>
              <w:t>?</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GB"/>
              </w:rPr>
            </w:pP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rPr>
              <w:t>Marko Pavlović</w:t>
            </w:r>
          </w:p>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ZA"/>
              </w:rPr>
            </w:pPr>
            <w:r w:rsidRPr="00FD3627">
              <w:rPr>
                <w:rFonts w:ascii="Times New Roman" w:eastAsia="Times New Roman" w:hAnsi="Times New Roman" w:cs="Times New Roman"/>
                <w:sz w:val="24"/>
                <w:szCs w:val="24"/>
                <w:lang w:val="en-GB" w:eastAsia="en-ZA"/>
              </w:rPr>
              <w:t>(</w:t>
            </w: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Faculty of Religion and Theology, Amsterdam, The Netherlands</w:t>
            </w:r>
            <w:r w:rsidRPr="00FD3627">
              <w:rPr>
                <w:rFonts w:ascii="Times New Roman" w:eastAsia="Times New Roman" w:hAnsi="Times New Roman" w:cs="Times New Roman"/>
                <w:sz w:val="24"/>
                <w:szCs w:val="24"/>
                <w:lang w:val="en-GB" w:eastAsia="en-ZA"/>
              </w:rPr>
              <w:t>)</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iCs/>
                <w:sz w:val="24"/>
                <w:szCs w:val="24"/>
                <w:lang w:val="en-GB"/>
              </w:rPr>
            </w:pPr>
            <w:r w:rsidRPr="00FD3627">
              <w:rPr>
                <w:rFonts w:ascii="Times New Roman" w:hAnsi="Times New Roman" w:cs="Times New Roman"/>
                <w:iCs/>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bCs/>
                <w:i/>
                <w:iCs/>
                <w:sz w:val="24"/>
                <w:szCs w:val="24"/>
                <w:lang w:val="en-GB"/>
              </w:rPr>
            </w:pPr>
            <w:r w:rsidRPr="00FD3627">
              <w:rPr>
                <w:rFonts w:ascii="Times New Roman" w:hAnsi="Times New Roman" w:cs="Times New Roman"/>
                <w:i/>
                <w:iCs/>
                <w:sz w:val="24"/>
                <w:szCs w:val="24"/>
                <w:lang w:val="en-GB"/>
              </w:rPr>
              <w:t>Imago Dei</w:t>
            </w:r>
            <w:r w:rsidRPr="00FD3627">
              <w:rPr>
                <w:rFonts w:ascii="Times New Roman" w:hAnsi="Times New Roman" w:cs="Times New Roman"/>
                <w:sz w:val="24"/>
                <w:szCs w:val="24"/>
                <w:lang w:val="en-GB"/>
              </w:rPr>
              <w:t>. How Can Humanity Exist in Faith in God and Embrace Science?</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Rev. Attila Balla</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lang w:val="en-GB"/>
              </w:rPr>
              <w:t>(Pápa Reformed Theological Seminary, Hungary)</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08:50-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09:20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iCs/>
                <w:sz w:val="24"/>
                <w:szCs w:val="24"/>
                <w:lang w:val="en-GB"/>
              </w:rPr>
            </w:pPr>
            <w:r w:rsidRPr="00FD3627">
              <w:rPr>
                <w:rFonts w:ascii="Times New Roman" w:hAnsi="Times New Roman" w:cs="Times New Roman"/>
                <w:iCs/>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iCs/>
                <w:sz w:val="24"/>
                <w:szCs w:val="24"/>
                <w:lang w:val="en-GB"/>
              </w:rPr>
            </w:pPr>
            <w:r w:rsidRPr="00FD3627">
              <w:rPr>
                <w:rFonts w:ascii="Times New Roman" w:hAnsi="Times New Roman" w:cs="Times New Roman"/>
                <w:bCs/>
                <w:sz w:val="24"/>
                <w:szCs w:val="24"/>
                <w:lang w:val="en-GB"/>
              </w:rPr>
              <w:t xml:space="preserve">Let Us Create AI in Our Image: How (Future) Developments in AI Challenge the Concept of </w:t>
            </w:r>
            <w:r w:rsidRPr="00FD3627">
              <w:rPr>
                <w:rFonts w:ascii="Times New Roman" w:hAnsi="Times New Roman" w:cs="Times New Roman"/>
                <w:bCs/>
                <w:i/>
                <w:sz w:val="24"/>
                <w:szCs w:val="24"/>
                <w:lang w:val="en-GB"/>
              </w:rPr>
              <w:t>Imago Dei</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Mark</w:t>
            </w:r>
            <w:r w:rsidRPr="00FD3627">
              <w:rPr>
                <w:rFonts w:ascii="Times New Roman" w:hAnsi="Times New Roman" w:cs="Times New Roman"/>
                <w:sz w:val="24"/>
                <w:szCs w:val="24"/>
                <w:lang w:val="en-GB"/>
              </w:rPr>
              <w:t xml:space="preserve"> Klooster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w:t>
            </w:r>
            <w:r w:rsidRPr="00FD3627">
              <w:rPr>
                <w:rFonts w:ascii="Times New Roman" w:hAnsi="Times New Roman" w:cs="Times New Roman"/>
                <w:sz w:val="24"/>
                <w:szCs w:val="24"/>
                <w:lang w:val="en-GB"/>
              </w:rPr>
              <w:t xml:space="preserve"> Faculty of Religion and Theology, </w:t>
            </w:r>
            <w:r w:rsidRPr="00FD3627">
              <w:rPr>
                <w:rFonts w:ascii="Times New Roman" w:hAnsi="Times New Roman" w:cs="Times New Roman"/>
                <w:sz w:val="24"/>
                <w:szCs w:val="24"/>
                <w:lang w:val="en-GB"/>
              </w:rPr>
              <w:lastRenderedPageBreak/>
              <w:t>Amsterdam, The Netherlands)</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lastRenderedPageBreak/>
              <w:t>09:20-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09:50</w:t>
            </w:r>
          </w:p>
        </w:tc>
        <w:tc>
          <w:tcPr>
            <w:tcW w:w="836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shd w:val="clear" w:color="auto" w:fill="FFFFFF"/>
                <w:lang w:val="en-GB"/>
              </w:rPr>
            </w:pPr>
            <w:r w:rsidRPr="00FD3627">
              <w:rPr>
                <w:rFonts w:ascii="Times New Roman" w:hAnsi="Times New Roman" w:cs="Times New Roman"/>
                <w:sz w:val="24"/>
                <w:szCs w:val="24"/>
                <w:lang w:val="en-GB"/>
              </w:rPr>
              <w:t>Discussion</w:t>
            </w:r>
          </w:p>
        </w:tc>
      </w:tr>
      <w:tr w:rsidR="00156363" w:rsidRPr="00FD3627" w:rsidTr="004E2C63">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09:50-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10:20</w:t>
            </w:r>
          </w:p>
        </w:tc>
        <w:tc>
          <w:tcPr>
            <w:tcW w:w="8370" w:type="dxa"/>
            <w:gridSpan w:val="3"/>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Coffee Break</w:t>
            </w:r>
          </w:p>
        </w:tc>
      </w:tr>
      <w:tr w:rsidR="00156363" w:rsidRPr="00FD3627" w:rsidTr="004E2C63">
        <w:tc>
          <w:tcPr>
            <w:tcW w:w="6232"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
                <w:sz w:val="28"/>
                <w:szCs w:val="28"/>
                <w:lang w:val="en-GB"/>
              </w:rPr>
            </w:pPr>
            <w:r w:rsidRPr="00FD3627">
              <w:rPr>
                <w:rFonts w:ascii="Times New Roman" w:hAnsi="Times New Roman" w:cs="Times New Roman"/>
                <w:b/>
                <w:sz w:val="28"/>
                <w:szCs w:val="28"/>
                <w:lang w:val="en-GB"/>
              </w:rPr>
              <w:t>Eighth session, parallel lectures: Preac</w:t>
            </w:r>
            <w:r>
              <w:rPr>
                <w:rFonts w:ascii="Times New Roman" w:hAnsi="Times New Roman" w:cs="Times New Roman"/>
                <w:b/>
                <w:sz w:val="28"/>
                <w:szCs w:val="28"/>
                <w:lang w:val="en-GB"/>
              </w:rPr>
              <w:t>h</w:t>
            </w:r>
            <w:r w:rsidRPr="00FD3627">
              <w:rPr>
                <w:rFonts w:ascii="Times New Roman" w:hAnsi="Times New Roman" w:cs="Times New Roman"/>
                <w:b/>
                <w:sz w:val="28"/>
                <w:szCs w:val="28"/>
                <w:lang w:val="en-GB"/>
              </w:rPr>
              <w:t>ing and pastoral care (1. group); Ecology and environment (2. group)</w:t>
            </w:r>
          </w:p>
        </w:tc>
        <w:tc>
          <w:tcPr>
            <w:tcW w:w="2984"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Chairperson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Prof. Dr. Henk de Roest</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Zoran Grozdanov</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group)</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iCs/>
                <w:sz w:val="24"/>
                <w:szCs w:val="24"/>
                <w:lang w:val="en-GB"/>
              </w:rPr>
            </w:pPr>
            <w:r w:rsidRPr="00FD3627">
              <w:rPr>
                <w:rFonts w:ascii="Times New Roman" w:hAnsi="Times New Roman" w:cs="Times New Roman"/>
                <w:bCs/>
                <w:iCs/>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Restoring the Image of God? A Theological Perspective on Pastoral Care</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Theo Pleizier</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Pr>
                <w:rFonts w:ascii="Times New Roman" w:hAnsi="Times New Roman" w:cs="Times New Roman"/>
                <w:sz w:val="24"/>
                <w:szCs w:val="24"/>
                <w:lang w:val="en-GB"/>
              </w:rPr>
              <w:t xml:space="preserve">Protestant </w:t>
            </w:r>
            <w:r w:rsidRPr="00FD3627">
              <w:rPr>
                <w:rFonts w:ascii="Times New Roman" w:hAnsi="Times New Roman" w:cs="Times New Roman"/>
                <w:sz w:val="24"/>
                <w:szCs w:val="24"/>
                <w:lang w:val="en-GB"/>
              </w:rPr>
              <w:t>Theological University, Groningen, The Netherlands)</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10:50-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11:20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bCs/>
                <w:i/>
                <w:iCs/>
                <w:sz w:val="24"/>
                <w:szCs w:val="24"/>
                <w:lang w:val="en-GB"/>
              </w:rPr>
              <w:t xml:space="preserve">Imago Dei </w:t>
            </w:r>
            <w:r w:rsidRPr="00FD3627">
              <w:rPr>
                <w:rFonts w:ascii="Times New Roman" w:hAnsi="Times New Roman" w:cs="Times New Roman"/>
                <w:bCs/>
                <w:sz w:val="24"/>
                <w:szCs w:val="24"/>
                <w:lang w:val="en-GB"/>
              </w:rPr>
              <w:t>in Preaching: Theological Warrant for More Active Involvement of the Listeners</w:t>
            </w:r>
            <w:r w:rsidRPr="00FD3627">
              <w:rPr>
                <w:rFonts w:ascii="Times New Roman" w:hAnsi="Times New Roman" w:cs="Times New Roman"/>
                <w:sz w:val="24"/>
                <w:szCs w:val="24"/>
                <w:lang w:val="en-GB"/>
              </w:rPr>
              <w:t xml:space="preserve"> </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Dr. Enoh Šeba</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(University Center for Protestant Theology Matthias Flacius Illyricus, University of Zagreb, Croatia)</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10</w:t>
            </w:r>
            <w:r w:rsidRPr="00FD3627">
              <w:rPr>
                <w:rFonts w:ascii="Times New Roman" w:hAnsi="Times New Roman" w:cs="Times New Roman"/>
                <w:sz w:val="24"/>
                <w:szCs w:val="24"/>
                <w:lang w:val="en-GB"/>
              </w:rPr>
              <w:t>:20-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10</w:t>
            </w:r>
            <w:r w:rsidRPr="00FD3627">
              <w:rPr>
                <w:rFonts w:ascii="Times New Roman" w:hAnsi="Times New Roman" w:cs="Times New Roman"/>
                <w:sz w:val="24"/>
                <w:szCs w:val="24"/>
                <w:lang w:val="en-GB"/>
              </w:rPr>
              <w:t>:50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Are We Stewards? The Perils and Potentials of a Time-Honored Metaphor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Maria Pieta van der Linden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(Vrije Universiteit</w:t>
            </w:r>
            <w:r>
              <w:rPr>
                <w:rFonts w:ascii="Times New Roman" w:hAnsi="Times New Roman" w:cs="Times New Roman"/>
                <w:sz w:val="24"/>
                <w:szCs w:val="24"/>
                <w:lang w:val="en-GB"/>
              </w:rPr>
              <w:t xml:space="preserve">, </w:t>
            </w:r>
            <w:r w:rsidRPr="00FD3627">
              <w:rPr>
                <w:rFonts w:ascii="Times New Roman" w:hAnsi="Times New Roman" w:cs="Times New Roman"/>
                <w:sz w:val="24"/>
                <w:szCs w:val="24"/>
                <w:lang w:val="en-GB"/>
              </w:rPr>
              <w:t>Faculty of Religion and Theology,  Amsterdam, The Netherlands)</w:t>
            </w:r>
          </w:p>
        </w:tc>
      </w:tr>
      <w:tr w:rsidR="00156363" w:rsidRPr="00FD3627" w:rsidTr="004E2C63">
        <w:trPr>
          <w:gridAfter w:val="1"/>
          <w:wAfter w:w="6" w:type="dxa"/>
        </w:trPr>
        <w:tc>
          <w:tcPr>
            <w:tcW w:w="846"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10:50-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11:20</w:t>
            </w:r>
          </w:p>
        </w:tc>
        <w:tc>
          <w:tcPr>
            <w:tcW w:w="5386"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group</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Toward Eco-Theology of Interdepen</w:t>
            </w:r>
            <w:r>
              <w:rPr>
                <w:rFonts w:ascii="Times New Roman" w:hAnsi="Times New Roman" w:cs="Times New Roman"/>
                <w:sz w:val="24"/>
                <w:szCs w:val="24"/>
                <w:lang w:val="en-GB"/>
              </w:rPr>
              <w:t>den</w:t>
            </w:r>
            <w:r w:rsidRPr="00FD3627">
              <w:rPr>
                <w:rFonts w:ascii="Times New Roman" w:hAnsi="Times New Roman" w:cs="Times New Roman"/>
                <w:sz w:val="24"/>
                <w:szCs w:val="24"/>
                <w:lang w:val="en-GB"/>
              </w:rPr>
              <w:t xml:space="preserve">ce: Understanding the Notion of </w:t>
            </w:r>
            <w:r w:rsidRPr="00FD3627">
              <w:rPr>
                <w:rFonts w:ascii="Times New Roman" w:hAnsi="Times New Roman" w:cs="Times New Roman"/>
                <w:i/>
                <w:sz w:val="24"/>
                <w:szCs w:val="24"/>
                <w:lang w:val="en-GB"/>
              </w:rPr>
              <w:t>Imago Dei</w:t>
            </w:r>
            <w:r w:rsidRPr="00FD3627">
              <w:rPr>
                <w:rFonts w:ascii="Times New Roman" w:hAnsi="Times New Roman" w:cs="Times New Roman"/>
                <w:sz w:val="24"/>
                <w:szCs w:val="24"/>
                <w:lang w:val="en-GB"/>
              </w:rPr>
              <w:t xml:space="preserve"> in the Context of Ecological Crisis</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Hendri Mulyana Sendjaja</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(Vrije Universiteit, Faculty of Religion and Theology, Amsterdam, The Netherlands)</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11:2</w:t>
            </w:r>
            <w:r w:rsidRPr="00FD3627">
              <w:rPr>
                <w:rFonts w:ascii="Times New Roman" w:hAnsi="Times New Roman" w:cs="Times New Roman"/>
                <w:sz w:val="24"/>
                <w:szCs w:val="24"/>
                <w:lang w:val="en-GB"/>
              </w:rPr>
              <w:t>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11:5</w:t>
            </w:r>
            <w:r w:rsidRPr="00FD3627">
              <w:rPr>
                <w:rFonts w:ascii="Times New Roman" w:hAnsi="Times New Roman" w:cs="Times New Roman"/>
                <w:sz w:val="24"/>
                <w:szCs w:val="24"/>
                <w:lang w:val="en-GB"/>
              </w:rPr>
              <w:t>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Discussion</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12:0</w:t>
            </w:r>
            <w:r w:rsidRPr="00FD3627">
              <w:rPr>
                <w:rFonts w:ascii="Times New Roman" w:hAnsi="Times New Roman" w:cs="Times New Roman"/>
                <w:sz w:val="24"/>
                <w:szCs w:val="24"/>
                <w:lang w:val="en-GB"/>
              </w:rPr>
              <w:t>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14:00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Lunch</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rPr>
          <w:gridAfter w:val="1"/>
          <w:wAfter w:w="6" w:type="dxa"/>
        </w:trPr>
        <w:tc>
          <w:tcPr>
            <w:tcW w:w="6232" w:type="dxa"/>
            <w:gridSpan w:val="2"/>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b/>
                <w:sz w:val="28"/>
                <w:szCs w:val="28"/>
                <w:lang w:val="en-GB"/>
              </w:rPr>
              <w:t>Nin</w:t>
            </w:r>
            <w:r w:rsidRPr="00FD3627">
              <w:rPr>
                <w:rFonts w:ascii="Times New Roman" w:hAnsi="Times New Roman" w:cs="Times New Roman"/>
                <w:b/>
                <w:sz w:val="28"/>
                <w:szCs w:val="28"/>
                <w:lang w:val="en-GB"/>
              </w:rPr>
              <w:t>th session</w:t>
            </w:r>
            <w:r>
              <w:rPr>
                <w:rFonts w:ascii="Times New Roman" w:hAnsi="Times New Roman" w:cs="Times New Roman"/>
                <w:b/>
                <w:sz w:val="28"/>
                <w:szCs w:val="28"/>
                <w:lang w:val="en-GB"/>
              </w:rPr>
              <w:t>: Practical theology</w:t>
            </w:r>
          </w:p>
        </w:tc>
        <w:tc>
          <w:tcPr>
            <w:tcW w:w="2978" w:type="dxa"/>
            <w:shd w:val="clear" w:color="auto" w:fill="FBEEC9" w:themeFill="background2"/>
          </w:tcPr>
          <w:p w:rsidR="00156363"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Chairperson</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 xml:space="preserve">Dr. </w:t>
            </w:r>
            <w:r>
              <w:rPr>
                <w:rFonts w:ascii="Times New Roman" w:hAnsi="Times New Roman" w:cs="Times New Roman"/>
                <w:sz w:val="24"/>
                <w:szCs w:val="24"/>
                <w:lang w:val="en-GB"/>
              </w:rPr>
              <w:t>Ibolya Balla</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14:30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Impact of the Jewish Home Liturgy on the Interpersonal Relations in Family</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eastAsia="Times New Roman" w:hAnsi="Times New Roman" w:cs="Times New Roman"/>
                <w:sz w:val="24"/>
                <w:szCs w:val="24"/>
                <w:lang w:val="en-GB" w:eastAsia="en-ZA"/>
              </w:rPr>
            </w:pPr>
            <w:r w:rsidRPr="00FD3627">
              <w:rPr>
                <w:rFonts w:ascii="Times New Roman" w:hAnsi="Times New Roman" w:cs="Times New Roman"/>
                <w:sz w:val="24"/>
                <w:szCs w:val="24"/>
                <w:lang w:val="en-GB"/>
              </w:rPr>
              <w:t>Miroslaw Rucki</w:t>
            </w:r>
            <w:r w:rsidRPr="00FD3627">
              <w:rPr>
                <w:rFonts w:ascii="Times New Roman" w:eastAsia="Times New Roman" w:hAnsi="Times New Roman" w:cs="Times New Roman"/>
                <w:sz w:val="24"/>
                <w:szCs w:val="24"/>
                <w:lang w:val="en-GB" w:eastAsia="en-ZA"/>
              </w:rPr>
              <w:t xml:space="preserve"> </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eastAsia="Times New Roman" w:hAnsi="Times New Roman" w:cs="Times New Roman"/>
                <w:sz w:val="24"/>
                <w:szCs w:val="24"/>
                <w:lang w:val="en-GB" w:eastAsia="en-ZA"/>
              </w:rPr>
              <w:t>(</w:t>
            </w:r>
            <w:r w:rsidR="00057539" w:rsidRPr="00FD3627">
              <w:rPr>
                <w:rFonts w:ascii="Times New Roman" w:hAnsi="Times New Roman" w:cs="Times New Roman"/>
                <w:sz w:val="24"/>
                <w:szCs w:val="24"/>
                <w:lang w:val="en-GB"/>
              </w:rPr>
              <w:t xml:space="preserve">Opole University, </w:t>
            </w:r>
            <w:r w:rsidR="00057539">
              <w:rPr>
                <w:rFonts w:ascii="Times New Roman" w:hAnsi="Times New Roman" w:cs="Times New Roman"/>
                <w:sz w:val="24"/>
                <w:szCs w:val="24"/>
                <w:lang w:val="en-GB"/>
              </w:rPr>
              <w:t>Theological Faculty</w:t>
            </w:r>
            <w:r w:rsidRPr="00FD3627">
              <w:rPr>
                <w:rFonts w:ascii="Times New Roman" w:hAnsi="Times New Roman" w:cs="Times New Roman"/>
                <w:sz w:val="24"/>
                <w:szCs w:val="24"/>
                <w:lang w:val="en-GB"/>
              </w:rPr>
              <w:t xml:space="preserve">, </w:t>
            </w:r>
            <w:r w:rsidRPr="00FD3627">
              <w:rPr>
                <w:rFonts w:ascii="Times New Roman" w:hAnsi="Times New Roman" w:cs="Times New Roman"/>
                <w:spacing w:val="-4"/>
                <w:sz w:val="24"/>
                <w:szCs w:val="24"/>
                <w:lang w:val="en-GB"/>
              </w:rPr>
              <w:t>Poland</w:t>
            </w:r>
            <w:r w:rsidR="00EA2C50">
              <w:rPr>
                <w:rFonts w:ascii="Times New Roman" w:hAnsi="Times New Roman" w:cs="Times New Roman"/>
                <w:spacing w:val="-4"/>
                <w:sz w:val="24"/>
                <w:szCs w:val="24"/>
                <w:lang w:val="en-GB"/>
              </w:rPr>
              <w:t>)</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14:30-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15:00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A Married Couple as Icon of the Trinity. Proposal of the Formation Program</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sz w:val="24"/>
                <w:szCs w:val="24"/>
                <w:lang w:val="en-GB"/>
              </w:rPr>
              <w:t>Grzegorz Krawiec</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w:t>
            </w:r>
            <w:r w:rsidR="00057539" w:rsidRPr="00FD3627">
              <w:rPr>
                <w:rFonts w:ascii="Times New Roman" w:hAnsi="Times New Roman" w:cs="Times New Roman"/>
                <w:sz w:val="24"/>
                <w:szCs w:val="24"/>
                <w:lang w:val="en-GB"/>
              </w:rPr>
              <w:t>Opole University, Theological Faculty,</w:t>
            </w:r>
            <w:r w:rsidRPr="00FD3627">
              <w:rPr>
                <w:rFonts w:ascii="Times New Roman" w:hAnsi="Times New Roman" w:cs="Times New Roman"/>
                <w:sz w:val="24"/>
                <w:szCs w:val="24"/>
                <w:lang w:val="en-GB"/>
              </w:rPr>
              <w:t xml:space="preserve"> Poland)</w:t>
            </w: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15:00-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15:30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Discussion</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r w:rsidR="00156363" w:rsidRPr="00FD3627" w:rsidTr="004E2C63">
        <w:trPr>
          <w:gridAfter w:val="1"/>
          <w:wAfter w:w="6" w:type="dxa"/>
        </w:trPr>
        <w:tc>
          <w:tcPr>
            <w:tcW w:w="84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sidRPr="00FD3627">
              <w:rPr>
                <w:rFonts w:ascii="Times New Roman" w:hAnsi="Times New Roman" w:cs="Times New Roman"/>
                <w:sz w:val="24"/>
                <w:szCs w:val="24"/>
                <w:lang w:val="en-GB"/>
              </w:rPr>
              <w:t>15:30-</w:t>
            </w:r>
          </w:p>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17:0</w:t>
            </w:r>
            <w:r w:rsidRPr="00FD3627">
              <w:rPr>
                <w:rFonts w:ascii="Times New Roman" w:hAnsi="Times New Roman" w:cs="Times New Roman"/>
                <w:sz w:val="24"/>
                <w:szCs w:val="24"/>
                <w:lang w:val="en-GB"/>
              </w:rPr>
              <w:t>0</w:t>
            </w:r>
          </w:p>
        </w:tc>
        <w:tc>
          <w:tcPr>
            <w:tcW w:w="5386"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bCs/>
                <w:sz w:val="24"/>
                <w:szCs w:val="24"/>
                <w:lang w:val="en-GB"/>
              </w:rPr>
            </w:pPr>
            <w:r w:rsidRPr="00FD3627">
              <w:rPr>
                <w:rFonts w:ascii="Times New Roman" w:hAnsi="Times New Roman" w:cs="Times New Roman"/>
                <w:bCs/>
                <w:sz w:val="24"/>
                <w:szCs w:val="24"/>
                <w:lang w:val="en-GB"/>
              </w:rPr>
              <w:t>Evaluation and Planning Session</w:t>
            </w:r>
          </w:p>
        </w:tc>
        <w:tc>
          <w:tcPr>
            <w:tcW w:w="2978" w:type="dxa"/>
            <w:shd w:val="clear" w:color="auto" w:fill="FBEEC9" w:themeFill="background2"/>
          </w:tcPr>
          <w:p w:rsidR="00156363" w:rsidRPr="00FD3627" w:rsidRDefault="00156363" w:rsidP="004E2C63">
            <w:pPr>
              <w:shd w:val="clear" w:color="auto" w:fill="FBEEC9" w:themeFill="background2"/>
              <w:spacing w:after="0" w:line="240" w:lineRule="auto"/>
              <w:rPr>
                <w:rFonts w:ascii="Times New Roman" w:hAnsi="Times New Roman" w:cs="Times New Roman"/>
                <w:sz w:val="24"/>
                <w:szCs w:val="24"/>
                <w:lang w:val="en-GB"/>
              </w:rPr>
            </w:pPr>
          </w:p>
        </w:tc>
      </w:tr>
    </w:tbl>
    <w:p w:rsidR="006261BB" w:rsidRPr="00FD3627" w:rsidRDefault="006261BB" w:rsidP="002823F5">
      <w:pPr>
        <w:widowControl w:val="0"/>
        <w:shd w:val="clear" w:color="auto" w:fill="FFFFFF" w:themeFill="background1"/>
        <w:spacing w:after="0" w:line="240" w:lineRule="auto"/>
        <w:rPr>
          <w:lang w:val="en-GB"/>
        </w:rPr>
      </w:pPr>
    </w:p>
    <w:sectPr w:rsidR="006261BB" w:rsidRPr="00FD36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960" w:rsidRDefault="00702960" w:rsidP="006261BB">
      <w:pPr>
        <w:spacing w:after="0" w:line="240" w:lineRule="auto"/>
      </w:pPr>
      <w:r>
        <w:separator/>
      </w:r>
    </w:p>
  </w:endnote>
  <w:endnote w:type="continuationSeparator" w:id="0">
    <w:p w:rsidR="00702960" w:rsidRDefault="00702960" w:rsidP="0062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rill">
    <w:altName w:val="Times New Roman"/>
    <w:panose1 w:val="00000000000000000000"/>
    <w:charset w:val="00"/>
    <w:family w:val="swiss"/>
    <w:notTrueType/>
    <w:pitch w:val="variable"/>
    <w:sig w:usb0="00000001" w:usb1="4200E4FB"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960" w:rsidRDefault="00702960" w:rsidP="006261BB">
      <w:pPr>
        <w:spacing w:after="0" w:line="240" w:lineRule="auto"/>
      </w:pPr>
      <w:r>
        <w:separator/>
      </w:r>
    </w:p>
  </w:footnote>
  <w:footnote w:type="continuationSeparator" w:id="0">
    <w:p w:rsidR="00702960" w:rsidRDefault="00702960" w:rsidP="00626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BB"/>
    <w:rsid w:val="000233EE"/>
    <w:rsid w:val="00053614"/>
    <w:rsid w:val="00057539"/>
    <w:rsid w:val="000A48E4"/>
    <w:rsid w:val="000D265F"/>
    <w:rsid w:val="000D35E0"/>
    <w:rsid w:val="000D57C9"/>
    <w:rsid w:val="000D63BB"/>
    <w:rsid w:val="000E146A"/>
    <w:rsid w:val="000E4EBD"/>
    <w:rsid w:val="001169CA"/>
    <w:rsid w:val="00156363"/>
    <w:rsid w:val="001711AE"/>
    <w:rsid w:val="00180B9E"/>
    <w:rsid w:val="00183304"/>
    <w:rsid w:val="002165DA"/>
    <w:rsid w:val="002823F5"/>
    <w:rsid w:val="00285552"/>
    <w:rsid w:val="004453EE"/>
    <w:rsid w:val="00457C8F"/>
    <w:rsid w:val="004D0F35"/>
    <w:rsid w:val="0051704E"/>
    <w:rsid w:val="00590626"/>
    <w:rsid w:val="005A56C8"/>
    <w:rsid w:val="005B7480"/>
    <w:rsid w:val="00606AAA"/>
    <w:rsid w:val="006261BB"/>
    <w:rsid w:val="00641E60"/>
    <w:rsid w:val="00661309"/>
    <w:rsid w:val="00664F7B"/>
    <w:rsid w:val="0066542A"/>
    <w:rsid w:val="006930D0"/>
    <w:rsid w:val="00695B65"/>
    <w:rsid w:val="006B2FAE"/>
    <w:rsid w:val="00702960"/>
    <w:rsid w:val="00713044"/>
    <w:rsid w:val="007E70AE"/>
    <w:rsid w:val="0081325D"/>
    <w:rsid w:val="008730E7"/>
    <w:rsid w:val="008B5989"/>
    <w:rsid w:val="008D0D14"/>
    <w:rsid w:val="008D204B"/>
    <w:rsid w:val="00961F44"/>
    <w:rsid w:val="009B30D1"/>
    <w:rsid w:val="009E43B7"/>
    <w:rsid w:val="00A124D3"/>
    <w:rsid w:val="00A4344E"/>
    <w:rsid w:val="00AA37D9"/>
    <w:rsid w:val="00AB7372"/>
    <w:rsid w:val="00AF586B"/>
    <w:rsid w:val="00B056DC"/>
    <w:rsid w:val="00B41814"/>
    <w:rsid w:val="00B7664D"/>
    <w:rsid w:val="00BA41EC"/>
    <w:rsid w:val="00BB3499"/>
    <w:rsid w:val="00BB363F"/>
    <w:rsid w:val="00BB4282"/>
    <w:rsid w:val="00C417FA"/>
    <w:rsid w:val="00C90FDE"/>
    <w:rsid w:val="00CB67AE"/>
    <w:rsid w:val="00D22542"/>
    <w:rsid w:val="00D7114E"/>
    <w:rsid w:val="00D85411"/>
    <w:rsid w:val="00E42833"/>
    <w:rsid w:val="00E56E6C"/>
    <w:rsid w:val="00E84E5C"/>
    <w:rsid w:val="00EA2C50"/>
    <w:rsid w:val="00EB2F7F"/>
    <w:rsid w:val="00EE439C"/>
    <w:rsid w:val="00F20C47"/>
    <w:rsid w:val="00F4036F"/>
    <w:rsid w:val="00FA05E1"/>
    <w:rsid w:val="00FA1969"/>
    <w:rsid w:val="00FD36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5B41"/>
  <w15:chartTrackingRefBased/>
  <w15:docId w15:val="{4B899668-FF97-4452-9D58-04B51671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61BB"/>
    <w:pPr>
      <w:spacing w:after="200" w:line="276" w:lineRule="auto"/>
    </w:pPr>
    <w:rPr>
      <w:rFonts w:asciiTheme="minorHAnsi" w:hAnsiTheme="minorHAnsi" w:cstheme="minorBidi"/>
      <w:sz w:val="22"/>
      <w:lang w:val="en-ZA"/>
    </w:rPr>
  </w:style>
  <w:style w:type="paragraph" w:styleId="Cmsor1">
    <w:name w:val="heading 1"/>
    <w:basedOn w:val="Norml"/>
    <w:link w:val="Cmsor1Char"/>
    <w:uiPriority w:val="9"/>
    <w:qFormat/>
    <w:rsid w:val="00626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61BB"/>
    <w:rPr>
      <w:rFonts w:eastAsia="Times New Roman" w:cs="Times New Roman"/>
      <w:b/>
      <w:bCs/>
      <w:kern w:val="36"/>
      <w:sz w:val="48"/>
      <w:szCs w:val="48"/>
      <w:lang w:val="en-ZA" w:eastAsia="en-ZA"/>
    </w:rPr>
  </w:style>
  <w:style w:type="table" w:styleId="Rcsostblzat">
    <w:name w:val="Table Grid"/>
    <w:basedOn w:val="Normltblzat"/>
    <w:uiPriority w:val="59"/>
    <w:rsid w:val="006261BB"/>
    <w:pPr>
      <w:spacing w:after="0" w:line="240" w:lineRule="auto"/>
    </w:pPr>
    <w:rPr>
      <w:rFonts w:asciiTheme="minorHAnsi" w:hAnsiTheme="minorHAnsi" w:cstheme="minorBidi"/>
      <w:sz w:val="22"/>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Web">
    <w:name w:val="Normal (Web)"/>
    <w:basedOn w:val="Norml"/>
    <w:uiPriority w:val="99"/>
    <w:semiHidden/>
    <w:unhideWhenUsed/>
    <w:rsid w:val="006261BB"/>
    <w:pPr>
      <w:spacing w:after="0" w:line="240" w:lineRule="auto"/>
    </w:pPr>
    <w:rPr>
      <w:rFonts w:ascii="Times New Roman" w:eastAsia="Times New Roman" w:hAnsi="Times New Roman" w:cs="Times New Roman"/>
      <w:sz w:val="24"/>
      <w:szCs w:val="24"/>
      <w:lang w:eastAsia="en-ZA"/>
    </w:rPr>
  </w:style>
  <w:style w:type="paragraph" w:customStyle="1" w:styleId="Default">
    <w:name w:val="Default"/>
    <w:rsid w:val="006261BB"/>
    <w:pPr>
      <w:autoSpaceDE w:val="0"/>
      <w:autoSpaceDN w:val="0"/>
      <w:adjustRightInd w:val="0"/>
      <w:spacing w:after="0" w:line="240" w:lineRule="auto"/>
    </w:pPr>
    <w:rPr>
      <w:rFonts w:ascii="Calibri" w:hAnsi="Calibri" w:cs="Calibri"/>
      <w:color w:val="000000"/>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4:2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Sárga–naranc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2154-1E4E-4F1B-987E-0985C852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1783</Words>
  <Characters>12303</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7</cp:revision>
  <dcterms:created xsi:type="dcterms:W3CDTF">2020-01-30T20:59:00Z</dcterms:created>
  <dcterms:modified xsi:type="dcterms:W3CDTF">2020-03-01T19:35:00Z</dcterms:modified>
</cp:coreProperties>
</file>