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PÁLYÁZATI FELHÍVÁS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 Tatai Református Egyházmegye Tanácsa a 2023. évre pályázatot hirdet a gyülekezetekben folyó katechetikai munka támogatására. A pályázat célja a </w:t>
      </w:r>
      <w:r>
        <w:rPr>
          <w:b/>
          <w:bCs/>
          <w:u w:val="single"/>
        </w:rPr>
        <w:t>katechetikai munkához szükséges eszközök</w:t>
      </w:r>
      <w:r>
        <w:rPr/>
        <w:t xml:space="preserve"> </w:t>
      </w:r>
      <w:r>
        <w:rPr>
          <w:b/>
          <w:bCs/>
          <w:u w:val="single"/>
        </w:rPr>
        <w:t>beszerzése</w:t>
      </w:r>
      <w:r>
        <w:rPr/>
        <w:t>, a meglévő eszközök javítása, esetleges cseréje.</w:t>
      </w:r>
    </w:p>
    <w:p>
      <w:pPr>
        <w:pStyle w:val="Normal"/>
        <w:bidi w:val="0"/>
        <w:jc w:val="left"/>
        <w:rPr/>
      </w:pPr>
      <w:r>
        <w:rPr/>
        <w:t>A Tanács külön kérése, hogy valóban katechetikai megokolásból beadott pályázatok szülessenek, és ne irodai eszközpótlás, templomi berendezés stb. kérése! (A gyakran kért festékpatron amennyiben hittanosoknak történő nyomtatás, fénymásolás áll a háttérben, beadható, de pl. számítástechnikai rendszer kiépítését ne ebből akarjuk finanszírozni.)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pályázatra a várható költségek maximum 50%-áig lehet kérelmet benyújtani.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kérelemnek tartalmaznia kell:</w:t>
      </w:r>
    </w:p>
    <w:p>
      <w:pPr>
        <w:pStyle w:val="Normal"/>
        <w:bidi w:val="0"/>
        <w:jc w:val="left"/>
        <w:rPr/>
      </w:pPr>
      <w:r>
        <w:rPr/>
        <w:t>- a beszerezni, javítani, cserélni kívánt eszköz/eszközök megnevezését</w:t>
      </w:r>
    </w:p>
    <w:p>
      <w:pPr>
        <w:pStyle w:val="Normal"/>
        <w:bidi w:val="0"/>
        <w:jc w:val="left"/>
        <w:rPr/>
      </w:pPr>
      <w:r>
        <w:rPr/>
        <w:t>- a katechetikai munkában való szükségszerűségének indoklását</w:t>
      </w:r>
    </w:p>
    <w:p>
      <w:pPr>
        <w:pStyle w:val="Normal"/>
        <w:bidi w:val="0"/>
        <w:jc w:val="left"/>
        <w:rPr/>
      </w:pPr>
      <w:r>
        <w:rPr/>
        <w:t>- a tervezett költségvetést (benne az önerőt, egyéb várható forrásokat)</w:t>
      </w:r>
    </w:p>
    <w:p>
      <w:pPr>
        <w:pStyle w:val="Normal"/>
        <w:bidi w:val="0"/>
        <w:jc w:val="left"/>
        <w:rPr/>
      </w:pPr>
      <w:r>
        <w:rPr/>
        <w:t>- a kért összeget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 pályázat benyújtásának </w:t>
      </w:r>
      <w:r>
        <w:rPr>
          <w:b/>
          <w:bCs/>
          <w:u w:val="single"/>
        </w:rPr>
        <w:t>határideje 2023. április 30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Beküldendő az Esperesi Hivatal címére (2941 Ács, Fő u. 71, vagy: gerecsei.zsolt@gmail.com).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 pályázatokat az Egyházmegyei Tanács bírálja el.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 pályázott összeg felhasználásáról szóló elszámolás (számlák másolata) 2023. december 15-ig beküldendő az Esperesi Hivatalba. Elmulasztása a következő évi pályázatból való automatikus kizárást von maga után.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(Aki 2022-ről elmulasztotta, a jelen pályázat beadásával együtt küldje!)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Az Egyházmegyei Tanács nevében: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Ács, 2023. április 3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                                                                                     </w:t>
      </w:r>
      <w:r>
        <w:rPr>
          <w:b w:val="false"/>
          <w:bCs w:val="false"/>
          <w:u w:val="none"/>
        </w:rPr>
        <w:t>Gerecsei Zsolt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                                                                                                      </w:t>
      </w:r>
      <w:r>
        <w:rPr>
          <w:b w:val="false"/>
          <w:bCs w:val="false"/>
          <w:u w:val="none"/>
        </w:rPr>
        <w:t>esperes sk.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LibreOffice/7.1.2.2$Windows_X86_64 LibreOffice_project/8a45595d069ef5570103caea1b71cc9d82b2aae4</Application>
  <AppVersion>15.0000</AppVersion>
  <Pages>1</Pages>
  <Words>190</Words>
  <Characters>1308</Characters>
  <CharactersWithSpaces>1683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2021-04-26T09:22:42Z</dcterms:created>
  <dc:creator/>
  <dc:description/>
  <dc:language>hu-HU</dc:language>
  <cp:lastModifiedBy/>
  <dcterms:modified xsi:type="dcterms:W3CDTF">2023-04-03T12:05:19Z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