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61BB" w:rsidRPr="001C6BE4" w:rsidRDefault="006261BB" w:rsidP="00A262A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Rcsostblzat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EC9" w:themeFill="background2"/>
        <w:tblLook w:val="04A0" w:firstRow="1" w:lastRow="0" w:firstColumn="1" w:lastColumn="0" w:noHBand="0" w:noVBand="1"/>
      </w:tblPr>
      <w:tblGrid>
        <w:gridCol w:w="846"/>
        <w:gridCol w:w="5078"/>
        <w:gridCol w:w="3143"/>
      </w:tblGrid>
      <w:tr w:rsidR="00FD3627" w:rsidRPr="001C6BE4" w:rsidTr="000A48E4">
        <w:tc>
          <w:tcPr>
            <w:tcW w:w="9067" w:type="dxa"/>
            <w:gridSpan w:val="3"/>
            <w:shd w:val="clear" w:color="auto" w:fill="FBEEC9" w:themeFill="background2"/>
          </w:tcPr>
          <w:p w:rsidR="006261BB" w:rsidRPr="001C6BE4" w:rsidRDefault="00FD3CA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Mon</w:t>
            </w:r>
            <w:r w:rsidR="006261BB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day </w:t>
            </w: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9</w:t>
            </w:r>
            <w:r w:rsidR="006261BB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October</w:t>
            </w:r>
            <w:r w:rsidR="006261BB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202</w:t>
            </w: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</w:p>
        </w:tc>
      </w:tr>
      <w:tr w:rsidR="00FD3627" w:rsidRPr="001C6BE4" w:rsidTr="000A48E4">
        <w:tc>
          <w:tcPr>
            <w:tcW w:w="846" w:type="dxa"/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5C05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5C05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0-17:45</w:t>
            </w:r>
          </w:p>
        </w:tc>
        <w:tc>
          <w:tcPr>
            <w:tcW w:w="8221" w:type="dxa"/>
            <w:gridSpan w:val="2"/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ind w:right="40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Registration</w:t>
            </w:r>
          </w:p>
        </w:tc>
      </w:tr>
      <w:tr w:rsidR="00FD3627" w:rsidRPr="001C6BE4" w:rsidTr="000A48E4">
        <w:tc>
          <w:tcPr>
            <w:tcW w:w="846" w:type="dxa"/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18:00</w:t>
            </w:r>
          </w:p>
        </w:tc>
        <w:tc>
          <w:tcPr>
            <w:tcW w:w="5078" w:type="dxa"/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24"/>
                <w:lang w:val="en-GB" w:eastAsia="en-ZA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Dinner</w:t>
            </w:r>
            <w:r w:rsidR="000B0233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="000B0233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Vitafit</w:t>
            </w:r>
            <w:proofErr w:type="spellEnd"/>
            <w:r w:rsidR="000B0233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Restaurant</w:t>
            </w:r>
          </w:p>
        </w:tc>
        <w:tc>
          <w:tcPr>
            <w:tcW w:w="3143" w:type="dxa"/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3627" w:rsidRPr="001C6BE4" w:rsidTr="000A48E4">
        <w:tc>
          <w:tcPr>
            <w:tcW w:w="846" w:type="dxa"/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19:30</w:t>
            </w:r>
          </w:p>
        </w:tc>
        <w:tc>
          <w:tcPr>
            <w:tcW w:w="5078" w:type="dxa"/>
            <w:shd w:val="clear" w:color="auto" w:fill="FBEEC9" w:themeFill="background2"/>
          </w:tcPr>
          <w:p w:rsidR="006261BB" w:rsidRPr="00D278C5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Opening</w:t>
            </w:r>
          </w:p>
        </w:tc>
        <w:tc>
          <w:tcPr>
            <w:tcW w:w="3143" w:type="dxa"/>
            <w:shd w:val="clear" w:color="auto" w:fill="FBEEC9" w:themeFill="background2"/>
          </w:tcPr>
          <w:p w:rsidR="006261BB" w:rsidRPr="00D278C5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 w:rsid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C105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P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78C5" w:rsidRP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Risimati</w:t>
            </w:r>
            <w:proofErr w:type="spellEnd"/>
            <w:r w:rsidR="00D278C5" w:rsidRP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78C5" w:rsidRP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Hobyane</w:t>
            </w:r>
            <w:proofErr w:type="spellEnd"/>
            <w:r w:rsidR="00D278C5" w:rsidRP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Director (</w:t>
            </w:r>
            <w:r w:rsidR="00D278C5" w:rsidRPr="00D278C5">
              <w:rPr>
                <w:rFonts w:ascii="Times New Roman" w:hAnsi="Times New Roman" w:cs="Times New Roman"/>
                <w:sz w:val="24"/>
                <w:szCs w:val="24"/>
              </w:rPr>
              <w:t xml:space="preserve">Ancient Texts: Text, Context and Reception </w:t>
            </w:r>
            <w:r w:rsidR="00D278C5" w:rsidRP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Focus Area, NWU</w:t>
            </w:r>
            <w:r w:rsidR="00FD3CAB" w:rsidRP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</w:t>
            </w:r>
          </w:p>
          <w:p w:rsidR="006261BB" w:rsidRPr="00D278C5" w:rsidRDefault="006261BB" w:rsidP="00A262A0">
            <w:pPr>
              <w:shd w:val="clear" w:color="auto" w:fill="FBEEC9" w:themeFill="background2"/>
              <w:spacing w:after="0" w:line="240" w:lineRule="auto"/>
              <w:ind w:right="-2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 w:rsid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2D73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P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Tamás Németh</w:t>
            </w:r>
          </w:p>
          <w:p w:rsidR="006261BB" w:rsidRPr="00D278C5" w:rsidRDefault="00D7114E" w:rsidP="00A262A0">
            <w:pPr>
              <w:shd w:val="clear" w:color="auto" w:fill="FBEEC9" w:themeFill="background2"/>
              <w:spacing w:after="0" w:line="240" w:lineRule="auto"/>
              <w:ind w:right="-2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Dean </w:t>
            </w:r>
            <w:r w:rsidR="00A262A0" w:rsidRP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Pápa Reformed Theological Seminary</w:t>
            </w:r>
            <w:r w:rsidR="00A262A0" w:rsidRP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FD3627" w:rsidRPr="001C6BE4" w:rsidTr="000A48E4">
        <w:tc>
          <w:tcPr>
            <w:tcW w:w="5924" w:type="dxa"/>
            <w:gridSpan w:val="2"/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First </w:t>
            </w:r>
            <w:r w:rsidR="00CB67AE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keynote l</w:t>
            </w: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ecture</w:t>
            </w:r>
          </w:p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43" w:type="dxa"/>
            <w:shd w:val="clear" w:color="auto" w:fill="FBEEC9" w:themeFill="background2"/>
          </w:tcPr>
          <w:p w:rsidR="00D7114E" w:rsidRPr="001C6BE4" w:rsidRDefault="00D7114E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Chairperson</w:t>
            </w:r>
          </w:p>
          <w:p w:rsidR="006261BB" w:rsidRPr="001C6BE4" w:rsidRDefault="00D278C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4177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Jaap Doedens</w:t>
            </w:r>
          </w:p>
        </w:tc>
      </w:tr>
      <w:tr w:rsidR="00FD3627" w:rsidRPr="001C6BE4" w:rsidTr="000A48E4">
        <w:tc>
          <w:tcPr>
            <w:tcW w:w="846" w:type="dxa"/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19:45-20:30</w:t>
            </w:r>
          </w:p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078" w:type="dxa"/>
            <w:shd w:val="clear" w:color="auto" w:fill="FBEEC9" w:themeFill="background2"/>
          </w:tcPr>
          <w:p w:rsidR="006261BB" w:rsidRPr="001C6BE4" w:rsidRDefault="00FD3CA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What Did the Future Allegedly Hold for the Worshipping Rabbinic Jew?</w:t>
            </w:r>
          </w:p>
        </w:tc>
        <w:tc>
          <w:tcPr>
            <w:tcW w:w="3143" w:type="dxa"/>
            <w:shd w:val="clear" w:color="auto" w:fill="FBEEC9" w:themeFill="background2"/>
          </w:tcPr>
          <w:p w:rsidR="006261BB" w:rsidRPr="001C6BE4" w:rsidRDefault="00FD3CA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 w:rsid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2D73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Stefan Reif </w:t>
            </w:r>
          </w:p>
          <w:p w:rsidR="00FD3CAB" w:rsidRPr="001C6BE4" w:rsidRDefault="00FD3CA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(Cambridge University)</w:t>
            </w:r>
          </w:p>
        </w:tc>
      </w:tr>
      <w:tr w:rsidR="00FD3627" w:rsidRPr="001C6BE4" w:rsidTr="000A48E4">
        <w:tc>
          <w:tcPr>
            <w:tcW w:w="846" w:type="dxa"/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20:30-20:45</w:t>
            </w:r>
          </w:p>
        </w:tc>
        <w:tc>
          <w:tcPr>
            <w:tcW w:w="5078" w:type="dxa"/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1C6B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 xml:space="preserve">Discussion </w:t>
            </w:r>
          </w:p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43" w:type="dxa"/>
            <w:shd w:val="clear" w:color="auto" w:fill="FBEEC9" w:themeFill="background2"/>
          </w:tcPr>
          <w:p w:rsidR="006261BB" w:rsidRPr="001C6BE4" w:rsidRDefault="006261BB" w:rsidP="00A262A0">
            <w:pPr>
              <w:pStyle w:val="Default"/>
              <w:shd w:val="clear" w:color="auto" w:fill="FBEEC9" w:themeFill="background2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</w:p>
        </w:tc>
      </w:tr>
      <w:tr w:rsidR="00FD3627" w:rsidRPr="001C6BE4" w:rsidTr="000A48E4">
        <w:trPr>
          <w:trHeight w:val="115"/>
        </w:trPr>
        <w:tc>
          <w:tcPr>
            <w:tcW w:w="846" w:type="dxa"/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21:00</w:t>
            </w:r>
          </w:p>
        </w:tc>
        <w:tc>
          <w:tcPr>
            <w:tcW w:w="8221" w:type="dxa"/>
            <w:gridSpan w:val="2"/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Drinks</w:t>
            </w:r>
            <w:r w:rsidR="000B0233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Cellar, PRTA</w:t>
            </w:r>
          </w:p>
        </w:tc>
      </w:tr>
    </w:tbl>
    <w:p w:rsidR="006261BB" w:rsidRPr="001C6BE4" w:rsidRDefault="006261BB" w:rsidP="00A262A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Rcsostblzat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078"/>
        <w:gridCol w:w="3143"/>
      </w:tblGrid>
      <w:tr w:rsidR="00FD3627" w:rsidRPr="001C6BE4" w:rsidTr="000A48E4">
        <w:tc>
          <w:tcPr>
            <w:tcW w:w="9067" w:type="dxa"/>
            <w:gridSpan w:val="3"/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</w:t>
            </w:r>
            <w:r w:rsidR="00FD3CAB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ues</w:t>
            </w: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day </w:t>
            </w:r>
            <w:r w:rsidR="00FD3CAB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10</w:t>
            </w: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FD3CAB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October</w:t>
            </w: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202</w:t>
            </w:r>
            <w:r w:rsidR="00FD3CAB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</w:p>
        </w:tc>
      </w:tr>
      <w:tr w:rsidR="00FD3627" w:rsidRPr="001C6BE4" w:rsidTr="000A48E4">
        <w:tc>
          <w:tcPr>
            <w:tcW w:w="5924" w:type="dxa"/>
            <w:gridSpan w:val="2"/>
            <w:shd w:val="clear" w:color="auto" w:fill="FBEEC9" w:themeFill="background2"/>
          </w:tcPr>
          <w:p w:rsidR="006261BB" w:rsidRPr="001C6BE4" w:rsidRDefault="00CB67AE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Second keynote l</w:t>
            </w:r>
            <w:r w:rsidR="006261BB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ecture</w:t>
            </w:r>
          </w:p>
        </w:tc>
        <w:tc>
          <w:tcPr>
            <w:tcW w:w="3143" w:type="dxa"/>
            <w:shd w:val="clear" w:color="auto" w:fill="FBEEC9" w:themeFill="background2"/>
          </w:tcPr>
          <w:p w:rsidR="00D7114E" w:rsidRPr="001C6BE4" w:rsidRDefault="00D7114E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Chairperson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6261BB" w:rsidRPr="001C6BE4" w:rsidRDefault="000E3E29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Prof.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2D73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D3CA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Nicholas Allen</w:t>
            </w:r>
          </w:p>
        </w:tc>
      </w:tr>
      <w:tr w:rsidR="00FD3627" w:rsidRPr="001C6BE4" w:rsidTr="000A48E4">
        <w:tc>
          <w:tcPr>
            <w:tcW w:w="846" w:type="dxa"/>
            <w:shd w:val="clear" w:color="auto" w:fill="FBEEC9" w:themeFill="background2"/>
          </w:tcPr>
          <w:p w:rsidR="006261BB" w:rsidRPr="001C6BE4" w:rsidRDefault="00E42833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08:10-08:55</w:t>
            </w:r>
          </w:p>
        </w:tc>
        <w:tc>
          <w:tcPr>
            <w:tcW w:w="5078" w:type="dxa"/>
            <w:shd w:val="clear" w:color="auto" w:fill="FBEEC9" w:themeFill="background2"/>
          </w:tcPr>
          <w:p w:rsidR="006261BB" w:rsidRPr="001C6BE4" w:rsidRDefault="00FD3CA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“And the </w:t>
            </w:r>
            <w:r w:rsidR="00A262A0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iver </w:t>
            </w:r>
            <w:r w:rsidR="00A262A0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hall be Filled with </w:t>
            </w:r>
            <w:r w:rsidR="00A262A0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heir </w:t>
            </w:r>
            <w:r w:rsidR="00A262A0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ead, </w:t>
            </w:r>
            <w:proofErr w:type="gramStart"/>
            <w:r w:rsidR="00A262A0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il</w:t>
            </w:r>
            <w:r w:rsidR="00A262A0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proofErr w:type="gramEnd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262A0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 </w:t>
            </w:r>
            <w:r w:rsidR="00A262A0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verflow</w:t>
            </w:r>
            <w:r w:rsidR="000B0233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Jdt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2:8)</w:t>
            </w:r>
            <w:r w:rsidR="00A262A0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Death in the Book of Judith</w:t>
            </w:r>
          </w:p>
        </w:tc>
        <w:tc>
          <w:tcPr>
            <w:tcW w:w="3143" w:type="dxa"/>
            <w:shd w:val="clear" w:color="auto" w:fill="FBEEC9" w:themeFill="background2"/>
          </w:tcPr>
          <w:p w:rsidR="006261BB" w:rsidRPr="001C6BE4" w:rsidRDefault="00FD3CA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 w:rsid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2D73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Barbara Schmitz (Julius-Maximilians-Universität Würzburg)</w:t>
            </w:r>
          </w:p>
        </w:tc>
      </w:tr>
      <w:tr w:rsidR="00FD3627" w:rsidRPr="001C6BE4" w:rsidTr="000A48E4">
        <w:tc>
          <w:tcPr>
            <w:tcW w:w="846" w:type="dxa"/>
            <w:tcBorders>
              <w:bottom w:val="single" w:sz="4" w:space="0" w:color="auto"/>
            </w:tcBorders>
            <w:shd w:val="clear" w:color="auto" w:fill="FBEEC9" w:themeFill="background2"/>
          </w:tcPr>
          <w:p w:rsidR="006261BB" w:rsidRPr="001C6BE4" w:rsidRDefault="00E42833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08:55-09:10</w:t>
            </w:r>
          </w:p>
        </w:tc>
        <w:tc>
          <w:tcPr>
            <w:tcW w:w="5078" w:type="dxa"/>
            <w:tcBorders>
              <w:bottom w:val="single" w:sz="4" w:space="0" w:color="auto"/>
            </w:tcBorders>
            <w:shd w:val="clear" w:color="auto" w:fill="FBEEC9" w:themeFill="background2"/>
          </w:tcPr>
          <w:p w:rsidR="006261BB" w:rsidRPr="001C6BE4" w:rsidRDefault="006261BB" w:rsidP="00A262A0">
            <w:pPr>
              <w:pStyle w:val="Cmsor1"/>
              <w:shd w:val="clear" w:color="auto" w:fill="FBEEC9" w:themeFill="background2"/>
              <w:spacing w:before="0" w:beforeAutospacing="0" w:after="0" w:afterAutospacing="0"/>
              <w:rPr>
                <w:b w:val="0"/>
                <w:sz w:val="24"/>
                <w:szCs w:val="24"/>
                <w:lang w:val="en-GB"/>
              </w:rPr>
            </w:pPr>
            <w:r w:rsidRPr="001C6BE4">
              <w:rPr>
                <w:b w:val="0"/>
                <w:sz w:val="24"/>
                <w:szCs w:val="24"/>
                <w:lang w:val="en-GB"/>
              </w:rPr>
              <w:t>Discussion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3627" w:rsidRPr="001C6BE4" w:rsidTr="000A48E4">
        <w:tc>
          <w:tcPr>
            <w:tcW w:w="5924" w:type="dxa"/>
            <w:gridSpan w:val="2"/>
            <w:shd w:val="clear" w:color="auto" w:fill="FBEEC9" w:themeFill="background2"/>
          </w:tcPr>
          <w:p w:rsidR="006261BB" w:rsidRPr="001C6BE4" w:rsidRDefault="00B7664D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First s</w:t>
            </w:r>
            <w:r w:rsidR="006261BB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ession</w:t>
            </w: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,</w:t>
            </w:r>
            <w:r w:rsidR="004453EE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parallel lectures</w:t>
            </w:r>
          </w:p>
        </w:tc>
        <w:tc>
          <w:tcPr>
            <w:tcW w:w="3143" w:type="dxa"/>
            <w:shd w:val="clear" w:color="auto" w:fill="FBEEC9" w:themeFill="background2"/>
          </w:tcPr>
          <w:p w:rsidR="00D7114E" w:rsidRPr="001C6BE4" w:rsidRDefault="00D7114E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Chairperson</w:t>
            </w:r>
            <w:r w:rsidR="00E42833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E42833" w:rsidRPr="001C6BE4" w:rsidRDefault="00D278C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262A0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Ibolya Balla</w:t>
            </w:r>
          </w:p>
          <w:p w:rsidR="004453EE" w:rsidRPr="001C6BE4" w:rsidRDefault="004453EE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(1. group)</w:t>
            </w:r>
          </w:p>
          <w:p w:rsidR="00E42833" w:rsidRPr="001C6BE4" w:rsidRDefault="00A262A0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 xml:space="preserve">Prof. </w:t>
            </w:r>
            <w:r w:rsidR="00D278C5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Dr</w:t>
            </w:r>
            <w:r w:rsidR="00E42833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 xml:space="preserve"> </w:t>
            </w:r>
            <w:r w:rsidR="00010BB4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József Zsengellér</w:t>
            </w:r>
          </w:p>
          <w:p w:rsidR="00E42833" w:rsidRPr="001C6BE4" w:rsidRDefault="00E42833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(2. group)</w:t>
            </w:r>
          </w:p>
        </w:tc>
      </w:tr>
      <w:tr w:rsidR="00FD3627" w:rsidRPr="001C6BE4" w:rsidTr="000A48E4">
        <w:tc>
          <w:tcPr>
            <w:tcW w:w="846" w:type="dxa"/>
            <w:shd w:val="clear" w:color="auto" w:fill="FBEEC9" w:themeFill="background2"/>
          </w:tcPr>
          <w:p w:rsidR="006261BB" w:rsidRPr="001C6BE4" w:rsidRDefault="00E42833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09:15-09:4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5078" w:type="dxa"/>
            <w:shd w:val="clear" w:color="auto" w:fill="FBEEC9" w:themeFill="background2"/>
          </w:tcPr>
          <w:p w:rsidR="004453EE" w:rsidRPr="001C6BE4" w:rsidRDefault="004453EE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 group</w:t>
            </w:r>
          </w:p>
          <w:p w:rsidR="00FD3CAB" w:rsidRPr="001C6BE4" w:rsidRDefault="00FD3CAB" w:rsidP="00A262A0">
            <w:pPr>
              <w:spacing w:after="0" w:line="240" w:lineRule="auto"/>
              <w:rPr>
                <w:rFonts w:ascii="Times New Roman" w:eastAsia="Arimo" w:hAnsi="Times New Roman" w:cs="Times New Roman"/>
                <w:sz w:val="24"/>
                <w:szCs w:val="24"/>
                <w:lang w:val="en-GB"/>
              </w:rPr>
            </w:pPr>
            <w:bookmarkStart w:id="0" w:name="_gjdgxs" w:colFirst="0" w:colLast="0"/>
            <w:bookmarkEnd w:id="0"/>
            <w:r w:rsidRPr="001C6BE4">
              <w:rPr>
                <w:rFonts w:ascii="Times New Roman" w:eastAsia="Arimo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A262A0" w:rsidRPr="001C6BE4">
              <w:rPr>
                <w:rFonts w:ascii="Times New Roman" w:eastAsia="Arimo" w:hAnsi="Times New Roman" w:cs="Times New Roman"/>
                <w:sz w:val="24"/>
                <w:szCs w:val="24"/>
                <w:lang w:val="en-GB"/>
              </w:rPr>
              <w:t>T</w:t>
            </w:r>
            <w:r w:rsidRPr="001C6BE4">
              <w:rPr>
                <w:rFonts w:ascii="Times New Roman" w:eastAsia="Arimo" w:hAnsi="Times New Roman" w:cs="Times New Roman"/>
                <w:sz w:val="24"/>
                <w:szCs w:val="24"/>
                <w:lang w:val="en-GB"/>
              </w:rPr>
              <w:t xml:space="preserve">ides of </w:t>
            </w:r>
            <w:r w:rsidR="00A262A0" w:rsidRPr="001C6BE4">
              <w:rPr>
                <w:rFonts w:ascii="Times New Roman" w:eastAsia="Arimo" w:hAnsi="Times New Roman" w:cs="Times New Roman"/>
                <w:sz w:val="24"/>
                <w:szCs w:val="24"/>
                <w:lang w:val="en-GB"/>
              </w:rPr>
              <w:t>L</w:t>
            </w:r>
            <w:r w:rsidRPr="001C6BE4">
              <w:rPr>
                <w:rFonts w:ascii="Times New Roman" w:eastAsia="Arimo" w:hAnsi="Times New Roman" w:cs="Times New Roman"/>
                <w:sz w:val="24"/>
                <w:szCs w:val="24"/>
                <w:lang w:val="en-GB"/>
              </w:rPr>
              <w:t xml:space="preserve">ife and </w:t>
            </w:r>
            <w:r w:rsidR="00A262A0" w:rsidRPr="001C6BE4">
              <w:rPr>
                <w:rFonts w:ascii="Times New Roman" w:eastAsia="Arimo" w:hAnsi="Times New Roman" w:cs="Times New Roman"/>
                <w:sz w:val="24"/>
                <w:szCs w:val="24"/>
                <w:lang w:val="en-GB"/>
              </w:rPr>
              <w:t>D</w:t>
            </w:r>
            <w:r w:rsidRPr="00F73B75">
              <w:rPr>
                <w:rFonts w:ascii="Times New Roman" w:eastAsia="Arimo" w:hAnsi="Times New Roman" w:cs="Times New Roman"/>
                <w:sz w:val="24"/>
                <w:szCs w:val="24"/>
                <w:lang w:val="en-GB"/>
              </w:rPr>
              <w:t>eath: Adam</w:t>
            </w:r>
            <w:r w:rsidR="00F73B75" w:rsidRPr="00F73B75">
              <w:rPr>
                <w:rFonts w:ascii="Times New Roman" w:eastAsia="Arimo" w:hAnsi="Times New Roman" w:cs="Times New Roman"/>
                <w:sz w:val="24"/>
                <w:szCs w:val="24"/>
                <w:lang w:val="hu-HU"/>
              </w:rPr>
              <w:t xml:space="preserve"> (</w:t>
            </w:r>
            <w:r w:rsidR="00F73B75" w:rsidRPr="00F73B75">
              <w:rPr>
                <w:rFonts w:ascii="Times New Roman" w:hAnsi="Times New Roman" w:cs="Times New Roman"/>
                <w:sz w:val="24"/>
                <w:szCs w:val="24"/>
                <w:rtl/>
                <w:lang w:val="en-US" w:bidi="he-IL"/>
              </w:rPr>
              <w:t>אָדָם</w:t>
            </w:r>
            <w:r w:rsidR="00F73B75" w:rsidRPr="00F73B75">
              <w:rPr>
                <w:rFonts w:ascii="Times New Roman" w:eastAsia="Arimo" w:hAnsi="Times New Roman" w:cs="Times New Roman"/>
                <w:sz w:val="24"/>
                <w:szCs w:val="24"/>
                <w:lang w:val="hu-HU"/>
              </w:rPr>
              <w:t>)</w:t>
            </w:r>
            <w:r w:rsidRPr="00F73B75">
              <w:rPr>
                <w:rFonts w:ascii="Times New Roman" w:eastAsia="Arimo" w:hAnsi="Times New Roman" w:cs="Times New Roman"/>
                <w:sz w:val="24"/>
                <w:szCs w:val="24"/>
                <w:lang w:val="en-GB"/>
              </w:rPr>
              <w:t xml:space="preserve">, Enosh </w:t>
            </w:r>
            <w:r w:rsidR="00F73B75" w:rsidRPr="00F73B75">
              <w:rPr>
                <w:rFonts w:ascii="Times New Roman" w:eastAsia="Arimo" w:hAnsi="Times New Roman" w:cs="Times New Roman"/>
                <w:sz w:val="24"/>
                <w:szCs w:val="24"/>
                <w:lang w:val="hu-HU"/>
              </w:rPr>
              <w:t>(</w:t>
            </w:r>
            <w:r w:rsidR="00F73B75" w:rsidRPr="00F73B75">
              <w:rPr>
                <w:rFonts w:ascii="Times New Roman" w:hAnsi="Times New Roman" w:cs="Times New Roman"/>
                <w:sz w:val="24"/>
                <w:szCs w:val="24"/>
                <w:rtl/>
                <w:lang w:val="en-US" w:bidi="he-IL"/>
              </w:rPr>
              <w:t>אֱנוֹשׁ</w:t>
            </w:r>
            <w:r w:rsidR="00F73B75" w:rsidRPr="00F73B75">
              <w:rPr>
                <w:rFonts w:ascii="Times New Roman" w:eastAsia="Arimo" w:hAnsi="Times New Roman" w:cs="Times New Roman"/>
                <w:sz w:val="24"/>
                <w:szCs w:val="24"/>
                <w:lang w:val="hu-HU"/>
              </w:rPr>
              <w:t xml:space="preserve">) </w:t>
            </w:r>
            <w:r w:rsidRPr="00F73B75">
              <w:rPr>
                <w:rFonts w:ascii="Times New Roman" w:eastAsia="Arimo" w:hAnsi="Times New Roman" w:cs="Times New Roman"/>
                <w:sz w:val="24"/>
                <w:szCs w:val="24"/>
                <w:lang w:val="en-GB"/>
              </w:rPr>
              <w:t xml:space="preserve">and Geber </w:t>
            </w:r>
            <w:r w:rsidR="00F73B75" w:rsidRPr="00F73B75">
              <w:rPr>
                <w:rFonts w:ascii="Times New Roman" w:eastAsia="Arimo" w:hAnsi="Times New Roman" w:cs="Times New Roman"/>
                <w:sz w:val="24"/>
                <w:szCs w:val="24"/>
                <w:lang w:val="hu-HU"/>
              </w:rPr>
              <w:t>(</w:t>
            </w:r>
            <w:r w:rsidR="00F73B75" w:rsidRPr="00F73B75">
              <w:rPr>
                <w:rFonts w:ascii="Times New Roman" w:hAnsi="Times New Roman" w:cs="Times New Roman"/>
                <w:sz w:val="24"/>
                <w:szCs w:val="24"/>
                <w:rtl/>
                <w:lang w:val="en-US" w:bidi="he-IL"/>
              </w:rPr>
              <w:t>גֶּבֶר</w:t>
            </w:r>
            <w:r w:rsidR="00F73B75" w:rsidRPr="00F73B75">
              <w:rPr>
                <w:rFonts w:ascii="Times New Roman" w:eastAsia="Arimo" w:hAnsi="Times New Roman" w:cs="Times New Roman"/>
                <w:sz w:val="24"/>
                <w:szCs w:val="24"/>
                <w:lang w:val="hu-HU"/>
              </w:rPr>
              <w:t xml:space="preserve">) </w:t>
            </w:r>
            <w:r w:rsidRPr="00F73B75">
              <w:rPr>
                <w:rFonts w:ascii="Times New Roman" w:eastAsia="Arimo" w:hAnsi="Times New Roman" w:cs="Times New Roman"/>
                <w:sz w:val="24"/>
                <w:szCs w:val="24"/>
                <w:lang w:val="en-GB"/>
              </w:rPr>
              <w:t>in</w:t>
            </w:r>
            <w:r w:rsidRPr="001C6BE4">
              <w:rPr>
                <w:rFonts w:ascii="Times New Roman" w:eastAsia="Arimo" w:hAnsi="Times New Roman" w:cs="Times New Roman"/>
                <w:sz w:val="24"/>
                <w:szCs w:val="24"/>
                <w:lang w:val="en-GB"/>
              </w:rPr>
              <w:t xml:space="preserve"> Job 14</w:t>
            </w:r>
            <w:r w:rsidR="00B52675">
              <w:rPr>
                <w:rFonts w:ascii="Times New Roman" w:eastAsia="Arimo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9B3426">
              <w:rPr>
                <w:rFonts w:ascii="Times New Roman" w:eastAsia="Arimo" w:hAnsi="Times New Roman" w:cs="Times New Roman"/>
                <w:sz w:val="24"/>
                <w:szCs w:val="24"/>
                <w:lang w:val="en-GB"/>
              </w:rPr>
              <w:t>o</w:t>
            </w:r>
            <w:r w:rsidR="00B52675">
              <w:rPr>
                <w:rFonts w:ascii="Times New Roman" w:eastAsia="Arimo" w:hAnsi="Times New Roman" w:cs="Times New Roman"/>
                <w:sz w:val="24"/>
                <w:szCs w:val="24"/>
                <w:lang w:val="en-GB"/>
              </w:rPr>
              <w:t>nline presentation)</w:t>
            </w:r>
          </w:p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</w:p>
        </w:tc>
        <w:tc>
          <w:tcPr>
            <w:tcW w:w="3143" w:type="dxa"/>
            <w:shd w:val="clear" w:color="auto" w:fill="FBEEC9" w:themeFill="background2"/>
          </w:tcPr>
          <w:p w:rsidR="00010BB4" w:rsidRPr="001C6BE4" w:rsidRDefault="00D278C5" w:rsidP="00010B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>Dr</w:t>
            </w:r>
            <w:r w:rsidR="000D4F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>.</w:t>
            </w:r>
            <w:proofErr w:type="spellEnd"/>
            <w:r w:rsidR="006261BB" w:rsidRPr="001C6B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 xml:space="preserve"> </w:t>
            </w:r>
            <w:r w:rsidR="00FD3CAB" w:rsidRPr="001C6B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>At Lamprecht</w:t>
            </w:r>
            <w:r w:rsidR="00FD3CA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010BB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North-West University</w:t>
            </w:r>
          </w:p>
          <w:p w:rsidR="006261BB" w:rsidRPr="001C6BE4" w:rsidRDefault="00010BB4" w:rsidP="00010BB4">
            <w:pPr>
              <w:shd w:val="clear" w:color="auto" w:fill="FBEEC9" w:themeFill="backgroun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Potchefstroom, South-Africa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FD3627" w:rsidRPr="001C6BE4" w:rsidTr="000A48E4">
        <w:tc>
          <w:tcPr>
            <w:tcW w:w="846" w:type="dxa"/>
            <w:shd w:val="clear" w:color="auto" w:fill="FBEEC9" w:themeFill="background2"/>
          </w:tcPr>
          <w:p w:rsidR="006261BB" w:rsidRPr="001C6BE4" w:rsidRDefault="00E42833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09:4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-10: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078" w:type="dxa"/>
            <w:shd w:val="clear" w:color="auto" w:fill="FBEEC9" w:themeFill="background2"/>
          </w:tcPr>
          <w:p w:rsidR="004453EE" w:rsidRPr="001C6BE4" w:rsidRDefault="004453EE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 group</w:t>
            </w:r>
          </w:p>
          <w:p w:rsidR="006261BB" w:rsidRPr="001C6BE4" w:rsidRDefault="0081622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Three Days and Three Nights</w:t>
            </w:r>
            <w:r w:rsidR="00A262A0"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:</w:t>
            </w: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 Matthew 12:40 in the Light of Jonah 2:1</w:t>
            </w:r>
          </w:p>
        </w:tc>
        <w:tc>
          <w:tcPr>
            <w:tcW w:w="3143" w:type="dxa"/>
            <w:shd w:val="clear" w:color="auto" w:fill="FBEEC9" w:themeFill="background2"/>
          </w:tcPr>
          <w:p w:rsidR="006261BB" w:rsidRPr="001C6BE4" w:rsidRDefault="00D278C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1622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József Nagy 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81622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Pápa Reformed Theological Seminary, Hungary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777AA2" w:rsidRPr="001C6BE4" w:rsidTr="000A48E4">
        <w:tc>
          <w:tcPr>
            <w:tcW w:w="846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09:15-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09:4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5078" w:type="dxa"/>
            <w:shd w:val="clear" w:color="auto" w:fill="FBEEC9" w:themeFill="background2"/>
          </w:tcPr>
          <w:p w:rsidR="000B0233" w:rsidRPr="001C6BE4" w:rsidRDefault="000B0233" w:rsidP="00A262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2. group</w:t>
            </w:r>
          </w:p>
          <w:p w:rsidR="00777AA2" w:rsidRPr="001C6BE4" w:rsidRDefault="00777AA2" w:rsidP="00A262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Human Mortality in the Psalter</w:t>
            </w:r>
          </w:p>
        </w:tc>
        <w:tc>
          <w:tcPr>
            <w:tcW w:w="3143" w:type="dxa"/>
            <w:shd w:val="clear" w:color="auto" w:fill="FBEEC9" w:themeFill="background2"/>
          </w:tcPr>
          <w:p w:rsidR="00777AA2" w:rsidRPr="001C6BE4" w:rsidRDefault="00D278C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>Dr</w:t>
            </w:r>
            <w:r w:rsidR="000D4F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>.</w:t>
            </w:r>
            <w:proofErr w:type="spellEnd"/>
            <w:r w:rsidR="00777AA2" w:rsidRPr="001C6B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 xml:space="preserve"> Dániel Péntek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Károli Gáspár University of the Reformed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Church in Hungary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, Budapest</w:t>
            </w:r>
            <w:r w:rsidRPr="001C6B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>)</w:t>
            </w:r>
          </w:p>
        </w:tc>
      </w:tr>
      <w:tr w:rsidR="00777AA2" w:rsidRPr="001C6BE4" w:rsidTr="000A48E4">
        <w:tc>
          <w:tcPr>
            <w:tcW w:w="846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09:4</w:t>
            </w:r>
            <w:r w:rsidR="00010BB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5078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 group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The Eternal God and the Transient Man in Psalm 90</w:t>
            </w:r>
          </w:p>
        </w:tc>
        <w:tc>
          <w:tcPr>
            <w:tcW w:w="3143" w:type="dxa"/>
            <w:shd w:val="clear" w:color="auto" w:fill="FBEEC9" w:themeFill="background2"/>
          </w:tcPr>
          <w:p w:rsidR="00777AA2" w:rsidRPr="001C6BE4" w:rsidRDefault="00D278C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Enikő Hajnalka Kovács (Pápa Reformed Theological Seminary, </w:t>
            </w:r>
            <w:r w:rsidR="00777AA2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 xml:space="preserve">Károli Gáspár </w:t>
            </w:r>
            <w:r w:rsidR="00777AA2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lastRenderedPageBreak/>
              <w:t>University of the Reformed</w:t>
            </w:r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Church in Hungary</w:t>
            </w:r>
            <w:r w:rsidR="00777AA2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, Budapest</w:t>
            </w:r>
            <w:r w:rsidR="00777AA2" w:rsidRPr="001C6B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>)</w:t>
            </w:r>
          </w:p>
        </w:tc>
      </w:tr>
      <w:tr w:rsidR="00777AA2" w:rsidRPr="001C6BE4" w:rsidTr="000A48E4">
        <w:tc>
          <w:tcPr>
            <w:tcW w:w="846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10: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5-10: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  <w:tc>
          <w:tcPr>
            <w:tcW w:w="5078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Discussion</w:t>
            </w:r>
          </w:p>
        </w:tc>
        <w:tc>
          <w:tcPr>
            <w:tcW w:w="3143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7AA2" w:rsidRPr="001C6BE4" w:rsidTr="000A48E4">
        <w:tc>
          <w:tcPr>
            <w:tcW w:w="846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-11:10</w:t>
            </w:r>
          </w:p>
        </w:tc>
        <w:tc>
          <w:tcPr>
            <w:tcW w:w="8221" w:type="dxa"/>
            <w:gridSpan w:val="2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Coffee Break</w:t>
            </w:r>
          </w:p>
        </w:tc>
      </w:tr>
      <w:tr w:rsidR="00777AA2" w:rsidRPr="001C6BE4" w:rsidTr="000A48E4">
        <w:tc>
          <w:tcPr>
            <w:tcW w:w="5924" w:type="dxa"/>
            <w:gridSpan w:val="2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Second session, parallel lectures</w:t>
            </w:r>
          </w:p>
        </w:tc>
        <w:tc>
          <w:tcPr>
            <w:tcW w:w="3143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Chairperson</w:t>
            </w:r>
            <w:r w:rsidR="00010BB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  <w:p w:rsidR="00777AA2" w:rsidRPr="001C6BE4" w:rsidRDefault="00D278C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74A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Ibolya Balla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(1. group)</w:t>
            </w:r>
          </w:p>
          <w:p w:rsidR="00777AA2" w:rsidRPr="001C6BE4" w:rsidRDefault="001C6BE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 w:rsid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F73B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Pierre Jordaan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(2. group)</w:t>
            </w:r>
          </w:p>
        </w:tc>
      </w:tr>
      <w:tr w:rsidR="00777AA2" w:rsidRPr="001C6BE4" w:rsidTr="000A48E4">
        <w:tc>
          <w:tcPr>
            <w:tcW w:w="846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11:10-11: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078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 group</w:t>
            </w:r>
          </w:p>
          <w:p w:rsidR="00777AA2" w:rsidRPr="001C6BE4" w:rsidRDefault="00777AA2" w:rsidP="00A262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Transcendent Reward for Righteousness Versus the</w:t>
            </w:r>
            <w:r w:rsidR="00010BB4"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Righteousness of God in Book III of Psalms, Especially During Distress / Suffering / Fear With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Special Focus on Psalm 88:2</w:t>
            </w:r>
            <w:r w:rsidR="00010BB4"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-</w:t>
            </w: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3,12</w:t>
            </w:r>
            <w:r w:rsidR="00010BB4"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-</w:t>
            </w: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13.</w:t>
            </w:r>
          </w:p>
        </w:tc>
        <w:tc>
          <w:tcPr>
            <w:tcW w:w="3143" w:type="dxa"/>
            <w:shd w:val="clear" w:color="auto" w:fill="FBEEC9" w:themeFill="background2"/>
          </w:tcPr>
          <w:p w:rsidR="00010BB4" w:rsidRPr="001C6BE4" w:rsidRDefault="00D278C5" w:rsidP="00010B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10BB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Lekgetho</w:t>
            </w:r>
            <w:proofErr w:type="spellEnd"/>
            <w:r w:rsidR="00010BB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Moretsi</w:t>
            </w:r>
            <w:proofErr w:type="spellEnd"/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010BB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North-West University</w:t>
            </w:r>
          </w:p>
          <w:p w:rsidR="00777AA2" w:rsidRPr="001C6BE4" w:rsidRDefault="00010BB4" w:rsidP="00010BB4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Potchefstroom, South-Africa</w:t>
            </w:r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777AA2" w:rsidRPr="001C6BE4" w:rsidTr="000A48E4">
        <w:tc>
          <w:tcPr>
            <w:tcW w:w="846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-12: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5078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1C6B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1. group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“I </w:t>
            </w:r>
            <w:r w:rsidR="00010BB4"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W</w:t>
            </w: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ill </w:t>
            </w:r>
            <w:r w:rsidR="00010BB4"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S</w:t>
            </w: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ee the </w:t>
            </w:r>
            <w:r w:rsidR="00010BB4"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G</w:t>
            </w: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oodness of the Lord in the </w:t>
            </w:r>
            <w:r w:rsidR="00010BB4"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L</w:t>
            </w: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and of the </w:t>
            </w:r>
            <w:r w:rsidR="00010BB4"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L</w:t>
            </w: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iving” (Psalm 27:13)</w:t>
            </w:r>
            <w:r w:rsidR="00010BB4"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Confessions of Survivors in the Book of Psalms</w:t>
            </w:r>
          </w:p>
        </w:tc>
        <w:tc>
          <w:tcPr>
            <w:tcW w:w="3143" w:type="dxa"/>
            <w:shd w:val="clear" w:color="auto" w:fill="FBEEC9" w:themeFill="background2"/>
          </w:tcPr>
          <w:p w:rsidR="00777AA2" w:rsidRPr="001C6BE4" w:rsidRDefault="00D278C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Gyöngyi Varga (Lutheran </w:t>
            </w:r>
            <w:r w:rsidR="000B0233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Theological </w:t>
            </w:r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University, Budapest)</w:t>
            </w:r>
          </w:p>
        </w:tc>
      </w:tr>
      <w:tr w:rsidR="00777AA2" w:rsidRPr="001C6BE4" w:rsidTr="000A48E4">
        <w:tc>
          <w:tcPr>
            <w:tcW w:w="846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11:10-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  <w:tc>
          <w:tcPr>
            <w:tcW w:w="5078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2. group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BEEC9" w:themeFill="background2"/>
                <w:lang w:val="en-GB" w:eastAsia="hu-HU" w:bidi="he-IL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Transience Through Transcendent Eyes: An Historical </w:t>
            </w:r>
            <w:r w:rsid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Analysis of t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 More Plausible Influences on the Rhetorical Forms and Iconography Employed in the Surrealistic Merkavah Vision (Ezekiel 1:1</w:t>
            </w:r>
            <w:r w:rsidR="00010BB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3)</w:t>
            </w:r>
            <w:r w:rsidRPr="001C6B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BEEC9" w:themeFill="background2"/>
                <w:lang w:val="en-GB" w:eastAsia="hu-HU" w:bidi="he-IL"/>
              </w:rPr>
              <w:t xml:space="preserve"> </w:t>
            </w:r>
          </w:p>
        </w:tc>
        <w:tc>
          <w:tcPr>
            <w:tcW w:w="3143" w:type="dxa"/>
            <w:shd w:val="clear" w:color="auto" w:fill="FBEEC9" w:themeFill="background2"/>
          </w:tcPr>
          <w:p w:rsidR="00010BB4" w:rsidRPr="001C6BE4" w:rsidRDefault="00777AA2" w:rsidP="00010B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 w:rsid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Nicholas Allen (</w:t>
            </w:r>
            <w:r w:rsidR="00010BB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North-West University</w:t>
            </w:r>
          </w:p>
          <w:p w:rsidR="00777AA2" w:rsidRPr="001C6BE4" w:rsidRDefault="00010BB4" w:rsidP="00010BB4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Potchefstroom, South-Africa</w:t>
            </w:r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777AA2" w:rsidRPr="001C6BE4" w:rsidTr="000A48E4">
        <w:tc>
          <w:tcPr>
            <w:tcW w:w="846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12: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5078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2. group</w:t>
            </w:r>
          </w:p>
          <w:p w:rsidR="00777AA2" w:rsidRPr="002A3745" w:rsidRDefault="0028749B" w:rsidP="002A3745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The R</w:t>
            </w:r>
            <w:r w:rsidR="002A3745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hetorical and Semantic Significance of Double and Triple Conceptual Iterations in Ezekiel: Choral Duets and Trios of Life and Death</w:t>
            </w:r>
          </w:p>
        </w:tc>
        <w:tc>
          <w:tcPr>
            <w:tcW w:w="3143" w:type="dxa"/>
            <w:shd w:val="clear" w:color="auto" w:fill="FBEEC9" w:themeFill="background2"/>
          </w:tcPr>
          <w:p w:rsidR="00010BB4" w:rsidRPr="001C6BE4" w:rsidRDefault="00D278C5" w:rsidP="00010B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10BB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Godwin </w:t>
            </w:r>
            <w:proofErr w:type="spellStart"/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Mushayabasa</w:t>
            </w:r>
            <w:proofErr w:type="spellEnd"/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010BB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North-West University</w:t>
            </w:r>
          </w:p>
          <w:p w:rsidR="00777AA2" w:rsidRPr="001C6BE4" w:rsidRDefault="00010BB4" w:rsidP="00010BB4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Potchefstroom, South-Africa</w:t>
            </w:r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777AA2" w:rsidRPr="001C6BE4" w:rsidTr="000A48E4">
        <w:tc>
          <w:tcPr>
            <w:tcW w:w="846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12: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12:</w:t>
            </w:r>
            <w:r w:rsidR="00CA125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5078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1C6B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Discussion</w:t>
            </w:r>
          </w:p>
        </w:tc>
        <w:tc>
          <w:tcPr>
            <w:tcW w:w="3143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7AA2" w:rsidRPr="001C6BE4" w:rsidTr="000A48E4">
        <w:tc>
          <w:tcPr>
            <w:tcW w:w="846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12: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0-14:</w:t>
            </w:r>
            <w:r w:rsidR="00E777B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8221" w:type="dxa"/>
            <w:gridSpan w:val="2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Lunch</w:t>
            </w:r>
            <w:r w:rsidR="00122E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="00122E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Vitafit</w:t>
            </w:r>
            <w:proofErr w:type="spellEnd"/>
            <w:r w:rsidR="00122E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Restaurant</w:t>
            </w:r>
          </w:p>
        </w:tc>
      </w:tr>
      <w:tr w:rsidR="00777AA2" w:rsidRPr="001C6BE4" w:rsidTr="000E4EBD">
        <w:tc>
          <w:tcPr>
            <w:tcW w:w="5924" w:type="dxa"/>
            <w:gridSpan w:val="2"/>
            <w:shd w:val="clear" w:color="auto" w:fill="FBEEC9" w:themeFill="background2"/>
          </w:tcPr>
          <w:p w:rsidR="00777AA2" w:rsidRPr="00F1746F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1746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Third session, parallel German and English lectures</w:t>
            </w:r>
          </w:p>
        </w:tc>
        <w:tc>
          <w:tcPr>
            <w:tcW w:w="3143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Chairpersons</w:t>
            </w:r>
          </w:p>
          <w:p w:rsidR="00230A5C" w:rsidRDefault="00230A5C" w:rsidP="00230A5C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Barbara Schmitz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(1. group, German)</w:t>
            </w:r>
          </w:p>
          <w:p w:rsidR="00230A5C" w:rsidRPr="001C6BE4" w:rsidRDefault="00230A5C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Zoltán Balikó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(2. group, English)</w:t>
            </w:r>
          </w:p>
        </w:tc>
      </w:tr>
      <w:tr w:rsidR="00777AA2" w:rsidRPr="001C6BE4" w:rsidTr="000D57C9">
        <w:tc>
          <w:tcPr>
            <w:tcW w:w="846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14:</w:t>
            </w:r>
            <w:r w:rsidR="00E777BA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3</w:t>
            </w:r>
            <w:r w:rsidR="00806960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0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-1</w:t>
            </w:r>
            <w:r w:rsidR="00806960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4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:</w:t>
            </w:r>
            <w:r w:rsidR="00E777BA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5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5</w:t>
            </w:r>
          </w:p>
        </w:tc>
        <w:tc>
          <w:tcPr>
            <w:tcW w:w="5078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1. group</w:t>
            </w:r>
          </w:p>
          <w:p w:rsidR="00777AA2" w:rsidRPr="001C6BE4" w:rsidRDefault="008226A8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Bilder der </w:t>
            </w:r>
            <w:proofErr w:type="spellStart"/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Vergänglichkeit</w:t>
            </w:r>
            <w:proofErr w:type="spellEnd"/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 des Menschen </w:t>
            </w:r>
            <w:proofErr w:type="spellStart"/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im</w:t>
            </w:r>
            <w:proofErr w:type="spellEnd"/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Jesajabuch</w:t>
            </w:r>
            <w:proofErr w:type="spellEnd"/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43" w:type="dxa"/>
            <w:shd w:val="clear" w:color="auto" w:fill="FBEEC9" w:themeFill="background2"/>
          </w:tcPr>
          <w:p w:rsidR="00777AA2" w:rsidRPr="001C6BE4" w:rsidRDefault="00D278C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7E6A4"/>
                <w:lang w:val="en-GB"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BEEC9" w:themeFill="background2"/>
                <w:lang w:val="en-GB" w:eastAsia="en-ZA"/>
              </w:rPr>
              <w:t>Dr</w:t>
            </w:r>
            <w:r w:rsidR="000D4F2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BEEC9" w:themeFill="background2"/>
                <w:lang w:val="en-GB" w:eastAsia="en-ZA"/>
              </w:rPr>
              <w:t>.</w:t>
            </w:r>
            <w:proofErr w:type="spellEnd"/>
            <w:r w:rsidR="00777AA2" w:rsidRPr="001C6BE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BEEC9" w:themeFill="background2"/>
                <w:lang w:val="en-GB" w:eastAsia="en-ZA"/>
              </w:rPr>
              <w:t xml:space="preserve"> Áron Németh 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EEC9" w:themeFill="background2"/>
                <w:lang w:val="en-GB" w:eastAsia="en-ZA"/>
              </w:rPr>
              <w:t>(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>Debrecen Reformed Theological University</w:t>
            </w:r>
            <w:r w:rsidRPr="001C6B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EEC9" w:themeFill="background2"/>
                <w:lang w:val="en-GB" w:eastAsia="en-ZA"/>
              </w:rPr>
              <w:t>,</w:t>
            </w:r>
            <w:r w:rsidRPr="001C6B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7E6A4"/>
                <w:lang w:val="en-GB" w:eastAsia="en-ZA"/>
              </w:rPr>
              <w:t xml:space="preserve"> </w:t>
            </w:r>
            <w:r w:rsidRPr="001C6B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EEC9" w:themeFill="background2"/>
                <w:lang w:val="en-GB" w:eastAsia="en-ZA"/>
              </w:rPr>
              <w:t>Hungary)</w:t>
            </w:r>
          </w:p>
        </w:tc>
      </w:tr>
      <w:tr w:rsidR="00777AA2" w:rsidRPr="001C6BE4" w:rsidTr="000D57C9">
        <w:tc>
          <w:tcPr>
            <w:tcW w:w="846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14:</w:t>
            </w:r>
            <w:r w:rsidR="00806960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5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5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-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15:</w:t>
            </w:r>
            <w:r w:rsidR="00806960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2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0</w:t>
            </w:r>
          </w:p>
        </w:tc>
        <w:tc>
          <w:tcPr>
            <w:tcW w:w="5078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 w:bidi="he-IL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 w:bidi="he-IL"/>
              </w:rPr>
              <w:t>1. group</w:t>
            </w:r>
          </w:p>
          <w:p w:rsidR="00777AA2" w:rsidRPr="001C6BE4" w:rsidRDefault="00E81A6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Über</w:t>
            </w:r>
            <w:proofErr w:type="spellEnd"/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 Körper und Seele </w:t>
            </w:r>
            <w:proofErr w:type="spellStart"/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bei</w:t>
            </w:r>
            <w:proofErr w:type="spellEnd"/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 Josephus</w:t>
            </w:r>
          </w:p>
        </w:tc>
        <w:tc>
          <w:tcPr>
            <w:tcW w:w="3143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C7E6A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 xml:space="preserve">Prof. </w:t>
            </w:r>
            <w:proofErr w:type="spellStart"/>
            <w:r w:rsidR="00D278C5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.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 xml:space="preserve"> Viktor Kóka</w:t>
            </w:r>
            <w:r w:rsidR="0067733C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i Nagy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(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>Debrecen Reformed Theological University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 xml:space="preserve">, Hungary; J. Selye University, Faculty of Reformed 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lastRenderedPageBreak/>
              <w:t xml:space="preserve">Theology, </w:t>
            </w:r>
            <w:proofErr w:type="spellStart"/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Komarno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, Slovakia)</w:t>
            </w:r>
          </w:p>
        </w:tc>
      </w:tr>
      <w:tr w:rsidR="00806960" w:rsidRPr="001C6BE4" w:rsidTr="000D57C9">
        <w:tc>
          <w:tcPr>
            <w:tcW w:w="846" w:type="dxa"/>
            <w:shd w:val="clear" w:color="auto" w:fill="FBEEC9" w:themeFill="background2"/>
          </w:tcPr>
          <w:p w:rsidR="00806960" w:rsidRPr="001C6BE4" w:rsidRDefault="00806960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lastRenderedPageBreak/>
              <w:t>15:20</w:t>
            </w:r>
            <w:r w:rsidR="00CA1251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-</w:t>
            </w:r>
          </w:p>
          <w:p w:rsidR="00806960" w:rsidRPr="001C6BE4" w:rsidRDefault="00806960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15:45</w:t>
            </w:r>
          </w:p>
        </w:tc>
        <w:tc>
          <w:tcPr>
            <w:tcW w:w="5078" w:type="dxa"/>
            <w:shd w:val="clear" w:color="auto" w:fill="FBEEC9" w:themeFill="background2"/>
          </w:tcPr>
          <w:p w:rsidR="00806960" w:rsidRPr="001C6BE4" w:rsidRDefault="00806960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 w:bidi="he-IL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 w:bidi="he-IL"/>
              </w:rPr>
              <w:t>1. group</w:t>
            </w:r>
          </w:p>
          <w:p w:rsidR="00806960" w:rsidRPr="001C6BE4" w:rsidRDefault="00806960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 w:bidi="he-IL"/>
              </w:rPr>
            </w:pP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W</w:t>
            </w:r>
            <w:r w:rsidR="003B0D99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as </w:t>
            </w:r>
            <w:proofErr w:type="spellStart"/>
            <w:r w:rsidR="003B0D99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glaube</w:t>
            </w:r>
            <w:proofErr w:type="spellEnd"/>
            <w:r w:rsidR="003B0D99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 ich, </w:t>
            </w:r>
            <w:proofErr w:type="spellStart"/>
            <w:r w:rsidR="003B0D99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wenn</w:t>
            </w:r>
            <w:proofErr w:type="spellEnd"/>
            <w:r w:rsidR="003B0D99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 ich sage:</w:t>
            </w: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 “[</w:t>
            </w:r>
            <w:r w:rsidR="003B0D99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c</w:t>
            </w: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redo]…</w:t>
            </w:r>
            <w:proofErr w:type="spellStart"/>
            <w:r w:rsidRPr="003B0D9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GB"/>
              </w:rPr>
              <w:t>c</w:t>
            </w:r>
            <w:r w:rsidRPr="001C6BE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GB"/>
              </w:rPr>
              <w:t>arnis</w:t>
            </w:r>
            <w:proofErr w:type="spellEnd"/>
            <w:r w:rsidRPr="001C6BE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6BE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GB"/>
              </w:rPr>
              <w:t>resurrectionem</w:t>
            </w:r>
            <w:proofErr w:type="spellEnd"/>
            <w:r w:rsidRPr="001C6BE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1C6BE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GB"/>
              </w:rPr>
              <w:t>vitam</w:t>
            </w:r>
            <w:proofErr w:type="spellEnd"/>
            <w:r w:rsidRPr="001C6BE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6BE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GB"/>
              </w:rPr>
              <w:t>aeternam</w:t>
            </w:r>
            <w:proofErr w:type="spellEnd"/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” </w:t>
            </w:r>
          </w:p>
        </w:tc>
        <w:tc>
          <w:tcPr>
            <w:tcW w:w="3143" w:type="dxa"/>
            <w:shd w:val="clear" w:color="auto" w:fill="FBEEC9" w:themeFill="background2"/>
          </w:tcPr>
          <w:p w:rsidR="00806960" w:rsidRPr="001C6BE4" w:rsidRDefault="00806960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 xml:space="preserve">Prof. </w:t>
            </w:r>
            <w:proofErr w:type="spellStart"/>
            <w:r w:rsidR="00D278C5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.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 xml:space="preserve"> Sarolta </w:t>
            </w:r>
            <w:proofErr w:type="spellStart"/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Püsök</w:t>
            </w:r>
            <w:proofErr w:type="spellEnd"/>
          </w:p>
          <w:p w:rsidR="00806960" w:rsidRPr="001C6BE4" w:rsidRDefault="00806960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(</w:t>
            </w:r>
            <w:proofErr w:type="spellStart"/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Babeş-Bólyai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 xml:space="preserve"> University, Cluj-Napoca, Romania)</w:t>
            </w:r>
          </w:p>
        </w:tc>
      </w:tr>
      <w:tr w:rsidR="00777AA2" w:rsidRPr="001C6BE4" w:rsidTr="000E4EBD">
        <w:tc>
          <w:tcPr>
            <w:tcW w:w="846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14:</w:t>
            </w:r>
            <w:r w:rsidR="00CA125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0-14:</w:t>
            </w:r>
            <w:r w:rsidR="00CA125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5078" w:type="dxa"/>
            <w:shd w:val="clear" w:color="auto" w:fill="FBEEC9" w:themeFill="background2"/>
          </w:tcPr>
          <w:p w:rsidR="00777AA2" w:rsidRPr="001C6BE4" w:rsidRDefault="00777AA2" w:rsidP="00A262A0">
            <w:pPr>
              <w:pStyle w:val="Cmsor1"/>
              <w:shd w:val="clear" w:color="auto" w:fill="FBEEC9" w:themeFill="background2"/>
              <w:spacing w:before="0" w:beforeAutospacing="0" w:after="0" w:afterAutospacing="0"/>
              <w:rPr>
                <w:b w:val="0"/>
                <w:sz w:val="24"/>
                <w:szCs w:val="24"/>
                <w:lang w:val="en-GB"/>
              </w:rPr>
            </w:pPr>
            <w:r w:rsidRPr="001C6BE4">
              <w:rPr>
                <w:b w:val="0"/>
                <w:sz w:val="24"/>
                <w:szCs w:val="24"/>
                <w:lang w:val="en-GB"/>
              </w:rPr>
              <w:t>2. group</w:t>
            </w:r>
          </w:p>
          <w:p w:rsidR="00B64FF7" w:rsidRPr="001C6BE4" w:rsidRDefault="00B64FF7" w:rsidP="00A262A0">
            <w:pPr>
              <w:pStyle w:val="Cm"/>
              <w:kinsoku w:val="0"/>
              <w:overflowPunct w:val="0"/>
              <w:ind w:left="0" w:right="0"/>
              <w:jc w:val="left"/>
              <w:rPr>
                <w:sz w:val="24"/>
                <w:szCs w:val="24"/>
              </w:rPr>
            </w:pPr>
            <w:r w:rsidRPr="001C6BE4">
              <w:rPr>
                <w:w w:val="105"/>
                <w:sz w:val="24"/>
                <w:szCs w:val="24"/>
              </w:rPr>
              <w:t>“</w:t>
            </w:r>
            <w:r w:rsidRPr="001C6BE4">
              <w:rPr>
                <w:sz w:val="24"/>
                <w:szCs w:val="24"/>
              </w:rPr>
              <w:t>They</w:t>
            </w:r>
            <w:r w:rsidRPr="001C6BE4">
              <w:rPr>
                <w:spacing w:val="-4"/>
                <w:sz w:val="24"/>
                <w:szCs w:val="24"/>
              </w:rPr>
              <w:t xml:space="preserve"> </w:t>
            </w:r>
            <w:r w:rsidRPr="001C6BE4">
              <w:rPr>
                <w:sz w:val="24"/>
                <w:szCs w:val="24"/>
              </w:rPr>
              <w:t>Cannot</w:t>
            </w:r>
            <w:r w:rsidRPr="001C6BE4">
              <w:rPr>
                <w:spacing w:val="-4"/>
                <w:sz w:val="24"/>
                <w:szCs w:val="24"/>
              </w:rPr>
              <w:t xml:space="preserve"> </w:t>
            </w:r>
            <w:r w:rsidRPr="001C6BE4">
              <w:rPr>
                <w:sz w:val="24"/>
                <w:szCs w:val="24"/>
              </w:rPr>
              <w:t>Steal</w:t>
            </w:r>
            <w:r w:rsidRPr="001C6BE4">
              <w:rPr>
                <w:spacing w:val="-5"/>
                <w:sz w:val="24"/>
                <w:szCs w:val="24"/>
              </w:rPr>
              <w:t xml:space="preserve"> t</w:t>
            </w:r>
            <w:r w:rsidRPr="001C6BE4">
              <w:rPr>
                <w:sz w:val="24"/>
                <w:szCs w:val="24"/>
              </w:rPr>
              <w:t>he</w:t>
            </w:r>
            <w:r w:rsidRPr="001C6BE4">
              <w:rPr>
                <w:spacing w:val="-4"/>
                <w:sz w:val="24"/>
                <w:szCs w:val="24"/>
              </w:rPr>
              <w:t xml:space="preserve"> </w:t>
            </w:r>
            <w:r w:rsidRPr="001C6BE4">
              <w:rPr>
                <w:sz w:val="24"/>
                <w:szCs w:val="24"/>
              </w:rPr>
              <w:t>Treasure</w:t>
            </w:r>
            <w:r w:rsidRPr="001C6BE4">
              <w:rPr>
                <w:spacing w:val="-4"/>
                <w:sz w:val="24"/>
                <w:szCs w:val="24"/>
              </w:rPr>
              <w:t xml:space="preserve"> o</w:t>
            </w:r>
            <w:r w:rsidRPr="001C6BE4">
              <w:rPr>
                <w:sz w:val="24"/>
                <w:szCs w:val="24"/>
              </w:rPr>
              <w:t>f</w:t>
            </w:r>
            <w:r w:rsidRPr="001C6BE4">
              <w:rPr>
                <w:spacing w:val="-4"/>
                <w:sz w:val="24"/>
                <w:szCs w:val="24"/>
              </w:rPr>
              <w:t xml:space="preserve"> </w:t>
            </w:r>
            <w:r w:rsidRPr="001C6BE4">
              <w:rPr>
                <w:spacing w:val="-2"/>
                <w:sz w:val="24"/>
                <w:szCs w:val="24"/>
              </w:rPr>
              <w:t xml:space="preserve">Wisdom”: </w:t>
            </w:r>
            <w:r w:rsidRPr="001C6BE4">
              <w:rPr>
                <w:sz w:val="24"/>
                <w:szCs w:val="24"/>
              </w:rPr>
              <w:t xml:space="preserve">The Primacy of the Priesthood in the Transmission of Wisdom According to the </w:t>
            </w:r>
            <w:r w:rsidRPr="001C6BE4">
              <w:rPr>
                <w:i/>
                <w:iCs/>
                <w:sz w:val="24"/>
                <w:szCs w:val="24"/>
              </w:rPr>
              <w:t>Testaments of The Twelve Patriarchs</w:t>
            </w:r>
          </w:p>
          <w:p w:rsidR="00777AA2" w:rsidRPr="001C6BE4" w:rsidRDefault="00777AA2" w:rsidP="00A262A0">
            <w:pPr>
              <w:pStyle w:val="Cmsor1"/>
              <w:shd w:val="clear" w:color="auto" w:fill="FBEEC9" w:themeFill="background2"/>
              <w:spacing w:before="0" w:beforeAutospacing="0" w:after="0" w:afterAutospacing="0"/>
              <w:rPr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3143" w:type="dxa"/>
            <w:shd w:val="clear" w:color="auto" w:fill="FBEEC9" w:themeFill="background2"/>
          </w:tcPr>
          <w:p w:rsidR="00777AA2" w:rsidRPr="001C6BE4" w:rsidRDefault="00D278C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B64FF7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Jaap Doedens </w:t>
            </w:r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(Pápa Reformed Theological Seminary, Hungary)</w:t>
            </w:r>
          </w:p>
        </w:tc>
      </w:tr>
      <w:tr w:rsidR="00777AA2" w:rsidRPr="001C6BE4" w:rsidTr="000E4EBD">
        <w:tc>
          <w:tcPr>
            <w:tcW w:w="846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14:</w:t>
            </w:r>
            <w:r w:rsidR="00CA125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15:</w:t>
            </w:r>
            <w:r w:rsidR="00CA125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5078" w:type="dxa"/>
            <w:shd w:val="clear" w:color="auto" w:fill="FBEEC9" w:themeFill="background2"/>
          </w:tcPr>
          <w:p w:rsidR="00777AA2" w:rsidRPr="001C6BE4" w:rsidRDefault="00777AA2" w:rsidP="00A262A0">
            <w:pPr>
              <w:pStyle w:val="NormlWeb"/>
              <w:shd w:val="clear" w:color="auto" w:fill="FBEEC9" w:themeFill="background2"/>
              <w:rPr>
                <w:lang w:val="en-GB"/>
              </w:rPr>
            </w:pPr>
            <w:r w:rsidRPr="001C6BE4">
              <w:rPr>
                <w:lang w:val="en-GB"/>
              </w:rPr>
              <w:t>2. group</w:t>
            </w:r>
          </w:p>
          <w:p w:rsidR="00777AA2" w:rsidRPr="001C6BE4" w:rsidRDefault="007766BC" w:rsidP="00A262A0">
            <w:pPr>
              <w:pStyle w:val="NormlWeb"/>
              <w:shd w:val="clear" w:color="auto" w:fill="FBEEC9" w:themeFill="background2"/>
              <w:rPr>
                <w:lang w:val="en-GB"/>
              </w:rPr>
            </w:pPr>
            <w:r w:rsidRPr="001C6BE4">
              <w:rPr>
                <w:rFonts w:eastAsiaTheme="minorEastAsia"/>
                <w:lang w:val="en-GB"/>
              </w:rPr>
              <w:t xml:space="preserve">Death and Hope for Future Life in </w:t>
            </w:r>
            <w:r w:rsidRPr="001C6BE4">
              <w:rPr>
                <w:rFonts w:eastAsiaTheme="minorEastAsia"/>
                <w:i/>
                <w:iCs/>
                <w:lang w:val="en-GB"/>
              </w:rPr>
              <w:t xml:space="preserve">Vitae </w:t>
            </w:r>
            <w:proofErr w:type="spellStart"/>
            <w:r w:rsidRPr="001C6BE4">
              <w:rPr>
                <w:rFonts w:eastAsiaTheme="minorEastAsia"/>
                <w:i/>
                <w:iCs/>
                <w:lang w:val="en-GB"/>
              </w:rPr>
              <w:t>Prophetarum</w:t>
            </w:r>
            <w:proofErr w:type="spellEnd"/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43" w:type="dxa"/>
            <w:shd w:val="clear" w:color="auto" w:fill="FBEEC9" w:themeFill="background2"/>
          </w:tcPr>
          <w:p w:rsidR="00777AA2" w:rsidRPr="001C6BE4" w:rsidRDefault="007766BC" w:rsidP="00A262A0">
            <w:pPr>
              <w:widowControl w:val="0"/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 w:rsid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József Zsengellér</w:t>
            </w:r>
            <w:r w:rsidR="00777AA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67733C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Budapest University of </w:t>
            </w:r>
            <w:r w:rsidR="007766BC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Jewish </w:t>
            </w:r>
            <w:r w:rsidR="0067733C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Studies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CA1251" w:rsidRPr="001C6BE4" w:rsidTr="000E4EBD">
        <w:tc>
          <w:tcPr>
            <w:tcW w:w="846" w:type="dxa"/>
            <w:shd w:val="clear" w:color="auto" w:fill="FBEEC9" w:themeFill="background2"/>
          </w:tcPr>
          <w:p w:rsidR="00CA1251" w:rsidRPr="001C6BE4" w:rsidRDefault="00CA1251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15:20-</w:t>
            </w:r>
          </w:p>
          <w:p w:rsidR="00CA1251" w:rsidRPr="001C6BE4" w:rsidRDefault="00CA1251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15:45</w:t>
            </w:r>
          </w:p>
        </w:tc>
        <w:tc>
          <w:tcPr>
            <w:tcW w:w="5078" w:type="dxa"/>
            <w:shd w:val="clear" w:color="auto" w:fill="FBEEC9" w:themeFill="background2"/>
          </w:tcPr>
          <w:p w:rsidR="00CA1251" w:rsidRPr="001C6BE4" w:rsidRDefault="00CA1251" w:rsidP="00A262A0">
            <w:pPr>
              <w:pStyle w:val="NormlWeb"/>
              <w:shd w:val="clear" w:color="auto" w:fill="FBEEC9" w:themeFill="background2"/>
              <w:rPr>
                <w:lang w:val="en-GB"/>
              </w:rPr>
            </w:pPr>
            <w:r w:rsidRPr="001C6BE4">
              <w:rPr>
                <w:lang w:val="en-GB"/>
              </w:rPr>
              <w:t>2. group</w:t>
            </w:r>
          </w:p>
          <w:p w:rsidR="00CA1251" w:rsidRPr="001C6BE4" w:rsidRDefault="00CA1251" w:rsidP="00A262A0">
            <w:pPr>
              <w:pStyle w:val="NormlWeb"/>
              <w:shd w:val="clear" w:color="auto" w:fill="FBEEC9" w:themeFill="background2"/>
              <w:rPr>
                <w:lang w:val="en-GB"/>
              </w:rPr>
            </w:pPr>
            <w:r w:rsidRPr="001C6BE4">
              <w:rPr>
                <w:color w:val="222222"/>
                <w:lang w:val="en-GB" w:eastAsia="hu-HU"/>
              </w:rPr>
              <w:t>Overcoming Death in the Book of Tobit (</w:t>
            </w:r>
            <w:r w:rsidR="001C6BE4" w:rsidRPr="001C6BE4">
              <w:rPr>
                <w:color w:val="222222"/>
                <w:lang w:val="en-GB" w:eastAsia="hu-HU"/>
              </w:rPr>
              <w:t>o</w:t>
            </w:r>
            <w:r w:rsidRPr="001C6BE4">
              <w:rPr>
                <w:color w:val="222222"/>
                <w:lang w:val="en-GB" w:eastAsia="hu-HU"/>
              </w:rPr>
              <w:t>nline presentation)</w:t>
            </w:r>
          </w:p>
          <w:p w:rsidR="00CA1251" w:rsidRPr="001C6BE4" w:rsidRDefault="00CA1251" w:rsidP="00A262A0">
            <w:pPr>
              <w:pStyle w:val="NormlWeb"/>
              <w:shd w:val="clear" w:color="auto" w:fill="FBEEC9" w:themeFill="background2"/>
              <w:rPr>
                <w:lang w:val="en-GB"/>
              </w:rPr>
            </w:pPr>
          </w:p>
        </w:tc>
        <w:tc>
          <w:tcPr>
            <w:tcW w:w="3143" w:type="dxa"/>
            <w:shd w:val="clear" w:color="auto" w:fill="FBEEC9" w:themeFill="background2"/>
          </w:tcPr>
          <w:p w:rsidR="00CA1251" w:rsidRPr="001C6BE4" w:rsidRDefault="00BC31F6" w:rsidP="00A262A0">
            <w:pPr>
              <w:widowControl w:val="0"/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CA125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Francis Macatangay (</w:t>
            </w:r>
            <w:r w:rsidR="00CA1251" w:rsidRPr="001C6B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>University of St. Thomas, School of Theology, Houston, USA)</w:t>
            </w:r>
          </w:p>
        </w:tc>
      </w:tr>
      <w:tr w:rsidR="00777AA2" w:rsidRPr="001C6BE4" w:rsidTr="000E4EBD">
        <w:tc>
          <w:tcPr>
            <w:tcW w:w="846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15:</w:t>
            </w:r>
            <w:r w:rsidR="00CA125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CA125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CA125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5078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Discussion</w:t>
            </w:r>
          </w:p>
        </w:tc>
        <w:tc>
          <w:tcPr>
            <w:tcW w:w="3143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7AA2" w:rsidRPr="001C6BE4" w:rsidTr="000E4EBD">
        <w:tc>
          <w:tcPr>
            <w:tcW w:w="846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CA125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:3</w:t>
            </w:r>
            <w:r w:rsidR="000309C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CA125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CA125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5078" w:type="dxa"/>
            <w:shd w:val="clear" w:color="auto" w:fill="FBEEC9" w:themeFill="background2"/>
          </w:tcPr>
          <w:p w:rsidR="00777AA2" w:rsidRPr="001C6BE4" w:rsidRDefault="00CA1251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Extended coffee break and organ concert in Pannonia Reformata Museum and Café</w:t>
            </w:r>
          </w:p>
        </w:tc>
        <w:tc>
          <w:tcPr>
            <w:tcW w:w="3143" w:type="dxa"/>
            <w:shd w:val="clear" w:color="auto" w:fill="FBEEC9" w:themeFill="background2"/>
          </w:tcPr>
          <w:p w:rsidR="00777AA2" w:rsidRPr="001C6BE4" w:rsidRDefault="00777AA2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A1251" w:rsidRPr="001C6BE4" w:rsidTr="000E4EBD">
        <w:tc>
          <w:tcPr>
            <w:tcW w:w="846" w:type="dxa"/>
            <w:shd w:val="clear" w:color="auto" w:fill="FBEEC9" w:themeFill="background2"/>
          </w:tcPr>
          <w:p w:rsidR="00CA1251" w:rsidRPr="001C6BE4" w:rsidRDefault="00CA1251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19:00</w:t>
            </w:r>
          </w:p>
        </w:tc>
        <w:tc>
          <w:tcPr>
            <w:tcW w:w="5078" w:type="dxa"/>
            <w:shd w:val="clear" w:color="auto" w:fill="FBEEC9" w:themeFill="background2"/>
          </w:tcPr>
          <w:p w:rsidR="00CA1251" w:rsidRPr="001C6BE4" w:rsidRDefault="00CA1251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Banquet – Villa Classica Hotel and Restaurant</w:t>
            </w:r>
          </w:p>
        </w:tc>
        <w:tc>
          <w:tcPr>
            <w:tcW w:w="3143" w:type="dxa"/>
            <w:shd w:val="clear" w:color="auto" w:fill="FBEEC9" w:themeFill="background2"/>
          </w:tcPr>
          <w:p w:rsidR="00CA1251" w:rsidRPr="001C6BE4" w:rsidRDefault="00CA1251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6261BB" w:rsidRPr="001C6BE4" w:rsidRDefault="006261BB" w:rsidP="00A262A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Rcsostblzat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EC9" w:themeFill="background2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3402"/>
      </w:tblGrid>
      <w:tr w:rsidR="00FD3627" w:rsidRPr="001C6BE4" w:rsidTr="00664F7B">
        <w:tc>
          <w:tcPr>
            <w:tcW w:w="9351" w:type="dxa"/>
            <w:gridSpan w:val="3"/>
            <w:shd w:val="clear" w:color="auto" w:fill="FBEEC9" w:themeFill="background2"/>
          </w:tcPr>
          <w:p w:rsidR="006261BB" w:rsidRPr="001C6BE4" w:rsidRDefault="00CA1251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Wednes</w:t>
            </w:r>
            <w:r w:rsidR="006261BB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day </w:t>
            </w: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11</w:t>
            </w:r>
            <w:r w:rsidR="006261BB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October</w:t>
            </w:r>
            <w:r w:rsidR="006261BB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202</w:t>
            </w: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</w:p>
        </w:tc>
      </w:tr>
      <w:tr w:rsidR="00FD3627" w:rsidRPr="001C6BE4" w:rsidTr="00664F7B">
        <w:tc>
          <w:tcPr>
            <w:tcW w:w="5949" w:type="dxa"/>
            <w:gridSpan w:val="2"/>
            <w:shd w:val="clear" w:color="auto" w:fill="FBEEC9" w:themeFill="background2"/>
          </w:tcPr>
          <w:p w:rsidR="00C74F48" w:rsidRPr="001C6BE4" w:rsidRDefault="00C74F48" w:rsidP="00A262A0">
            <w:pPr>
              <w:shd w:val="clear" w:color="auto" w:fill="FBEEC9" w:themeFill="background2"/>
              <w:spacing w:after="0" w:line="240" w:lineRule="auto"/>
              <w:ind w:right="878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Third keynote</w:t>
            </w:r>
            <w:r w:rsidR="004D0F35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lecture</w:t>
            </w:r>
          </w:p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ind w:right="87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354" w:type="dxa"/>
            <w:shd w:val="clear" w:color="auto" w:fill="FBEEC9" w:themeFill="background2"/>
          </w:tcPr>
          <w:p w:rsidR="006261BB" w:rsidRPr="001C6BE4" w:rsidRDefault="00BB363F" w:rsidP="00A262A0">
            <w:pPr>
              <w:shd w:val="clear" w:color="auto" w:fill="FBEEC9" w:themeFill="background2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24"/>
                <w:lang w:val="en-GB" w:eastAsia="en-ZA"/>
              </w:rPr>
            </w:pPr>
            <w:r w:rsidRPr="001C6BE4"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24"/>
                <w:lang w:val="en-GB" w:eastAsia="en-ZA"/>
              </w:rPr>
              <w:t>Chairperson</w:t>
            </w:r>
          </w:p>
          <w:p w:rsidR="006B2FAE" w:rsidRPr="001C6BE4" w:rsidRDefault="00B01513" w:rsidP="00A262A0">
            <w:pPr>
              <w:shd w:val="clear" w:color="auto" w:fill="FBEEC9" w:themeFill="background2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 xml:space="preserve">Prof. </w:t>
            </w:r>
            <w:proofErr w:type="spellStart"/>
            <w:r w:rsidR="00D278C5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.</w:t>
            </w:r>
            <w:proofErr w:type="spellEnd"/>
            <w:r w:rsidR="006B2FAE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 xml:space="preserve"> </w:t>
            </w:r>
            <w:r w:rsid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Stefan Reif</w:t>
            </w:r>
          </w:p>
        </w:tc>
      </w:tr>
      <w:tr w:rsidR="00FD3627" w:rsidRPr="001C6BE4" w:rsidTr="00664F7B">
        <w:tc>
          <w:tcPr>
            <w:tcW w:w="846" w:type="dxa"/>
            <w:shd w:val="clear" w:color="auto" w:fill="FBEEC9" w:themeFill="background2"/>
          </w:tcPr>
          <w:p w:rsidR="006261BB" w:rsidRPr="001C6BE4" w:rsidRDefault="00961F4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</w:t>
            </w:r>
          </w:p>
          <w:p w:rsidR="006261BB" w:rsidRPr="001C6BE4" w:rsidRDefault="00961F4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5103" w:type="dxa"/>
            <w:shd w:val="clear" w:color="auto" w:fill="FBEEC9" w:themeFill="background2"/>
          </w:tcPr>
          <w:p w:rsidR="006261BB" w:rsidRPr="001C6BE4" w:rsidRDefault="00E96FB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Time and Timelessness in 1 </w:t>
            </w:r>
            <w:r w:rsid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and</w:t>
            </w: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 2 Maccabees</w:t>
            </w:r>
          </w:p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ind w:right="87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54" w:type="dxa"/>
            <w:shd w:val="clear" w:color="auto" w:fill="FBEEC9" w:themeFill="background2"/>
          </w:tcPr>
          <w:p w:rsidR="00F4036F" w:rsidRPr="001C6BE4" w:rsidRDefault="000D265F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 xml:space="preserve">Prof. </w:t>
            </w:r>
            <w:r w:rsidR="00D278C5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Dr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 xml:space="preserve"> J</w:t>
            </w:r>
            <w:r w:rsidR="00E96FB5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an Willem van Henten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 xml:space="preserve"> </w:t>
            </w:r>
          </w:p>
          <w:p w:rsidR="006261BB" w:rsidRPr="001C6BE4" w:rsidRDefault="000D265F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(</w:t>
            </w:r>
            <w:r w:rsidR="00E96FB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Universiteit van Amsterdam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)</w:t>
            </w:r>
          </w:p>
        </w:tc>
      </w:tr>
      <w:tr w:rsidR="00FD3627" w:rsidRPr="001C6BE4" w:rsidTr="00664F7B">
        <w:tc>
          <w:tcPr>
            <w:tcW w:w="846" w:type="dxa"/>
            <w:shd w:val="clear" w:color="auto" w:fill="FBEEC9" w:themeFill="background2"/>
          </w:tcPr>
          <w:p w:rsidR="006261BB" w:rsidRPr="001C6BE4" w:rsidRDefault="00961F4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6261BB" w:rsidRPr="001C6BE4" w:rsidRDefault="00961F4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09: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5103" w:type="dxa"/>
            <w:shd w:val="clear" w:color="auto" w:fill="FBEEC9" w:themeFill="background2"/>
          </w:tcPr>
          <w:p w:rsidR="006261BB" w:rsidRPr="001C6BE4" w:rsidRDefault="00E96FB5" w:rsidP="00A262A0">
            <w:pPr>
              <w:shd w:val="clear" w:color="auto" w:fill="FBEEC9" w:themeFill="background2"/>
              <w:spacing w:after="0" w:line="240" w:lineRule="auto"/>
              <w:ind w:right="87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BEEC9" w:themeFill="background2"/>
                <w:lang w:val="en-GB"/>
              </w:rPr>
              <w:t>Discussion</w:t>
            </w:r>
          </w:p>
        </w:tc>
        <w:tc>
          <w:tcPr>
            <w:tcW w:w="3354" w:type="dxa"/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96FB5" w:rsidRPr="001C6BE4" w:rsidTr="00636C65">
        <w:tc>
          <w:tcPr>
            <w:tcW w:w="5949" w:type="dxa"/>
            <w:gridSpan w:val="2"/>
            <w:shd w:val="clear" w:color="auto" w:fill="FBEEC9" w:themeFill="background2"/>
          </w:tcPr>
          <w:p w:rsidR="00E96FB5" w:rsidRPr="001C6BE4" w:rsidRDefault="00E96FB5" w:rsidP="00A262A0">
            <w:pPr>
              <w:shd w:val="clear" w:color="auto" w:fill="FBEEC9" w:themeFill="background2"/>
              <w:spacing w:after="0" w:line="240" w:lineRule="auto"/>
              <w:ind w:right="878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BEEC9" w:themeFill="background2"/>
                <w:lang w:val="en-GB"/>
              </w:rPr>
            </w:pPr>
            <w:r w:rsidRPr="001C6BE4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BEEC9" w:themeFill="background2"/>
                <w:lang w:val="en-GB"/>
              </w:rPr>
              <w:t>Fourth keynote lecture</w:t>
            </w:r>
          </w:p>
        </w:tc>
        <w:tc>
          <w:tcPr>
            <w:tcW w:w="3354" w:type="dxa"/>
            <w:shd w:val="clear" w:color="auto" w:fill="FBEEC9" w:themeFill="background2"/>
          </w:tcPr>
          <w:p w:rsidR="00E96FB5" w:rsidRDefault="00E96FB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Chairperson</w:t>
            </w:r>
          </w:p>
          <w:p w:rsidR="001C6BE4" w:rsidRPr="001C6BE4" w:rsidRDefault="001C6BE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 w:rsid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Gyöngyi Varga</w:t>
            </w:r>
          </w:p>
        </w:tc>
      </w:tr>
      <w:tr w:rsidR="00FD3627" w:rsidRPr="001C6BE4" w:rsidTr="00664F7B">
        <w:tc>
          <w:tcPr>
            <w:tcW w:w="846" w:type="dxa"/>
            <w:shd w:val="clear" w:color="auto" w:fill="FBEEC9" w:themeFill="background2"/>
          </w:tcPr>
          <w:p w:rsidR="006261BB" w:rsidRPr="001C6BE4" w:rsidRDefault="00961F4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E96FB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</w:t>
            </w:r>
          </w:p>
          <w:p w:rsidR="006261BB" w:rsidRPr="001C6BE4" w:rsidRDefault="00E96FB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="00961F4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961F4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5103" w:type="dxa"/>
            <w:shd w:val="clear" w:color="auto" w:fill="FBEEC9" w:themeFill="background2"/>
          </w:tcPr>
          <w:p w:rsidR="006261BB" w:rsidRPr="001C6BE4" w:rsidRDefault="00E96FB5" w:rsidP="00A262A0">
            <w:pPr>
              <w:shd w:val="clear" w:color="auto" w:fill="FBEEC9" w:themeFill="background2"/>
              <w:spacing w:after="0" w:line="240" w:lineRule="auto"/>
              <w:ind w:right="87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Covenant with Death? (Isa 28:18): The Interpretation of the References to Death in Isaiah 1–39</w:t>
            </w:r>
          </w:p>
        </w:tc>
        <w:tc>
          <w:tcPr>
            <w:tcW w:w="3354" w:type="dxa"/>
            <w:shd w:val="clear" w:color="auto" w:fill="FBEEC9" w:themeFill="background2"/>
          </w:tcPr>
          <w:p w:rsidR="006261BB" w:rsidRPr="001C6BE4" w:rsidRDefault="00D278C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Ibolya Balla (Pápa Reformed Theological Seminary)</w:t>
            </w:r>
          </w:p>
        </w:tc>
      </w:tr>
      <w:tr w:rsidR="00FD3627" w:rsidRPr="001C6BE4" w:rsidTr="00664F7B">
        <w:tc>
          <w:tcPr>
            <w:tcW w:w="846" w:type="dxa"/>
            <w:shd w:val="clear" w:color="auto" w:fill="FBEEC9" w:themeFill="background2"/>
          </w:tcPr>
          <w:p w:rsidR="00E56E6C" w:rsidRPr="001C6BE4" w:rsidRDefault="00515D01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</w:t>
            </w:r>
            <w:r w:rsidR="00961F4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961F4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</w:t>
            </w:r>
          </w:p>
          <w:p w:rsidR="00961F44" w:rsidRPr="001C6BE4" w:rsidRDefault="00E96FB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="00961F4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961F4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5103" w:type="dxa"/>
            <w:shd w:val="clear" w:color="auto" w:fill="FBEEC9" w:themeFill="background2"/>
          </w:tcPr>
          <w:p w:rsidR="00E96FB5" w:rsidRPr="001C6BE4" w:rsidRDefault="00E96FB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Discussion</w:t>
            </w:r>
          </w:p>
          <w:p w:rsidR="00E56E6C" w:rsidRPr="001C6BE4" w:rsidRDefault="001C0579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354" w:type="dxa"/>
            <w:shd w:val="clear" w:color="auto" w:fill="FBEEC9" w:themeFill="background2"/>
          </w:tcPr>
          <w:p w:rsidR="00E56E6C" w:rsidRPr="001C6BE4" w:rsidRDefault="00E56E6C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3627" w:rsidRPr="001C6BE4" w:rsidTr="00664F7B">
        <w:tc>
          <w:tcPr>
            <w:tcW w:w="846" w:type="dxa"/>
            <w:tcBorders>
              <w:bottom w:val="single" w:sz="4" w:space="0" w:color="auto"/>
            </w:tcBorders>
            <w:shd w:val="clear" w:color="auto" w:fill="FBEEC9" w:themeFill="background2"/>
          </w:tcPr>
          <w:p w:rsidR="006261BB" w:rsidRPr="001C6BE4" w:rsidRDefault="00E96FB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B7664D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B7664D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6261BB" w:rsidRPr="001C6BE4" w:rsidRDefault="00961F4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E96FB5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Coffee break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3627" w:rsidRPr="001C6BE4" w:rsidTr="00664F7B">
        <w:tc>
          <w:tcPr>
            <w:tcW w:w="5949" w:type="dxa"/>
            <w:gridSpan w:val="2"/>
            <w:shd w:val="clear" w:color="auto" w:fill="FBEEC9" w:themeFill="background2"/>
          </w:tcPr>
          <w:p w:rsidR="006261BB" w:rsidRPr="001C6BE4" w:rsidRDefault="00E96FB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Four</w:t>
            </w:r>
            <w:r w:rsidR="004D0F35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th s</w:t>
            </w:r>
            <w:r w:rsidR="006261BB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ession</w:t>
            </w:r>
            <w:r w:rsidR="00961F44" w:rsidRPr="001C6BE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, parallel lectures</w:t>
            </w:r>
          </w:p>
        </w:tc>
        <w:tc>
          <w:tcPr>
            <w:tcW w:w="3354" w:type="dxa"/>
            <w:shd w:val="clear" w:color="auto" w:fill="FBEEC9" w:themeFill="background2"/>
          </w:tcPr>
          <w:p w:rsidR="00BB363F" w:rsidRPr="001C6BE4" w:rsidRDefault="00BB363F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Chairperson</w:t>
            </w:r>
            <w:r w:rsidR="009B30D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  <w:p w:rsidR="00641E60" w:rsidRPr="001C6BE4" w:rsidRDefault="00D278C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5C05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Godwin </w:t>
            </w:r>
            <w:proofErr w:type="spellStart"/>
            <w:r w:rsidR="005C05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Mushabayasa</w:t>
            </w:r>
            <w:proofErr w:type="spellEnd"/>
          </w:p>
          <w:p w:rsidR="00606AAA" w:rsidRPr="001C6BE4" w:rsidRDefault="00606AA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(1. group)</w:t>
            </w:r>
          </w:p>
          <w:p w:rsidR="009B30D1" w:rsidRPr="001C6BE4" w:rsidRDefault="00E5577D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Ábel Németh</w:t>
            </w:r>
          </w:p>
          <w:p w:rsidR="006261BB" w:rsidRPr="001C6BE4" w:rsidRDefault="00606AA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(2. group)</w:t>
            </w:r>
          </w:p>
        </w:tc>
      </w:tr>
      <w:tr w:rsidR="00FD3627" w:rsidRPr="001C6BE4" w:rsidTr="00664F7B">
        <w:tc>
          <w:tcPr>
            <w:tcW w:w="846" w:type="dxa"/>
            <w:shd w:val="clear" w:color="auto" w:fill="FBEEC9" w:themeFill="background2"/>
          </w:tcPr>
          <w:p w:rsidR="006261BB" w:rsidRPr="001C6BE4" w:rsidRDefault="009B30D1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6261BB" w:rsidRPr="001C6BE4" w:rsidRDefault="005A56C8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5103" w:type="dxa"/>
            <w:shd w:val="clear" w:color="auto" w:fill="FBEEC9" w:themeFill="background2"/>
          </w:tcPr>
          <w:p w:rsidR="009B30D1" w:rsidRPr="001C6BE4" w:rsidRDefault="00641E60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 g</w:t>
            </w:r>
            <w:r w:rsidR="009B30D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roup</w:t>
            </w:r>
          </w:p>
          <w:p w:rsidR="006261BB" w:rsidRPr="001C6BE4" w:rsidRDefault="00515D01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lastRenderedPageBreak/>
              <w:t>Transience, Transcend</w:t>
            </w:r>
            <w:r w:rsidR="009845C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en</w:t>
            </w:r>
            <w:r w:rsidRPr="001C6BE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ce and Timeles</w:t>
            </w:r>
            <w:r w:rsidR="009845C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1C6BE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ness in 2 Maccabees 3 and 9</w:t>
            </w:r>
            <w:r w:rsidR="001C6BE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:</w:t>
            </w:r>
            <w:r w:rsidRPr="001C6BE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Why does Heliodor</w:t>
            </w:r>
            <w:r w:rsidR="00F73B7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</w:t>
            </w:r>
            <w:r w:rsidRPr="001C6BE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s survive but Antiochus </w:t>
            </w:r>
            <w:r w:rsidR="00F73B7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does </w:t>
            </w:r>
            <w:r w:rsidRPr="001C6BE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not?</w:t>
            </w:r>
          </w:p>
        </w:tc>
        <w:tc>
          <w:tcPr>
            <w:tcW w:w="3354" w:type="dxa"/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Prof. </w:t>
            </w:r>
            <w:proofErr w:type="spellStart"/>
            <w:r w:rsid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Pierre Jordaan</w:t>
            </w:r>
          </w:p>
          <w:p w:rsidR="00515D01" w:rsidRPr="001C6BE4" w:rsidRDefault="006261BB" w:rsidP="00A262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North-West University</w:t>
            </w:r>
          </w:p>
          <w:p w:rsidR="006261BB" w:rsidRPr="001C6BE4" w:rsidRDefault="00515D01" w:rsidP="00A262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Potchefstroom, South-Africa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FD3627" w:rsidRPr="001C6BE4" w:rsidTr="00664F7B">
        <w:tc>
          <w:tcPr>
            <w:tcW w:w="846" w:type="dxa"/>
            <w:shd w:val="clear" w:color="auto" w:fill="FBEEC9" w:themeFill="background2"/>
          </w:tcPr>
          <w:p w:rsidR="006261BB" w:rsidRPr="001C6BE4" w:rsidRDefault="005A56C8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6261BB" w:rsidRPr="001C6BE4" w:rsidRDefault="005A56C8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5103" w:type="dxa"/>
            <w:shd w:val="clear" w:color="auto" w:fill="FBEEC9" w:themeFill="background2"/>
          </w:tcPr>
          <w:p w:rsidR="005A56C8" w:rsidRPr="001C6BE4" w:rsidRDefault="00641E60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 g</w:t>
            </w:r>
            <w:r w:rsidR="005A56C8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roup</w:t>
            </w:r>
          </w:p>
          <w:p w:rsidR="006261BB" w:rsidRPr="001C6BE4" w:rsidRDefault="00515D01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The Idea of Transcendence and Hope and its Performative Role (Function) in </w:t>
            </w:r>
            <w:proofErr w:type="spellStart"/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LXXDaniel</w:t>
            </w:r>
            <w:proofErr w:type="spellEnd"/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 14:31</w:t>
            </w:r>
            <w:r w:rsidR="00010BB4"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-</w:t>
            </w: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42</w:t>
            </w:r>
          </w:p>
        </w:tc>
        <w:tc>
          <w:tcPr>
            <w:tcW w:w="3354" w:type="dxa"/>
            <w:shd w:val="clear" w:color="auto" w:fill="FBEEC9" w:themeFill="background2"/>
          </w:tcPr>
          <w:p w:rsidR="006261BB" w:rsidRPr="001C6BE4" w:rsidRDefault="00D278C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F73B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45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Risimati</w:t>
            </w:r>
            <w:proofErr w:type="spellEnd"/>
            <w:r w:rsidR="009845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Hobyane</w:t>
            </w:r>
            <w:proofErr w:type="spellEnd"/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010BB4" w:rsidRPr="001C6BE4" w:rsidRDefault="00010BB4" w:rsidP="00010B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(North-West University</w:t>
            </w:r>
          </w:p>
          <w:p w:rsidR="00010BB4" w:rsidRPr="001C6BE4" w:rsidRDefault="00010BB4" w:rsidP="00010BB4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Potchefstroom, South-Africa)</w:t>
            </w:r>
          </w:p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04726" w:rsidRPr="001C6BE4" w:rsidTr="00664F7B">
        <w:tc>
          <w:tcPr>
            <w:tcW w:w="846" w:type="dxa"/>
            <w:shd w:val="clear" w:color="auto" w:fill="FBEEC9" w:themeFill="background2"/>
          </w:tcPr>
          <w:p w:rsidR="00804726" w:rsidRPr="001C6BE4" w:rsidRDefault="00C37FCE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11:20-</w:t>
            </w:r>
          </w:p>
          <w:p w:rsidR="00C37FCE" w:rsidRPr="001C6BE4" w:rsidRDefault="00C37FCE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11:45</w:t>
            </w:r>
          </w:p>
        </w:tc>
        <w:tc>
          <w:tcPr>
            <w:tcW w:w="5103" w:type="dxa"/>
            <w:shd w:val="clear" w:color="auto" w:fill="FBEEC9" w:themeFill="background2"/>
          </w:tcPr>
          <w:p w:rsidR="00C37FCE" w:rsidRPr="001C6BE4" w:rsidRDefault="00C37FCE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 group </w:t>
            </w:r>
          </w:p>
          <w:p w:rsidR="00804726" w:rsidRPr="001C6BE4" w:rsidRDefault="00C37FCE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Mortality, Divinity and the Concept of Time in </w:t>
            </w:r>
            <w:proofErr w:type="spellStart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LXXPsalm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89</w:t>
            </w:r>
            <w:r w:rsidR="009845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(online presentation)</w:t>
            </w:r>
          </w:p>
        </w:tc>
        <w:tc>
          <w:tcPr>
            <w:tcW w:w="3354" w:type="dxa"/>
            <w:shd w:val="clear" w:color="auto" w:fill="FBEEC9" w:themeFill="background2"/>
          </w:tcPr>
          <w:p w:rsidR="00C37FCE" w:rsidRPr="001C6BE4" w:rsidRDefault="00C37FCE" w:rsidP="00984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 w:rsid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Gert Steyn (</w:t>
            </w:r>
            <w:proofErr w:type="spellStart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Theologische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Hochschule </w:t>
            </w:r>
            <w:proofErr w:type="spellStart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Ewersbach</w:t>
            </w:r>
            <w:proofErr w:type="spellEnd"/>
            <w:r w:rsidR="009845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Germany</w:t>
            </w:r>
            <w:r w:rsidR="009845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:rsidR="00C37FCE" w:rsidRPr="001C6BE4" w:rsidRDefault="00C37FCE" w:rsidP="00A262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  <w:p w:rsidR="00804726" w:rsidRPr="001C6BE4" w:rsidRDefault="00804726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3627" w:rsidRPr="001C6BE4" w:rsidTr="00664F7B">
        <w:tc>
          <w:tcPr>
            <w:tcW w:w="846" w:type="dxa"/>
            <w:shd w:val="clear" w:color="auto" w:fill="FBEEC9" w:themeFill="background2"/>
          </w:tcPr>
          <w:p w:rsidR="00641E60" w:rsidRPr="001C6BE4" w:rsidRDefault="00641E60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641E60" w:rsidRPr="001C6BE4" w:rsidRDefault="00641E60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</w:t>
            </w:r>
            <w:r w:rsidR="00515D01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5103" w:type="dxa"/>
            <w:shd w:val="clear" w:color="auto" w:fill="FBEEC9" w:themeFill="background2"/>
          </w:tcPr>
          <w:p w:rsidR="00641E60" w:rsidRPr="001C6BE4" w:rsidRDefault="00641E60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 group</w:t>
            </w:r>
          </w:p>
          <w:p w:rsidR="00515D01" w:rsidRPr="001C6BE4" w:rsidRDefault="00515D01" w:rsidP="00A2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Violence and Non-Violence </w:t>
            </w:r>
            <w:r w:rsidR="009845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 Bonhoeffer’s Theology</w:t>
            </w:r>
          </w:p>
          <w:p w:rsidR="00641E60" w:rsidRPr="001C6BE4" w:rsidRDefault="00641E60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54" w:type="dxa"/>
            <w:shd w:val="clear" w:color="auto" w:fill="FBEEC9" w:themeFill="background2"/>
          </w:tcPr>
          <w:p w:rsidR="00641E60" w:rsidRPr="001C6BE4" w:rsidRDefault="00D278C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.</w:t>
            </w:r>
            <w:proofErr w:type="spellEnd"/>
            <w:r w:rsidR="00515D01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 xml:space="preserve"> András Csepregi</w:t>
            </w:r>
            <w:r w:rsidR="00D22542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06F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(John Wesley Theological College</w:t>
            </w:r>
            <w:r w:rsidR="009B3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Budapest</w:t>
            </w:r>
            <w:r w:rsidR="00106F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FD3627" w:rsidRPr="001C6BE4" w:rsidTr="00664F7B">
        <w:tc>
          <w:tcPr>
            <w:tcW w:w="846" w:type="dxa"/>
            <w:shd w:val="clear" w:color="auto" w:fill="FBEEC9" w:themeFill="background2"/>
          </w:tcPr>
          <w:p w:rsidR="00641E60" w:rsidRPr="001C6BE4" w:rsidRDefault="00641E60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</w:t>
            </w:r>
            <w:r w:rsidR="00C37FCE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</w:t>
            </w:r>
          </w:p>
          <w:p w:rsidR="00641E60" w:rsidRPr="001C6BE4" w:rsidRDefault="00641E60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</w:t>
            </w:r>
            <w:r w:rsidR="00C37FCE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5103" w:type="dxa"/>
            <w:shd w:val="clear" w:color="auto" w:fill="FBEEC9" w:themeFill="background2"/>
          </w:tcPr>
          <w:p w:rsidR="00641E60" w:rsidRPr="001C6BE4" w:rsidRDefault="00641E60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 group</w:t>
            </w:r>
          </w:p>
          <w:p w:rsidR="00641E60" w:rsidRPr="001C6BE4" w:rsidRDefault="00C37FCE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Useful Life and Eternal Life as a Divine Gift in the Funeral Sermons of Bod Péter in the Light of the Old Testament and Judeo-Christian Traditions</w:t>
            </w:r>
          </w:p>
        </w:tc>
        <w:tc>
          <w:tcPr>
            <w:tcW w:w="3354" w:type="dxa"/>
            <w:shd w:val="clear" w:color="auto" w:fill="FBEEC9" w:themeFill="background2"/>
          </w:tcPr>
          <w:p w:rsidR="00641E60" w:rsidRPr="001C6BE4" w:rsidRDefault="00C37FCE" w:rsidP="00786E9F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 xml:space="preserve">Prof. </w:t>
            </w:r>
            <w:proofErr w:type="spellStart"/>
            <w:r w:rsidR="00D278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>Dr</w:t>
            </w:r>
            <w:r w:rsidR="000D4F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>.</w:t>
            </w:r>
            <w:proofErr w:type="spellEnd"/>
            <w:r w:rsidRPr="001C6B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 xml:space="preserve"> </w:t>
            </w:r>
            <w:r w:rsidR="00786E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>Kund Botond Gudor</w:t>
            </w:r>
            <w:r w:rsidR="00786E9F" w:rsidRPr="001C6B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 xml:space="preserve"> </w:t>
            </w:r>
            <w:r w:rsidR="00D22542" w:rsidRPr="001C6B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>(</w:t>
            </w:r>
            <w:proofErr w:type="spellStart"/>
            <w:r w:rsidR="00786E9F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>Babeş-Bólyai</w:t>
            </w:r>
            <w:proofErr w:type="spellEnd"/>
            <w:r w:rsidR="00786E9F" w:rsidRPr="001C6BE4">
              <w:rPr>
                <w:rFonts w:ascii="Times New Roman" w:hAnsi="Times New Roman" w:cs="Times New Roman"/>
                <w:sz w:val="24"/>
                <w:szCs w:val="24"/>
                <w:shd w:val="clear" w:color="auto" w:fill="FBEEC9" w:themeFill="background2"/>
                <w:lang w:val="en-GB"/>
              </w:rPr>
              <w:t xml:space="preserve"> University, Cluj-Napoca, Romania</w:t>
            </w:r>
            <w:r w:rsidR="00D22542" w:rsidRPr="001C6B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>)</w:t>
            </w:r>
          </w:p>
        </w:tc>
      </w:tr>
      <w:tr w:rsidR="00804726" w:rsidRPr="001C6BE4" w:rsidTr="00664F7B">
        <w:tc>
          <w:tcPr>
            <w:tcW w:w="846" w:type="dxa"/>
            <w:shd w:val="clear" w:color="auto" w:fill="FBEEC9" w:themeFill="background2"/>
          </w:tcPr>
          <w:p w:rsidR="00804726" w:rsidRPr="001C6BE4" w:rsidRDefault="00C37FCE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11:20-</w:t>
            </w:r>
          </w:p>
          <w:p w:rsidR="00C37FCE" w:rsidRPr="001C6BE4" w:rsidRDefault="00C37FCE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11:45</w:t>
            </w:r>
          </w:p>
        </w:tc>
        <w:tc>
          <w:tcPr>
            <w:tcW w:w="5103" w:type="dxa"/>
            <w:shd w:val="clear" w:color="auto" w:fill="FBEEC9" w:themeFill="background2"/>
          </w:tcPr>
          <w:p w:rsidR="00C37FCE" w:rsidRPr="001C6BE4" w:rsidRDefault="00C37FCE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 group</w:t>
            </w:r>
          </w:p>
          <w:p w:rsidR="00804726" w:rsidRPr="001C6BE4" w:rsidRDefault="00804726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Does the Result of Human Work Have Any Role in Eschaton?</w:t>
            </w:r>
          </w:p>
        </w:tc>
        <w:tc>
          <w:tcPr>
            <w:tcW w:w="3354" w:type="dxa"/>
            <w:shd w:val="clear" w:color="auto" w:fill="FBEEC9" w:themeFill="background2"/>
          </w:tcPr>
          <w:p w:rsidR="00804726" w:rsidRPr="001C6BE4" w:rsidRDefault="00D278C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>Dr</w:t>
            </w:r>
            <w:r w:rsidR="000D4F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>.</w:t>
            </w:r>
            <w:proofErr w:type="spellEnd"/>
            <w:r w:rsidR="00804726" w:rsidRPr="001C6B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 xml:space="preserve"> Zoltán Balikó (Pápa Reformed Theological Seminary)</w:t>
            </w:r>
          </w:p>
        </w:tc>
      </w:tr>
      <w:tr w:rsidR="00FD3627" w:rsidRPr="001C6BE4" w:rsidTr="00664F7B">
        <w:tc>
          <w:tcPr>
            <w:tcW w:w="846" w:type="dxa"/>
            <w:shd w:val="clear" w:color="auto" w:fill="FBEEC9" w:themeFill="background2"/>
          </w:tcPr>
          <w:p w:rsidR="006261BB" w:rsidRPr="001C6BE4" w:rsidRDefault="0005361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</w:t>
            </w:r>
            <w:r w:rsidR="00C37FCE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6261BB" w:rsidRPr="001C6BE4" w:rsidRDefault="0005361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C37FCE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C37FCE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5103" w:type="dxa"/>
            <w:shd w:val="clear" w:color="auto" w:fill="FBEEC9" w:themeFill="background2"/>
          </w:tcPr>
          <w:p w:rsidR="006261BB" w:rsidRPr="001C6BE4" w:rsidRDefault="0005361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Discussion</w:t>
            </w:r>
          </w:p>
        </w:tc>
        <w:tc>
          <w:tcPr>
            <w:tcW w:w="3354" w:type="dxa"/>
            <w:shd w:val="clear" w:color="auto" w:fill="FBEEC9" w:themeFill="background2"/>
          </w:tcPr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3627" w:rsidRPr="001C6BE4" w:rsidTr="00664F7B">
        <w:tc>
          <w:tcPr>
            <w:tcW w:w="846" w:type="dxa"/>
            <w:shd w:val="clear" w:color="auto" w:fill="FBEEC9" w:themeFill="background2"/>
          </w:tcPr>
          <w:p w:rsidR="006261BB" w:rsidRPr="001C6BE4" w:rsidRDefault="0005361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C37FCE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C37FCE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6261BB" w:rsidRPr="001C6BE4" w:rsidRDefault="0005361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C37FCE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C37FCE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505" w:type="dxa"/>
            <w:gridSpan w:val="2"/>
            <w:shd w:val="clear" w:color="auto" w:fill="FBEEC9" w:themeFill="background2"/>
          </w:tcPr>
          <w:p w:rsidR="006261BB" w:rsidRPr="001C6BE4" w:rsidRDefault="004D0F3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Lunch</w:t>
            </w:r>
            <w:r w:rsidR="00122E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="00122E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Vitafit</w:t>
            </w:r>
            <w:proofErr w:type="spellEnd"/>
            <w:r w:rsidR="00122E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Restaurant</w:t>
            </w:r>
          </w:p>
        </w:tc>
      </w:tr>
      <w:tr w:rsidR="00FD3627" w:rsidRPr="001C6BE4" w:rsidTr="00664F7B">
        <w:tc>
          <w:tcPr>
            <w:tcW w:w="846" w:type="dxa"/>
            <w:shd w:val="clear" w:color="auto" w:fill="FBEEC9" w:themeFill="background2"/>
          </w:tcPr>
          <w:p w:rsidR="006261BB" w:rsidRPr="001C6BE4" w:rsidRDefault="0005361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14:00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21:00</w:t>
            </w:r>
          </w:p>
        </w:tc>
        <w:tc>
          <w:tcPr>
            <w:tcW w:w="8505" w:type="dxa"/>
            <w:gridSpan w:val="2"/>
            <w:shd w:val="clear" w:color="auto" w:fill="FBEEC9" w:themeFill="background2"/>
          </w:tcPr>
          <w:p w:rsidR="006261BB" w:rsidRPr="001C6BE4" w:rsidRDefault="00C37FCE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Excursion to </w:t>
            </w:r>
            <w:proofErr w:type="spellStart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Tihany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dinner at Lucullus Restaurant (</w:t>
            </w:r>
            <w:proofErr w:type="spellStart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Noszlop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 on the way back to Pápa</w:t>
            </w:r>
          </w:p>
        </w:tc>
      </w:tr>
    </w:tbl>
    <w:p w:rsidR="006261BB" w:rsidRPr="001C6BE4" w:rsidRDefault="006261BB" w:rsidP="00A262A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Rcsostblzat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EC9" w:themeFill="background2"/>
        <w:tblLook w:val="04A0" w:firstRow="1" w:lastRow="0" w:firstColumn="1" w:lastColumn="0" w:noHBand="0" w:noVBand="1"/>
      </w:tblPr>
      <w:tblGrid>
        <w:gridCol w:w="846"/>
        <w:gridCol w:w="5386"/>
        <w:gridCol w:w="2984"/>
      </w:tblGrid>
      <w:tr w:rsidR="00FD3627" w:rsidRPr="001C6BE4" w:rsidTr="000A48E4">
        <w:tc>
          <w:tcPr>
            <w:tcW w:w="9216" w:type="dxa"/>
            <w:gridSpan w:val="3"/>
            <w:shd w:val="clear" w:color="auto" w:fill="FBEEC9" w:themeFill="background2"/>
          </w:tcPr>
          <w:p w:rsidR="006261BB" w:rsidRPr="001C6BE4" w:rsidRDefault="00C37FCE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Thu</w:t>
            </w:r>
            <w:r w:rsidR="006261BB" w:rsidRPr="001C6B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1C6B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</w:t>
            </w:r>
            <w:r w:rsidR="006261BB" w:rsidRPr="001C6B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day </w:t>
            </w:r>
            <w:r w:rsidRPr="001C6B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  <w:r w:rsidR="006261BB" w:rsidRPr="001C6B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2 </w:t>
            </w:r>
            <w:r w:rsidRPr="001C6B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October</w:t>
            </w:r>
            <w:r w:rsidR="006261BB" w:rsidRPr="001C6B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202</w:t>
            </w:r>
            <w:r w:rsidRPr="001C6B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</w:tc>
      </w:tr>
      <w:tr w:rsidR="00FD3627" w:rsidRPr="001C6BE4" w:rsidTr="000A48E4">
        <w:tc>
          <w:tcPr>
            <w:tcW w:w="6232" w:type="dxa"/>
            <w:gridSpan w:val="2"/>
            <w:shd w:val="clear" w:color="auto" w:fill="FBEEC9" w:themeFill="background2"/>
          </w:tcPr>
          <w:p w:rsidR="006261BB" w:rsidRPr="00786E9F" w:rsidRDefault="00A705D6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86E9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Fifth </w:t>
            </w:r>
            <w:r w:rsidR="006261BB" w:rsidRPr="00786E9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session</w:t>
            </w:r>
          </w:p>
        </w:tc>
        <w:tc>
          <w:tcPr>
            <w:tcW w:w="2978" w:type="dxa"/>
            <w:shd w:val="clear" w:color="auto" w:fill="FBEEC9" w:themeFill="background2"/>
          </w:tcPr>
          <w:p w:rsidR="008D204B" w:rsidRPr="001C6BE4" w:rsidRDefault="008D204B" w:rsidP="00A262A0">
            <w:pPr>
              <w:shd w:val="clear" w:color="auto" w:fill="FBEEC9" w:themeFill="background2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24"/>
                <w:lang w:val="en-GB" w:eastAsia="en-ZA"/>
              </w:rPr>
            </w:pPr>
            <w:r w:rsidRPr="001C6BE4"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24"/>
                <w:lang w:val="en-GB" w:eastAsia="en-ZA"/>
              </w:rPr>
              <w:t>Chairperson</w:t>
            </w:r>
            <w:r w:rsidR="00FD3627" w:rsidRPr="001C6BE4"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24"/>
                <w:lang w:val="en-GB" w:eastAsia="en-ZA"/>
              </w:rPr>
              <w:t>s</w:t>
            </w:r>
          </w:p>
          <w:p w:rsidR="0066542A" w:rsidRPr="001C6BE4" w:rsidRDefault="005C0579" w:rsidP="00A262A0">
            <w:pPr>
              <w:shd w:val="clear" w:color="auto" w:fill="FBEEC9" w:themeFill="background2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24"/>
                <w:lang w:val="en-GB" w:eastAsia="en-Z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24"/>
                <w:lang w:val="en-GB" w:eastAsia="en-ZA"/>
              </w:rPr>
              <w:t xml:space="preserve">Prof. </w:t>
            </w:r>
            <w:proofErr w:type="spellStart"/>
            <w:r w:rsidR="00D278C5"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24"/>
                <w:lang w:val="en-GB" w:eastAsia="en-ZA"/>
              </w:rPr>
              <w:t>Dr</w:t>
            </w:r>
            <w:r w:rsidR="000D4F28"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24"/>
                <w:lang w:val="en-GB" w:eastAsia="en-ZA"/>
              </w:rPr>
              <w:t>.</w:t>
            </w:r>
            <w:proofErr w:type="spellEnd"/>
            <w:r w:rsidR="0066542A" w:rsidRPr="001C6BE4"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24"/>
                <w:lang w:val="en-GB"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24"/>
                <w:lang w:val="en-GB" w:eastAsia="en-ZA"/>
              </w:rPr>
              <w:t>Jan Willem van Henten</w:t>
            </w:r>
          </w:p>
          <w:p w:rsidR="00FD3627" w:rsidRPr="001C6BE4" w:rsidRDefault="00FD3627" w:rsidP="00A262A0">
            <w:pPr>
              <w:shd w:val="clear" w:color="auto" w:fill="FBEEC9" w:themeFill="background2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24"/>
                <w:lang w:val="en-GB" w:eastAsia="en-ZA"/>
              </w:rPr>
            </w:pPr>
            <w:r w:rsidRPr="001C6BE4"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24"/>
                <w:lang w:val="en-GB" w:eastAsia="en-ZA"/>
              </w:rPr>
              <w:t>(1. group)</w:t>
            </w:r>
          </w:p>
          <w:p w:rsidR="0051704E" w:rsidRPr="001C6BE4" w:rsidRDefault="00D278C5" w:rsidP="00A262A0">
            <w:pPr>
              <w:shd w:val="clear" w:color="auto" w:fill="FBEEC9" w:themeFill="background2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51704E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C05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Risimati</w:t>
            </w:r>
            <w:proofErr w:type="spellEnd"/>
            <w:r w:rsidR="005C05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C05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Hobyane</w:t>
            </w:r>
            <w:proofErr w:type="spellEnd"/>
          </w:p>
          <w:p w:rsidR="0051704E" w:rsidRPr="001C6BE4" w:rsidRDefault="0051704E" w:rsidP="00A2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(2. group)</w:t>
            </w:r>
          </w:p>
        </w:tc>
      </w:tr>
      <w:tr w:rsidR="00FD3627" w:rsidRPr="001C6BE4" w:rsidTr="000A48E4">
        <w:tc>
          <w:tcPr>
            <w:tcW w:w="846" w:type="dxa"/>
            <w:shd w:val="clear" w:color="auto" w:fill="FBEEC9" w:themeFill="background2"/>
          </w:tcPr>
          <w:p w:rsidR="006261BB" w:rsidRPr="001C6BE4" w:rsidRDefault="0005361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</w:t>
            </w:r>
          </w:p>
          <w:p w:rsidR="006261BB" w:rsidRPr="001C6BE4" w:rsidRDefault="00FD3627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5386" w:type="dxa"/>
            <w:shd w:val="clear" w:color="auto" w:fill="FBEEC9" w:themeFill="background2"/>
          </w:tcPr>
          <w:p w:rsidR="006261BB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War, Peace, and Divine Transcendence in the Old Testament</w:t>
            </w:r>
            <w:r w:rsidR="006261BB" w:rsidRPr="001C6BE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  <w:shd w:val="clear" w:color="auto" w:fill="FBEEC9" w:themeFill="background2"/>
          </w:tcPr>
          <w:p w:rsidR="006261BB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Ábel Németh 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Pápa Reformed Theological Seminary, Hungary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FD3627" w:rsidRPr="001C6BE4" w:rsidTr="000A48E4">
        <w:tc>
          <w:tcPr>
            <w:tcW w:w="846" w:type="dxa"/>
            <w:shd w:val="clear" w:color="auto" w:fill="FBEEC9" w:themeFill="background2"/>
          </w:tcPr>
          <w:p w:rsidR="006261BB" w:rsidRPr="001C6BE4" w:rsidRDefault="00FD3627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6261BB" w:rsidRPr="001C6BE4" w:rsidRDefault="00FD3627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09:</w:t>
            </w:r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shd w:val="clear" w:color="auto" w:fill="FBEEC9" w:themeFill="background2"/>
          </w:tcPr>
          <w:p w:rsidR="0048000A" w:rsidRPr="001C6BE4" w:rsidRDefault="0048000A" w:rsidP="00A262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Consolation of Gems – Apocalyptic Wealth and the Symbolism of Jewels in the Book of Revelation 21:18-19.21</w:t>
            </w:r>
          </w:p>
          <w:p w:rsidR="006261BB" w:rsidRPr="001C6BE4" w:rsidRDefault="006261BB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978" w:type="dxa"/>
            <w:shd w:val="clear" w:color="auto" w:fill="FBEEC9" w:themeFill="background2"/>
          </w:tcPr>
          <w:p w:rsidR="004D0F35" w:rsidRPr="001C6BE4" w:rsidRDefault="00D278C5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György </w:t>
            </w:r>
            <w:proofErr w:type="spellStart"/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Kustár</w:t>
            </w:r>
            <w:proofErr w:type="spellEnd"/>
          </w:p>
          <w:p w:rsidR="006261BB" w:rsidRPr="001C6BE4" w:rsidRDefault="00457C8F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1C6B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>(</w:t>
            </w:r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Reformed Theological Academy of </w:t>
            </w:r>
            <w:proofErr w:type="spellStart"/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Sárospatak</w:t>
            </w:r>
            <w:proofErr w:type="spellEnd"/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Hungary</w:t>
            </w:r>
            <w:r w:rsidRPr="001C6B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  <w:t>)</w:t>
            </w:r>
          </w:p>
        </w:tc>
      </w:tr>
      <w:tr w:rsidR="0048000A" w:rsidRPr="001C6BE4" w:rsidTr="000A48E4">
        <w:tc>
          <w:tcPr>
            <w:tcW w:w="846" w:type="dxa"/>
            <w:shd w:val="clear" w:color="auto" w:fill="FBEEC9" w:themeFill="background2"/>
          </w:tcPr>
          <w:p w:rsidR="0048000A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09:20-</w:t>
            </w:r>
          </w:p>
          <w:p w:rsidR="0048000A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09:45</w:t>
            </w:r>
          </w:p>
        </w:tc>
        <w:tc>
          <w:tcPr>
            <w:tcW w:w="5386" w:type="dxa"/>
            <w:shd w:val="clear" w:color="auto" w:fill="FBEEC9" w:themeFill="background2"/>
          </w:tcPr>
          <w:p w:rsidR="0048000A" w:rsidRPr="001C6BE4" w:rsidRDefault="0048000A" w:rsidP="00A262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Discussion</w:t>
            </w:r>
          </w:p>
        </w:tc>
        <w:tc>
          <w:tcPr>
            <w:tcW w:w="2978" w:type="dxa"/>
            <w:shd w:val="clear" w:color="auto" w:fill="FBEEC9" w:themeFill="background2"/>
          </w:tcPr>
          <w:p w:rsidR="0048000A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8000A" w:rsidRPr="001C6BE4" w:rsidTr="000A48E4">
        <w:tc>
          <w:tcPr>
            <w:tcW w:w="846" w:type="dxa"/>
            <w:shd w:val="clear" w:color="auto" w:fill="FBEEC9" w:themeFill="background2"/>
          </w:tcPr>
          <w:p w:rsidR="0048000A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09:45-</w:t>
            </w:r>
          </w:p>
          <w:p w:rsidR="0048000A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10:15</w:t>
            </w:r>
          </w:p>
        </w:tc>
        <w:tc>
          <w:tcPr>
            <w:tcW w:w="5386" w:type="dxa"/>
            <w:shd w:val="clear" w:color="auto" w:fill="FBEEC9" w:themeFill="background2"/>
          </w:tcPr>
          <w:p w:rsidR="0048000A" w:rsidRPr="001C6BE4" w:rsidRDefault="0048000A" w:rsidP="00A262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Coffee break</w:t>
            </w:r>
          </w:p>
        </w:tc>
        <w:tc>
          <w:tcPr>
            <w:tcW w:w="2978" w:type="dxa"/>
            <w:shd w:val="clear" w:color="auto" w:fill="FBEEC9" w:themeFill="background2"/>
          </w:tcPr>
          <w:p w:rsidR="0048000A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3627" w:rsidRPr="001C6BE4" w:rsidTr="000A48E4">
        <w:tc>
          <w:tcPr>
            <w:tcW w:w="846" w:type="dxa"/>
            <w:shd w:val="clear" w:color="auto" w:fill="FBEEC9" w:themeFill="background2"/>
          </w:tcPr>
          <w:p w:rsidR="006261BB" w:rsidRPr="001C6BE4" w:rsidRDefault="00786E9F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</w:t>
            </w:r>
            <w:r w:rsidR="00FD3627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6261BB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="00FD3627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786E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6261BB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5386" w:type="dxa"/>
            <w:shd w:val="clear" w:color="auto" w:fill="FBEEC9" w:themeFill="background2"/>
          </w:tcPr>
          <w:p w:rsidR="006261BB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Reviewing</w:t>
            </w:r>
            <w:r w:rsidRPr="001C6BE4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Missional</w:t>
            </w:r>
            <w:r w:rsidRPr="001C6BE4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Wisdom</w:t>
            </w:r>
            <w:r w:rsidRPr="001C6BE4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i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Pr="001C6BE4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Handling</w:t>
            </w:r>
            <w:r w:rsidRPr="001C6BE4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Desperate</w:t>
            </w:r>
            <w:r w:rsidRPr="001C6BE4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Calls</w:t>
            </w:r>
            <w:r w:rsidRPr="001C6BE4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f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</w:t>
            </w:r>
            <w:r w:rsidRPr="001C6BE4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Restorative</w:t>
            </w:r>
            <w:r w:rsidRPr="001C6BE4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Justice for</w:t>
            </w:r>
            <w:r w:rsidRPr="001C6BE4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t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</w:t>
            </w:r>
            <w:r w:rsidRPr="001C6BE4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Voiceless</w:t>
            </w:r>
            <w:r w:rsidRPr="001C6BE4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Victims </w:t>
            </w:r>
          </w:p>
        </w:tc>
        <w:tc>
          <w:tcPr>
            <w:tcW w:w="2978" w:type="dxa"/>
            <w:shd w:val="clear" w:color="auto" w:fill="FBEEC9" w:themeFill="background2"/>
          </w:tcPr>
          <w:p w:rsidR="00BC31F6" w:rsidRPr="001C6BE4" w:rsidRDefault="00D278C5" w:rsidP="00BC31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Aaron </w:t>
            </w:r>
            <w:proofErr w:type="spellStart"/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Muswabi</w:t>
            </w:r>
            <w:proofErr w:type="spellEnd"/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D3627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BC31F6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North-West University</w:t>
            </w:r>
          </w:p>
          <w:p w:rsidR="006261BB" w:rsidRPr="001C6BE4" w:rsidRDefault="00BC31F6" w:rsidP="00BC31F6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Potchefstroom, South-Africa</w:t>
            </w:r>
            <w:r w:rsidR="00FD3627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48000A" w:rsidRPr="001C6BE4" w:rsidTr="000A48E4">
        <w:tc>
          <w:tcPr>
            <w:tcW w:w="846" w:type="dxa"/>
            <w:shd w:val="clear" w:color="auto" w:fill="FBEEC9" w:themeFill="background2"/>
          </w:tcPr>
          <w:p w:rsidR="0048000A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</w:t>
            </w:r>
            <w:r w:rsidR="00786E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</w:t>
            </w:r>
          </w:p>
          <w:p w:rsidR="0048000A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786E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786E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5386" w:type="dxa"/>
            <w:shd w:val="clear" w:color="auto" w:fill="FBEEC9" w:themeFill="background2"/>
          </w:tcPr>
          <w:p w:rsidR="0048000A" w:rsidRPr="001C6BE4" w:rsidRDefault="0048000A" w:rsidP="00A262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Qoheleth’s Transcendental Pretence and the Transformation of Transience as</w:t>
            </w:r>
          </w:p>
          <w:p w:rsidR="0048000A" w:rsidRPr="001C6BE4" w:rsidRDefault="0048000A" w:rsidP="00A262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Metaphysical Evil</w:t>
            </w:r>
            <w:r w:rsidR="00786E9F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1C6BE4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A Comparative Religious-Philosophical Perspective</w:t>
            </w:r>
          </w:p>
        </w:tc>
        <w:tc>
          <w:tcPr>
            <w:tcW w:w="2978" w:type="dxa"/>
            <w:shd w:val="clear" w:color="auto" w:fill="FBEEC9" w:themeFill="background2"/>
          </w:tcPr>
          <w:p w:rsidR="00BC31F6" w:rsidRPr="001C6BE4" w:rsidRDefault="0048000A" w:rsidP="00BC31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 w:rsid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Jaco Gericke (</w:t>
            </w:r>
            <w:r w:rsidR="00BC31F6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North-West University</w:t>
            </w:r>
          </w:p>
          <w:p w:rsidR="0048000A" w:rsidRPr="001C6BE4" w:rsidRDefault="00BC31F6" w:rsidP="00BC31F6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Potchefstroom, South-Africa</w:t>
            </w:r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48000A" w:rsidRPr="001C6BE4" w:rsidTr="00636C65">
        <w:tc>
          <w:tcPr>
            <w:tcW w:w="846" w:type="dxa"/>
            <w:shd w:val="clear" w:color="auto" w:fill="FBEEC9" w:themeFill="background2"/>
          </w:tcPr>
          <w:p w:rsidR="0048000A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786E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786E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</w:t>
            </w:r>
          </w:p>
          <w:p w:rsidR="0048000A" w:rsidRPr="001C6BE4" w:rsidRDefault="0073495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  <w:r w:rsidR="0048000A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786E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364" w:type="dxa"/>
            <w:gridSpan w:val="2"/>
            <w:shd w:val="clear" w:color="auto" w:fill="FBEEC9" w:themeFill="background2"/>
          </w:tcPr>
          <w:p w:rsidR="0048000A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Discussion</w:t>
            </w:r>
          </w:p>
        </w:tc>
      </w:tr>
      <w:tr w:rsidR="0048000A" w:rsidRPr="001C6BE4" w:rsidTr="000A48E4">
        <w:tc>
          <w:tcPr>
            <w:tcW w:w="846" w:type="dxa"/>
            <w:shd w:val="clear" w:color="auto" w:fill="FBEEC9" w:themeFill="background2"/>
          </w:tcPr>
          <w:p w:rsidR="0048000A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73495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786E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</w:t>
            </w:r>
          </w:p>
          <w:p w:rsidR="0048000A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786E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786E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5386" w:type="dxa"/>
            <w:shd w:val="clear" w:color="auto" w:fill="FBEEC9" w:themeFill="background2"/>
          </w:tcPr>
          <w:p w:rsidR="00734954" w:rsidRPr="001C6BE4" w:rsidRDefault="0073495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Evaluation </w:t>
            </w:r>
            <w:r w:rsidR="00F73B7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1C6BE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ession</w:t>
            </w:r>
          </w:p>
          <w:p w:rsidR="0048000A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  <w:shd w:val="clear" w:color="auto" w:fill="FBEEC9" w:themeFill="background2"/>
          </w:tcPr>
          <w:p w:rsidR="00734954" w:rsidRPr="001C6BE4" w:rsidRDefault="0073495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Chairperson</w:t>
            </w:r>
          </w:p>
          <w:p w:rsidR="0048000A" w:rsidRPr="001C6BE4" w:rsidRDefault="0073495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 w:rsidR="00D278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0D4F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Nicholas Allen</w:t>
            </w:r>
          </w:p>
        </w:tc>
      </w:tr>
      <w:tr w:rsidR="0048000A" w:rsidRPr="001C6BE4" w:rsidTr="000A48E4">
        <w:tc>
          <w:tcPr>
            <w:tcW w:w="846" w:type="dxa"/>
            <w:shd w:val="clear" w:color="auto" w:fill="FBEEC9" w:themeFill="background2"/>
          </w:tcPr>
          <w:p w:rsidR="0048000A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73495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734954"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</w:t>
            </w:r>
          </w:p>
          <w:p w:rsidR="0048000A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shd w:val="clear" w:color="auto" w:fill="FBEEC9" w:themeFill="background2"/>
          </w:tcPr>
          <w:p w:rsidR="00734954" w:rsidRPr="001C6BE4" w:rsidRDefault="00734954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Lunch – </w:t>
            </w:r>
            <w:proofErr w:type="spellStart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Vitafit</w:t>
            </w:r>
            <w:proofErr w:type="spellEnd"/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Restaurant</w:t>
            </w:r>
          </w:p>
          <w:p w:rsidR="0048000A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6B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978" w:type="dxa"/>
            <w:shd w:val="clear" w:color="auto" w:fill="FBEEC9" w:themeFill="background2"/>
          </w:tcPr>
          <w:p w:rsidR="0048000A" w:rsidRPr="001C6BE4" w:rsidRDefault="0048000A" w:rsidP="00A262A0">
            <w:pPr>
              <w:shd w:val="clear" w:color="auto" w:fill="FBEEC9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6261BB" w:rsidRPr="001C6BE4" w:rsidRDefault="006261BB" w:rsidP="00A262A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6261BB" w:rsidRPr="001C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7AE5" w:rsidRDefault="00E17AE5" w:rsidP="006261BB">
      <w:pPr>
        <w:spacing w:after="0" w:line="240" w:lineRule="auto"/>
      </w:pPr>
      <w:r>
        <w:separator/>
      </w:r>
    </w:p>
  </w:endnote>
  <w:endnote w:type="continuationSeparator" w:id="0">
    <w:p w:rsidR="00E17AE5" w:rsidRDefault="00E17AE5" w:rsidP="0062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7AE5" w:rsidRDefault="00E17AE5" w:rsidP="006261BB">
      <w:pPr>
        <w:spacing w:after="0" w:line="240" w:lineRule="auto"/>
      </w:pPr>
      <w:r>
        <w:separator/>
      </w:r>
    </w:p>
  </w:footnote>
  <w:footnote w:type="continuationSeparator" w:id="0">
    <w:p w:rsidR="00E17AE5" w:rsidRDefault="00E17AE5" w:rsidP="00626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BB"/>
    <w:rsid w:val="00010BB4"/>
    <w:rsid w:val="000233EE"/>
    <w:rsid w:val="000309C5"/>
    <w:rsid w:val="000351AC"/>
    <w:rsid w:val="00053614"/>
    <w:rsid w:val="000A3C18"/>
    <w:rsid w:val="000A48E4"/>
    <w:rsid w:val="000B0233"/>
    <w:rsid w:val="000D265F"/>
    <w:rsid w:val="000D35E0"/>
    <w:rsid w:val="000D4F28"/>
    <w:rsid w:val="000D57C9"/>
    <w:rsid w:val="000D63BB"/>
    <w:rsid w:val="000E146A"/>
    <w:rsid w:val="000E3E29"/>
    <w:rsid w:val="000E4EBD"/>
    <w:rsid w:val="00106FB8"/>
    <w:rsid w:val="00113CE9"/>
    <w:rsid w:val="001169CA"/>
    <w:rsid w:val="00122EB5"/>
    <w:rsid w:val="00126B0F"/>
    <w:rsid w:val="00142309"/>
    <w:rsid w:val="001711AE"/>
    <w:rsid w:val="00180B9E"/>
    <w:rsid w:val="00183304"/>
    <w:rsid w:val="001C0579"/>
    <w:rsid w:val="001C6BE4"/>
    <w:rsid w:val="001F5336"/>
    <w:rsid w:val="001F704C"/>
    <w:rsid w:val="00230A5C"/>
    <w:rsid w:val="00236C3B"/>
    <w:rsid w:val="00285552"/>
    <w:rsid w:val="0028749B"/>
    <w:rsid w:val="002A3745"/>
    <w:rsid w:val="002B2BFF"/>
    <w:rsid w:val="002D73FB"/>
    <w:rsid w:val="002F0DAA"/>
    <w:rsid w:val="00313E98"/>
    <w:rsid w:val="003B0D99"/>
    <w:rsid w:val="004177FB"/>
    <w:rsid w:val="00425F35"/>
    <w:rsid w:val="0043227D"/>
    <w:rsid w:val="00433CB7"/>
    <w:rsid w:val="004453EE"/>
    <w:rsid w:val="00457C8F"/>
    <w:rsid w:val="0048000A"/>
    <w:rsid w:val="00486D4C"/>
    <w:rsid w:val="004D0F35"/>
    <w:rsid w:val="00515D01"/>
    <w:rsid w:val="0051704E"/>
    <w:rsid w:val="005640E1"/>
    <w:rsid w:val="00577B2F"/>
    <w:rsid w:val="00581FE2"/>
    <w:rsid w:val="00584E95"/>
    <w:rsid w:val="005A56C8"/>
    <w:rsid w:val="005C0579"/>
    <w:rsid w:val="005C0F7C"/>
    <w:rsid w:val="00600B3F"/>
    <w:rsid w:val="00606AAA"/>
    <w:rsid w:val="00614FA7"/>
    <w:rsid w:val="006261BB"/>
    <w:rsid w:val="00634410"/>
    <w:rsid w:val="00636C65"/>
    <w:rsid w:val="00641E60"/>
    <w:rsid w:val="00661309"/>
    <w:rsid w:val="00664F7B"/>
    <w:rsid w:val="0066542A"/>
    <w:rsid w:val="0067733C"/>
    <w:rsid w:val="006930D0"/>
    <w:rsid w:val="00695B65"/>
    <w:rsid w:val="006B2FAE"/>
    <w:rsid w:val="006D408B"/>
    <w:rsid w:val="00713044"/>
    <w:rsid w:val="0071783A"/>
    <w:rsid w:val="00726CE7"/>
    <w:rsid w:val="00727DAB"/>
    <w:rsid w:val="007342D7"/>
    <w:rsid w:val="00734954"/>
    <w:rsid w:val="007766BC"/>
    <w:rsid w:val="00777AA2"/>
    <w:rsid w:val="00786E9F"/>
    <w:rsid w:val="007E70AE"/>
    <w:rsid w:val="007F2641"/>
    <w:rsid w:val="00804726"/>
    <w:rsid w:val="00806960"/>
    <w:rsid w:val="0081622B"/>
    <w:rsid w:val="008226A8"/>
    <w:rsid w:val="008245A2"/>
    <w:rsid w:val="00846CCD"/>
    <w:rsid w:val="008730E7"/>
    <w:rsid w:val="008B0830"/>
    <w:rsid w:val="008D0D14"/>
    <w:rsid w:val="008D204B"/>
    <w:rsid w:val="008F4F6F"/>
    <w:rsid w:val="00951AD0"/>
    <w:rsid w:val="00961F44"/>
    <w:rsid w:val="009845C3"/>
    <w:rsid w:val="00985012"/>
    <w:rsid w:val="009B30D1"/>
    <w:rsid w:val="009B3426"/>
    <w:rsid w:val="009B71AA"/>
    <w:rsid w:val="009E43B7"/>
    <w:rsid w:val="009F2F26"/>
    <w:rsid w:val="00A262A0"/>
    <w:rsid w:val="00A4344E"/>
    <w:rsid w:val="00A44980"/>
    <w:rsid w:val="00A705D6"/>
    <w:rsid w:val="00AA37D9"/>
    <w:rsid w:val="00AB7372"/>
    <w:rsid w:val="00AF2BE7"/>
    <w:rsid w:val="00B01513"/>
    <w:rsid w:val="00B056DC"/>
    <w:rsid w:val="00B11DD0"/>
    <w:rsid w:val="00B26830"/>
    <w:rsid w:val="00B4266B"/>
    <w:rsid w:val="00B475BA"/>
    <w:rsid w:val="00B52675"/>
    <w:rsid w:val="00B64FF7"/>
    <w:rsid w:val="00B7664D"/>
    <w:rsid w:val="00BA41EC"/>
    <w:rsid w:val="00BB3499"/>
    <w:rsid w:val="00BB363F"/>
    <w:rsid w:val="00BB4282"/>
    <w:rsid w:val="00BC31F6"/>
    <w:rsid w:val="00C00F8E"/>
    <w:rsid w:val="00C105DB"/>
    <w:rsid w:val="00C37FCE"/>
    <w:rsid w:val="00C417FA"/>
    <w:rsid w:val="00C42CDF"/>
    <w:rsid w:val="00C43131"/>
    <w:rsid w:val="00C74F48"/>
    <w:rsid w:val="00C85090"/>
    <w:rsid w:val="00C90FDE"/>
    <w:rsid w:val="00CA1251"/>
    <w:rsid w:val="00CB2D80"/>
    <w:rsid w:val="00CB67AE"/>
    <w:rsid w:val="00D22542"/>
    <w:rsid w:val="00D278C5"/>
    <w:rsid w:val="00D7114E"/>
    <w:rsid w:val="00D85411"/>
    <w:rsid w:val="00D86506"/>
    <w:rsid w:val="00D915C3"/>
    <w:rsid w:val="00DC52D1"/>
    <w:rsid w:val="00E17AE5"/>
    <w:rsid w:val="00E42833"/>
    <w:rsid w:val="00E5577D"/>
    <w:rsid w:val="00E56E6C"/>
    <w:rsid w:val="00E777BA"/>
    <w:rsid w:val="00E81A6A"/>
    <w:rsid w:val="00E84E5C"/>
    <w:rsid w:val="00E96FB5"/>
    <w:rsid w:val="00EB2F7F"/>
    <w:rsid w:val="00EB7A5E"/>
    <w:rsid w:val="00ED046B"/>
    <w:rsid w:val="00EE183E"/>
    <w:rsid w:val="00EE439C"/>
    <w:rsid w:val="00F1746F"/>
    <w:rsid w:val="00F4036F"/>
    <w:rsid w:val="00F45690"/>
    <w:rsid w:val="00F51244"/>
    <w:rsid w:val="00F73B75"/>
    <w:rsid w:val="00F74A4E"/>
    <w:rsid w:val="00FA05E1"/>
    <w:rsid w:val="00FA1969"/>
    <w:rsid w:val="00FB1F84"/>
    <w:rsid w:val="00FD362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8C359-6E49-45DE-A293-7460EA7B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61BB"/>
    <w:pPr>
      <w:spacing w:after="200" w:line="276" w:lineRule="auto"/>
    </w:pPr>
    <w:rPr>
      <w:rFonts w:asciiTheme="minorHAnsi" w:hAnsiTheme="minorHAnsi" w:cstheme="minorBidi"/>
      <w:sz w:val="22"/>
      <w:lang w:val="en-ZA"/>
    </w:rPr>
  </w:style>
  <w:style w:type="paragraph" w:styleId="Cmsor1">
    <w:name w:val="heading 1"/>
    <w:basedOn w:val="Norml"/>
    <w:link w:val="Cmsor1Char"/>
    <w:uiPriority w:val="9"/>
    <w:qFormat/>
    <w:rsid w:val="00626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261BB"/>
    <w:rPr>
      <w:rFonts w:eastAsia="Times New Roman" w:cs="Times New Roman"/>
      <w:b/>
      <w:bCs/>
      <w:kern w:val="36"/>
      <w:sz w:val="48"/>
      <w:szCs w:val="48"/>
      <w:lang w:val="en-ZA" w:eastAsia="en-ZA"/>
    </w:rPr>
  </w:style>
  <w:style w:type="table" w:styleId="Rcsostblzat">
    <w:name w:val="Table Grid"/>
    <w:basedOn w:val="Normltblzat"/>
    <w:uiPriority w:val="59"/>
    <w:rsid w:val="006261BB"/>
    <w:pPr>
      <w:spacing w:after="0" w:line="240" w:lineRule="auto"/>
    </w:pPr>
    <w:rPr>
      <w:rFonts w:asciiTheme="minorHAnsi" w:hAnsiTheme="minorHAnsi" w:cstheme="minorBidi"/>
      <w:sz w:val="22"/>
      <w:lang w:val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Web">
    <w:name w:val="Normal (Web)"/>
    <w:basedOn w:val="Norml"/>
    <w:uiPriority w:val="99"/>
    <w:semiHidden/>
    <w:unhideWhenUsed/>
    <w:rsid w:val="0062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Default">
    <w:name w:val="Default"/>
    <w:rsid w:val="006261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ZA"/>
    </w:rPr>
  </w:style>
  <w:style w:type="paragraph" w:styleId="Cm">
    <w:name w:val="Title"/>
    <w:basedOn w:val="Norml"/>
    <w:next w:val="Norml"/>
    <w:link w:val="CmChar"/>
    <w:uiPriority w:val="1"/>
    <w:qFormat/>
    <w:rsid w:val="00B64FF7"/>
    <w:pPr>
      <w:widowControl w:val="0"/>
      <w:autoSpaceDE w:val="0"/>
      <w:autoSpaceDN w:val="0"/>
      <w:adjustRightInd w:val="0"/>
      <w:spacing w:after="0" w:line="240" w:lineRule="auto"/>
      <w:ind w:left="947" w:right="947"/>
      <w:jc w:val="center"/>
    </w:pPr>
    <w:rPr>
      <w:rFonts w:ascii="Times New Roman" w:eastAsiaTheme="minorEastAsia" w:hAnsi="Times New Roman" w:cs="Times New Roman"/>
      <w:sz w:val="28"/>
      <w:szCs w:val="28"/>
      <w:lang w:val="en-GB" w:eastAsia="en-GB"/>
    </w:rPr>
  </w:style>
  <w:style w:type="character" w:customStyle="1" w:styleId="CmChar">
    <w:name w:val="Cím Char"/>
    <w:basedOn w:val="Bekezdsalapbettpusa"/>
    <w:link w:val="Cm"/>
    <w:uiPriority w:val="1"/>
    <w:rsid w:val="00B64FF7"/>
    <w:rPr>
      <w:rFonts w:eastAsiaTheme="minorEastAsia" w:cs="Times New Roman"/>
      <w:sz w:val="28"/>
      <w:szCs w:val="28"/>
      <w:lang w:val="en-GB" w:eastAsia="en-GB"/>
    </w:rPr>
  </w:style>
  <w:style w:type="character" w:styleId="Hiperhivatkozs">
    <w:name w:val="Hyperlink"/>
    <w:basedOn w:val="Bekezdsalapbettpusa"/>
    <w:uiPriority w:val="99"/>
    <w:semiHidden/>
    <w:unhideWhenUsed/>
    <w:rsid w:val="00D27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Sárga–naranc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B101-E199-4D22-8F25-37062BA2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916</Words>
  <Characters>6321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Könyvtár DRETGY</cp:lastModifiedBy>
  <cp:revision>2</cp:revision>
  <dcterms:created xsi:type="dcterms:W3CDTF">2023-09-18T09:59:00Z</dcterms:created>
  <dcterms:modified xsi:type="dcterms:W3CDTF">2023-09-18T09:59:00Z</dcterms:modified>
</cp:coreProperties>
</file>