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3C" w:rsidRDefault="00B8113C" w:rsidP="00096A41">
      <w:pPr>
        <w:autoSpaceDE w:val="0"/>
        <w:autoSpaceDN w:val="0"/>
        <w:adjustRightInd w:val="0"/>
        <w:spacing w:after="0" w:line="240" w:lineRule="auto"/>
        <w:jc w:val="both"/>
        <w:rPr>
          <w:rFonts w:ascii="Times New Roman" w:hAnsi="Times New Roman"/>
          <w:sz w:val="24"/>
          <w:szCs w:val="24"/>
        </w:rPr>
      </w:pPr>
      <w:r w:rsidRPr="00096A41">
        <w:rPr>
          <w:rFonts w:ascii="Times New Roman" w:hAnsi="Times New Roman"/>
          <w:sz w:val="32"/>
          <w:szCs w:val="32"/>
        </w:rPr>
        <w:t>Halld meg végre, hogy Üdvözítőd született!</w:t>
      </w:r>
    </w:p>
    <w:p w:rsidR="00B8113C" w:rsidRPr="00096A41" w:rsidRDefault="00B8113C" w:rsidP="00096A41">
      <w:pPr>
        <w:autoSpaceDE w:val="0"/>
        <w:autoSpaceDN w:val="0"/>
        <w:adjustRightInd w:val="0"/>
        <w:spacing w:after="240" w:line="240" w:lineRule="auto"/>
        <w:jc w:val="both"/>
        <w:rPr>
          <w:rFonts w:ascii="Times New Roman" w:hAnsi="Times New Roman"/>
          <w:sz w:val="32"/>
          <w:szCs w:val="32"/>
        </w:rPr>
      </w:pPr>
      <w:r w:rsidRPr="00096A41">
        <w:rPr>
          <w:rFonts w:ascii="Times New Roman" w:hAnsi="Times New Roman"/>
          <w:sz w:val="16"/>
          <w:szCs w:val="16"/>
        </w:rPr>
        <w:t>(Mindenki karácsonya Vörösberény 2015-12-23.)</w:t>
      </w:r>
    </w:p>
    <w:p w:rsidR="00B8113C" w:rsidRPr="00066B69" w:rsidRDefault="00B8113C" w:rsidP="00066B69">
      <w:pPr>
        <w:autoSpaceDE w:val="0"/>
        <w:autoSpaceDN w:val="0"/>
        <w:adjustRightInd w:val="0"/>
        <w:spacing w:after="0" w:line="240" w:lineRule="auto"/>
        <w:jc w:val="both"/>
        <w:rPr>
          <w:rFonts w:ascii="Times New Roman" w:hAnsi="Times New Roman"/>
          <w:sz w:val="18"/>
          <w:szCs w:val="18"/>
        </w:rPr>
      </w:pPr>
      <w:r w:rsidRPr="001F4C4A">
        <w:rPr>
          <w:rFonts w:ascii="Times New Roman" w:hAnsi="Times New Roman"/>
          <w:sz w:val="24"/>
          <w:szCs w:val="24"/>
          <w:u w:val="single"/>
        </w:rPr>
        <w:t>Bibliaolvasás:</w:t>
      </w:r>
      <w:r>
        <w:rPr>
          <w:rFonts w:ascii="Times New Roman" w:hAnsi="Times New Roman"/>
          <w:sz w:val="24"/>
          <w:szCs w:val="24"/>
        </w:rPr>
        <w:t xml:space="preserve"> „</w:t>
      </w:r>
      <w:r w:rsidRPr="00066B69">
        <w:rPr>
          <w:rFonts w:ascii="Times New Roman" w:hAnsi="Times New Roman"/>
          <w:sz w:val="24"/>
          <w:szCs w:val="24"/>
        </w:rPr>
        <w:t>Amikor pedig megszületik vala Jézus a júdeai Bethlehemben, Heródes király idejében, ímé napkeletről bölcsek jövének Jeruzsálembe, ezt mondván:</w:t>
      </w:r>
      <w:r w:rsidRPr="00066B69">
        <w:rPr>
          <w:rFonts w:ascii="Times New Roman" w:hAnsi="Times New Roman"/>
          <w:sz w:val="18"/>
          <w:szCs w:val="18"/>
        </w:rPr>
        <w:t xml:space="preserve"> </w:t>
      </w:r>
      <w:r w:rsidRPr="00066B69">
        <w:rPr>
          <w:rFonts w:ascii="Times New Roman" w:hAnsi="Times New Roman"/>
          <w:sz w:val="24"/>
          <w:szCs w:val="24"/>
        </w:rPr>
        <w:t>Hol van a zsidók királya, aki megszületett? Mert láttuk az ő csillagát napkeleten, és azért jövénk, hogy tisztességet tegyünk néki.</w:t>
      </w:r>
      <w:r>
        <w:rPr>
          <w:rFonts w:ascii="Times New Roman" w:hAnsi="Times New Roman"/>
          <w:sz w:val="18"/>
          <w:szCs w:val="18"/>
        </w:rPr>
        <w:t xml:space="preserve"> </w:t>
      </w:r>
      <w:r w:rsidRPr="00066B69">
        <w:rPr>
          <w:rFonts w:ascii="Times New Roman" w:hAnsi="Times New Roman"/>
          <w:sz w:val="24"/>
          <w:szCs w:val="24"/>
        </w:rPr>
        <w:t>Heródes király pedig ezt hallván, megháborodék, és vele együtt az egész Jeruzsálem.</w:t>
      </w:r>
      <w:r>
        <w:rPr>
          <w:rFonts w:ascii="Times New Roman" w:hAnsi="Times New Roman"/>
          <w:sz w:val="18"/>
          <w:szCs w:val="18"/>
        </w:rPr>
        <w:t xml:space="preserve"> </w:t>
      </w:r>
      <w:r w:rsidRPr="00066B69">
        <w:rPr>
          <w:rFonts w:ascii="Times New Roman" w:hAnsi="Times New Roman"/>
          <w:sz w:val="24"/>
          <w:szCs w:val="24"/>
        </w:rPr>
        <w:t>És egybegyűjtve minden főpapot és a nép írástudóit, tudakozódik vala tőlük, hol kell a Krisztusnak megszületnie?</w:t>
      </w:r>
      <w:r>
        <w:rPr>
          <w:rFonts w:ascii="Times New Roman" w:hAnsi="Times New Roman"/>
          <w:sz w:val="18"/>
          <w:szCs w:val="18"/>
        </w:rPr>
        <w:t xml:space="preserve"> </w:t>
      </w:r>
      <w:r w:rsidRPr="00066B69">
        <w:rPr>
          <w:rFonts w:ascii="Times New Roman" w:hAnsi="Times New Roman"/>
          <w:sz w:val="24"/>
          <w:szCs w:val="24"/>
        </w:rPr>
        <w:t>Azok pedig mondának néki: A júdeai Bethlehemben; mert így írta vala meg a próféta:</w:t>
      </w:r>
    </w:p>
    <w:p w:rsidR="00B8113C" w:rsidRPr="00066B69" w:rsidRDefault="00B8113C" w:rsidP="00066B69">
      <w:pPr>
        <w:autoSpaceDE w:val="0"/>
        <w:autoSpaceDN w:val="0"/>
        <w:adjustRightInd w:val="0"/>
        <w:spacing w:before="60" w:after="60" w:line="240" w:lineRule="auto"/>
        <w:ind w:left="708" w:right="617"/>
        <w:jc w:val="both"/>
        <w:rPr>
          <w:rFonts w:ascii="Times New Roman" w:hAnsi="Times New Roman"/>
          <w:b/>
          <w:i/>
          <w:sz w:val="18"/>
          <w:szCs w:val="18"/>
        </w:rPr>
      </w:pPr>
      <w:r w:rsidRPr="00066B69">
        <w:rPr>
          <w:rFonts w:ascii="Times New Roman" w:hAnsi="Times New Roman"/>
          <w:b/>
          <w:i/>
          <w:sz w:val="24"/>
          <w:szCs w:val="24"/>
        </w:rPr>
        <w:t>És te Bethlehem, Júdának földje, semmiképpen sem vagy legkisebb Júda fejedelmi városai között: mert belőled származik a fejedelem, aki legeltetni fogja az én népemet, az Izráelt.</w:t>
      </w:r>
    </w:p>
    <w:p w:rsidR="00B8113C" w:rsidRPr="00481689" w:rsidRDefault="00B8113C" w:rsidP="00066B69">
      <w:pPr>
        <w:autoSpaceDE w:val="0"/>
        <w:autoSpaceDN w:val="0"/>
        <w:adjustRightInd w:val="0"/>
        <w:spacing w:after="0" w:line="240" w:lineRule="auto"/>
        <w:jc w:val="both"/>
        <w:rPr>
          <w:rFonts w:ascii="Times New Roman" w:hAnsi="Times New Roman"/>
          <w:sz w:val="24"/>
          <w:szCs w:val="24"/>
        </w:rPr>
      </w:pPr>
      <w:r w:rsidRPr="00066B69">
        <w:rPr>
          <w:rFonts w:ascii="Times New Roman" w:hAnsi="Times New Roman"/>
          <w:sz w:val="24"/>
          <w:szCs w:val="24"/>
        </w:rPr>
        <w:t>Ekkor Heródes titkon hivatván a bölcseket, szorgalmatosan megtudakolá tőlük a csillag megjelenésének idejét.</w:t>
      </w:r>
      <w:r>
        <w:rPr>
          <w:rFonts w:ascii="Times New Roman" w:hAnsi="Times New Roman"/>
          <w:sz w:val="18"/>
          <w:szCs w:val="18"/>
        </w:rPr>
        <w:t xml:space="preserve"> </w:t>
      </w:r>
      <w:r w:rsidRPr="00066B69">
        <w:rPr>
          <w:rFonts w:ascii="Times New Roman" w:hAnsi="Times New Roman"/>
          <w:sz w:val="24"/>
          <w:szCs w:val="24"/>
        </w:rPr>
        <w:t>És elküldvén őket Bethlehembe, monda nékik: Elmenvén, szorgalmatosan kérdezősködjetek a gyermek felől, mihelyt pedig megtaláljátok, adjátok tudtomra, hogy én is elmenjek és tisztességet tegyek néki.</w:t>
      </w:r>
      <w:r>
        <w:rPr>
          <w:rFonts w:ascii="Times New Roman" w:hAnsi="Times New Roman"/>
          <w:sz w:val="18"/>
          <w:szCs w:val="18"/>
        </w:rPr>
        <w:t xml:space="preserve"> </w:t>
      </w:r>
      <w:r w:rsidRPr="00066B69">
        <w:rPr>
          <w:rFonts w:ascii="Times New Roman" w:hAnsi="Times New Roman"/>
          <w:sz w:val="24"/>
          <w:szCs w:val="24"/>
        </w:rPr>
        <w:t>Ők pedig a király beszédét meghallván, elindulának. És ímé a csillag, amelyet napkeleten láttak, előttük megy vala mindaddig, amíg odaérvén, megálla a hely fölött, ahol a gyermek vala.</w:t>
      </w:r>
      <w:r>
        <w:rPr>
          <w:rFonts w:ascii="Times New Roman" w:hAnsi="Times New Roman"/>
          <w:sz w:val="24"/>
          <w:szCs w:val="24"/>
        </w:rPr>
        <w:t>”</w:t>
      </w:r>
      <w:r w:rsidRPr="00066B69">
        <w:rPr>
          <w:rFonts w:ascii="Times New Roman" w:hAnsi="Times New Roman"/>
          <w:sz w:val="24"/>
          <w:szCs w:val="24"/>
        </w:rPr>
        <w:t xml:space="preserve"> Mt 2: 1 – 9.</w:t>
      </w:r>
    </w:p>
    <w:p w:rsidR="00B8113C" w:rsidRPr="001F4C4A" w:rsidRDefault="00B8113C" w:rsidP="00066B69">
      <w:pPr>
        <w:autoSpaceDE w:val="0"/>
        <w:autoSpaceDN w:val="0"/>
        <w:adjustRightInd w:val="0"/>
        <w:spacing w:after="0" w:line="240" w:lineRule="auto"/>
        <w:jc w:val="both"/>
        <w:rPr>
          <w:rFonts w:ascii="Times New Roman" w:hAnsi="Times New Roman"/>
          <w:sz w:val="18"/>
          <w:szCs w:val="18"/>
          <w:u w:val="single"/>
        </w:rPr>
      </w:pPr>
    </w:p>
    <w:p w:rsidR="00B8113C" w:rsidRDefault="00B8113C" w:rsidP="00481689">
      <w:pPr>
        <w:autoSpaceDE w:val="0"/>
        <w:autoSpaceDN w:val="0"/>
        <w:adjustRightInd w:val="0"/>
        <w:spacing w:after="240" w:line="240" w:lineRule="auto"/>
        <w:jc w:val="both"/>
        <w:rPr>
          <w:rFonts w:ascii="Times New Roman" w:hAnsi="Times New Roman"/>
          <w:sz w:val="24"/>
          <w:szCs w:val="24"/>
        </w:rPr>
      </w:pPr>
      <w:r w:rsidRPr="001F4C4A">
        <w:rPr>
          <w:rFonts w:ascii="Times New Roman" w:hAnsi="Times New Roman"/>
          <w:sz w:val="24"/>
          <w:szCs w:val="24"/>
          <w:u w:val="single"/>
        </w:rPr>
        <w:t>Alapige</w:t>
      </w:r>
      <w:r>
        <w:rPr>
          <w:rFonts w:ascii="Times New Roman" w:hAnsi="Times New Roman"/>
          <w:sz w:val="24"/>
          <w:szCs w:val="24"/>
        </w:rPr>
        <w:t>:</w:t>
      </w:r>
      <w:r w:rsidRPr="00481689">
        <w:rPr>
          <w:rFonts w:ascii="Times New Roman" w:hAnsi="Times New Roman"/>
          <w:sz w:val="24"/>
          <w:szCs w:val="24"/>
        </w:rPr>
        <w:t xml:space="preserve"> </w:t>
      </w:r>
      <w:r w:rsidRPr="00046E77">
        <w:rPr>
          <w:rFonts w:ascii="Times New Roman" w:hAnsi="Times New Roman"/>
          <w:b/>
          <w:i/>
          <w:sz w:val="24"/>
          <w:szCs w:val="24"/>
        </w:rPr>
        <w:t>„És monda az angyal nékik: Ne féljetek, mert ímé hirdetek néktek nagy örömet, mely az egész népnek öröme lészen: Mert született néktek ma a Megtartó (Szabadító-Üdvözítő), ki az Úr Krisztus, a Dávid városában.” Luk 2:10-11.</w:t>
      </w:r>
      <w:r w:rsidRPr="00481689">
        <w:rPr>
          <w:rFonts w:ascii="Times New Roman" w:hAnsi="Times New Roman"/>
          <w:sz w:val="24"/>
          <w:szCs w:val="24"/>
        </w:rPr>
        <w:t xml:space="preserve">  </w:t>
      </w:r>
    </w:p>
    <w:p w:rsidR="00B8113C" w:rsidRDefault="00B8113C" w:rsidP="00066B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Szeretett testvéreim, és igen szeretett gyermekek! Bennünket itt fény, ragyogás, kíváncsiság és öröm vesz körül, mintha a szívünk a keleti bölcsek szíve lenne. De Jézus Krisztus születésekor nem mindenkiben volt világosság és szeretett. Itt van példának okáért nagy Heródes, aki egy rendkívül kegyetlen és véres kezű zsarnok volt. Jeruzsálemben volt a palotája, és amikor a keleti bölcsek azt kérdezték tőle, hogy hol van Jézus a zsidók királya, alig tudta visszafogni magát, hogy tombolva ne őrjöngjön a távolról érkezett vendégei előtt. Éppen ezért csak rettenetesen felháborodott, és látványosan számon kérte udvartartása írástudóitól azt az ismeretet, amit a sivatagot átutazó vendégei tudtak, ő pedig a zsidók úgy mond hivatalos királyaként nem tudott. Alig néhány percen belül udvarának papjai és írástudói kigöngyölítették Mikeás próféta tekercsét és felolvasták belőle a Betlehemre vonatkozó próféciát, amelyben Isten évszázadokkal előtte megüzente, hogy hol kel Krisztus Jézusnak megszületnie. </w:t>
      </w:r>
    </w:p>
    <w:p w:rsidR="00B8113C" w:rsidRDefault="00B8113C" w:rsidP="00481689">
      <w:pPr>
        <w:autoSpaceDE w:val="0"/>
        <w:autoSpaceDN w:val="0"/>
        <w:adjustRightInd w:val="0"/>
        <w:spacing w:after="60" w:line="240" w:lineRule="auto"/>
        <w:jc w:val="both"/>
        <w:rPr>
          <w:rFonts w:ascii="Times New Roman" w:hAnsi="Times New Roman"/>
          <w:sz w:val="24"/>
          <w:szCs w:val="24"/>
        </w:rPr>
      </w:pPr>
      <w:r>
        <w:rPr>
          <w:rFonts w:ascii="Times New Roman" w:hAnsi="Times New Roman"/>
          <w:sz w:val="24"/>
          <w:szCs w:val="24"/>
        </w:rPr>
        <w:t xml:space="preserve">Heródes ezt követően elővette leg álnokabb arcát és titokban elmondta a bölcseknek, hogy Betlehembe kell menniük és ott kell megkeresniük a zsidók most született királyát. Heródes őszinte érdeklődést színlelve arra is megkérte őket, hogy miután megtalálják Jézust, tegyenek róla jelentést neki, hogy ő maga is elmehessen hódolatát bemutatni. </w:t>
      </w:r>
    </w:p>
    <w:p w:rsidR="00B8113C" w:rsidRDefault="00B8113C" w:rsidP="00066B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Tudjuk a történet igaz fojtatását. Jeruzsálemből a keleti bölcseken kívül senki nem ment el imádni Jézust, pedig a városnak király közeli vezető rétegének színe-java megtudta, hogy eljött a Messiás. Miért nem csatlakozott közülük senki a keletről jött zarándokokhoz? A válasz erre a kérdésre a zsarnok Heródes személyében rejlik. Heródes a gonoszság gravitációs erőterének egy olyan középpontja volt, hogy a közelében szolgáló embereket a maga gonosz képe és hasonlatosságára torzította el, úgy a gondolkodásukban, mint tetteikben is. Itt vannak előttünk például a királyi udvar papjai és írástudói. Napnál világosabban tudták az igazságot, mégsem voltak képesek egyszerűen megérteni és követni azt. Ámos így prófétált felőlük:</w:t>
      </w:r>
    </w:p>
    <w:p w:rsidR="00B8113C" w:rsidRPr="00BE088C" w:rsidRDefault="00B8113C" w:rsidP="00BE088C">
      <w:pPr>
        <w:autoSpaceDE w:val="0"/>
        <w:autoSpaceDN w:val="0"/>
        <w:adjustRightInd w:val="0"/>
        <w:spacing w:before="60" w:after="60" w:line="240" w:lineRule="auto"/>
        <w:ind w:left="708" w:right="475"/>
        <w:jc w:val="both"/>
        <w:rPr>
          <w:rFonts w:ascii="Times New Roman" w:hAnsi="Times New Roman"/>
          <w:b/>
          <w:i/>
          <w:sz w:val="24"/>
          <w:szCs w:val="24"/>
        </w:rPr>
      </w:pPr>
      <w:r w:rsidRPr="00BE088C">
        <w:rPr>
          <w:rFonts w:ascii="Times New Roman" w:hAnsi="Times New Roman"/>
          <w:b/>
          <w:i/>
          <w:sz w:val="24"/>
          <w:szCs w:val="24"/>
        </w:rPr>
        <w:t>Jaj azoknak, akik gondtalanul élnek a Sionon, és akik elbizakodnak Samaria hegyén; akik a népek elejének elei, és akikhez jő az Izráelnek háza!</w:t>
      </w:r>
      <w:r w:rsidRPr="00BE088C">
        <w:rPr>
          <w:rStyle w:val="FootnoteReference"/>
          <w:rFonts w:ascii="Times New Roman" w:hAnsi="Times New Roman"/>
          <w:b/>
          <w:i/>
          <w:sz w:val="24"/>
          <w:szCs w:val="24"/>
        </w:rPr>
        <w:footnoteReference w:id="1"/>
      </w:r>
      <w:r w:rsidRPr="00BE088C">
        <w:rPr>
          <w:rFonts w:ascii="Times New Roman" w:hAnsi="Times New Roman"/>
          <w:b/>
          <w:i/>
          <w:sz w:val="24"/>
          <w:szCs w:val="24"/>
        </w:rPr>
        <w:t>Jaj azoknak, akik a veszedelem napját messze gondoljátok, és az erőszaknak széket emeltek; Akik elefántcsont pamlagon hevernek, és az ő nyoszolyáikban elnyújtózkodnak, és a nyáj legjavából és a ki hizlalt borjakból lakmároznak; Akik hárfa mellett dalolgatnak, és azt hiszik, hogy hangszereik a Dávidéi (…).”</w:t>
      </w:r>
      <w:r w:rsidRPr="00BE088C">
        <w:rPr>
          <w:rStyle w:val="FootnoteReference"/>
          <w:rFonts w:ascii="Times New Roman" w:hAnsi="Times New Roman"/>
          <w:b/>
          <w:i/>
          <w:sz w:val="24"/>
          <w:szCs w:val="24"/>
        </w:rPr>
        <w:footnoteReference w:id="2"/>
      </w:r>
    </w:p>
    <w:p w:rsidR="00B8113C" w:rsidRDefault="00B8113C" w:rsidP="00066B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Nincs ennél félelmetesebb tévelygés, tudni vélni a jót, de megvalósításáért semmit nem cselekedni. És nincs ennél szörnyűbb fogság; tudni a jót, a helyeset, de képtelennek lenni annak meg cselekvésére. Kíméletlen rabság, amikor valakinek nap, mint nap a saját lelkiismerete ellen kell döntenie és cselekednie. </w:t>
      </w:r>
    </w:p>
    <w:p w:rsidR="00B8113C" w:rsidRDefault="00B8113C" w:rsidP="00481689">
      <w:pPr>
        <w:autoSpaceDE w:val="0"/>
        <w:autoSpaceDN w:val="0"/>
        <w:adjustRightInd w:val="0"/>
        <w:spacing w:after="60" w:line="240" w:lineRule="auto"/>
        <w:jc w:val="both"/>
        <w:rPr>
          <w:rFonts w:ascii="Times New Roman" w:hAnsi="Times New Roman"/>
          <w:sz w:val="24"/>
          <w:szCs w:val="24"/>
        </w:rPr>
      </w:pPr>
      <w:r>
        <w:rPr>
          <w:rFonts w:ascii="Times New Roman" w:hAnsi="Times New Roman"/>
          <w:sz w:val="24"/>
          <w:szCs w:val="24"/>
        </w:rPr>
        <w:t xml:space="preserve">Sokan szenvednek így talán még közvetlen közelünkben is. Vannak feleségek, akik a férjeiktől szenvednek és vannak férjek, akik asszonyaiktól szenvednek. Vannak hideg racionalitással vezető főnökök, akik elsődlegesen a saját maguk érdekét követik, az alkalmazottaik pedig rettegnek tőlük és mivel félnek kenyérkeresetük elvesztése miatt, észre sem veszik és elkezdenek olyanokká válni, mint amilyen a felettük uralkodó vezetőjük. Oh, hány embertársunkra vetül ilyen gonosz és sötét árnyék, mint valami vadászháló, amelyben a zsákmány rettegve csak vergődik? </w:t>
      </w:r>
    </w:p>
    <w:p w:rsidR="00B8113C" w:rsidRDefault="00B8113C" w:rsidP="00481689">
      <w:pPr>
        <w:autoSpaceDE w:val="0"/>
        <w:autoSpaceDN w:val="0"/>
        <w:adjustRightInd w:val="0"/>
        <w:spacing w:after="60" w:line="240" w:lineRule="auto"/>
        <w:jc w:val="both"/>
        <w:rPr>
          <w:rFonts w:ascii="Times New Roman" w:hAnsi="Times New Roman"/>
          <w:sz w:val="24"/>
          <w:szCs w:val="24"/>
        </w:rPr>
      </w:pPr>
      <w:r>
        <w:rPr>
          <w:rFonts w:ascii="Times New Roman" w:hAnsi="Times New Roman"/>
          <w:sz w:val="24"/>
          <w:szCs w:val="24"/>
        </w:rPr>
        <w:t xml:space="preserve">Karácsony örömhíre az, hogy Krisztus Jézus azért jött, hogy megszabadítson bennünket a félelmeinktől és a bennünket fogva tartó hálóból, hogy legyen erőnk nemet mondani, amikor arra kényszerítenek, hogy a lelkiismeretünk ellen cselekedjünk. Jézus Krisztus azért jött, hogy életével, halálával és feltámadásával kiszabadítson bennünket a legkegyetlenebb zsarnoknak, az ördögnek vonzásából, valamint az ő csatlósa hatalmából, aki a halál. </w:t>
      </w:r>
    </w:p>
    <w:p w:rsidR="00B8113C" w:rsidRDefault="00B8113C" w:rsidP="00066B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Ilyenkor karácsonykor sokan érzik azt, hogy jó lenne minden bűntől megtisztulni, az Isten Fia Jézust imádni és mindörökké vele élni, de még mindig félnek. Vajon mit fog mondani a főnököm, a munkatársam, a barátom, a párom. Miért fontos neked mindennél jobban az ő tetszésük? Vajon nem azért, mert az ő tetszésük, sőt az ő akaratuk vonzásának kényszerében bolyongsz, amiről már magad is úgy gondolod, sőt úgy is érzed, hogy az a te vágyad is? Hazugság, az nem lehet a te akaratod, hogy a bűn kényszerében tévelyegj a kárhozatba! Hol van hát a te akaratod, a te vágyódásod és a te célod, ha mindig a mások tetszését szolgálod, mint egy akarat nélküli robot?</w:t>
      </w:r>
    </w:p>
    <w:p w:rsidR="00B8113C" w:rsidRDefault="00B8113C" w:rsidP="00066B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keleti bölcseknek egy céljuk volt, találkozni az Üdvözítő Jézussal, és egyetlen akaratnak akartak megfelelni, az Istenének! Isten akarata pedig az, hogy higgyünk egyszülött Fiában a világ egyetlen Üdvözítőjében, Őt imádjuk, hogy örök üdvösségünk legyen. A keresztyén ember minden más tetszést és akaraton ennek a legfőbb akaratnak rendel alá. Így lesz szabad arra, hogy szabad lelkiismerete szerint döntsön és cselekedjen az üdvösségre nem pedig a halálra. </w:t>
      </w:r>
    </w:p>
    <w:p w:rsidR="00B8113C" w:rsidRPr="00BA58EA" w:rsidRDefault="00B8113C" w:rsidP="00066B6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2015 karácsonyán kérjük Isten, a mi Atyánkat, hogy adja meg nekünk is ezt a boldog, békés szabadságot és győzelmes életet. Ámen.</w:t>
      </w:r>
    </w:p>
    <w:sectPr w:rsidR="00B8113C" w:rsidRPr="00BA58EA" w:rsidSect="001F4C4A">
      <w:footerReference w:type="even" r:id="rId6"/>
      <w:footerReference w:type="default" r:id="rId7"/>
      <w:pgSz w:w="12240" w:h="15840"/>
      <w:pgMar w:top="1417" w:right="1417" w:bottom="1417" w:left="1417"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13C" w:rsidRDefault="00B8113C" w:rsidP="00096A41">
      <w:pPr>
        <w:spacing w:after="0" w:line="240" w:lineRule="auto"/>
      </w:pPr>
      <w:r>
        <w:separator/>
      </w:r>
    </w:p>
  </w:endnote>
  <w:endnote w:type="continuationSeparator" w:id="0">
    <w:p w:rsidR="00B8113C" w:rsidRDefault="00B8113C" w:rsidP="00096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3C" w:rsidRDefault="00B8113C" w:rsidP="004B3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113C" w:rsidRDefault="00B811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13C" w:rsidRDefault="00B8113C" w:rsidP="004B3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8113C" w:rsidRDefault="00B81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13C" w:rsidRDefault="00B8113C" w:rsidP="00096A41">
      <w:pPr>
        <w:spacing w:after="0" w:line="240" w:lineRule="auto"/>
      </w:pPr>
      <w:r>
        <w:separator/>
      </w:r>
    </w:p>
  </w:footnote>
  <w:footnote w:type="continuationSeparator" w:id="0">
    <w:p w:rsidR="00B8113C" w:rsidRDefault="00B8113C" w:rsidP="00096A41">
      <w:pPr>
        <w:spacing w:after="0" w:line="240" w:lineRule="auto"/>
      </w:pPr>
      <w:r>
        <w:continuationSeparator/>
      </w:r>
    </w:p>
  </w:footnote>
  <w:footnote w:id="1">
    <w:p w:rsidR="00B8113C" w:rsidRDefault="00B8113C">
      <w:pPr>
        <w:pStyle w:val="FootnoteText"/>
      </w:pPr>
      <w:r>
        <w:rPr>
          <w:rStyle w:val="FootnoteReference"/>
        </w:rPr>
        <w:footnoteRef/>
      </w:r>
      <w:r>
        <w:t xml:space="preserve"> </w:t>
      </w:r>
      <w:r w:rsidRPr="00096A41">
        <w:rPr>
          <w:rFonts w:ascii="Times New Roman" w:hAnsi="Times New Roman"/>
        </w:rPr>
        <w:t>Ámós 6:1.</w:t>
      </w:r>
    </w:p>
  </w:footnote>
  <w:footnote w:id="2">
    <w:p w:rsidR="00B8113C" w:rsidRDefault="00B8113C">
      <w:pPr>
        <w:pStyle w:val="FootnoteText"/>
      </w:pPr>
      <w:r>
        <w:rPr>
          <w:rStyle w:val="FootnoteReference"/>
        </w:rPr>
        <w:footnoteRef/>
      </w:r>
      <w:r>
        <w:t xml:space="preserve"> </w:t>
      </w:r>
      <w:r w:rsidRPr="00096A41">
        <w:rPr>
          <w:rFonts w:ascii="Times New Roman" w:hAnsi="Times New Roman"/>
        </w:rPr>
        <w:t>Ámos 6: 3 – 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6B69"/>
    <w:rsid w:val="0004376C"/>
    <w:rsid w:val="00046E77"/>
    <w:rsid w:val="00066B69"/>
    <w:rsid w:val="00096A41"/>
    <w:rsid w:val="001267F2"/>
    <w:rsid w:val="001F4C4A"/>
    <w:rsid w:val="00244903"/>
    <w:rsid w:val="00397890"/>
    <w:rsid w:val="00481689"/>
    <w:rsid w:val="004B3169"/>
    <w:rsid w:val="004C0814"/>
    <w:rsid w:val="004D4D68"/>
    <w:rsid w:val="00503F29"/>
    <w:rsid w:val="00585E53"/>
    <w:rsid w:val="0072339C"/>
    <w:rsid w:val="007801BE"/>
    <w:rsid w:val="007A7462"/>
    <w:rsid w:val="00850767"/>
    <w:rsid w:val="008D6F77"/>
    <w:rsid w:val="009A3C45"/>
    <w:rsid w:val="00B8113C"/>
    <w:rsid w:val="00BA58EA"/>
    <w:rsid w:val="00BE088C"/>
    <w:rsid w:val="00C55752"/>
    <w:rsid w:val="00D23B70"/>
    <w:rsid w:val="00D24C27"/>
    <w:rsid w:val="00D327B2"/>
    <w:rsid w:val="00E0203E"/>
    <w:rsid w:val="00F83308"/>
    <w:rsid w:val="00FA2F59"/>
    <w:rsid w:val="00FE6853"/>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96A4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96A41"/>
    <w:rPr>
      <w:rFonts w:cs="Times New Roman"/>
      <w:sz w:val="20"/>
      <w:szCs w:val="20"/>
    </w:rPr>
  </w:style>
  <w:style w:type="character" w:styleId="FootnoteReference">
    <w:name w:val="footnote reference"/>
    <w:basedOn w:val="DefaultParagraphFont"/>
    <w:uiPriority w:val="99"/>
    <w:semiHidden/>
    <w:rsid w:val="00096A41"/>
    <w:rPr>
      <w:rFonts w:cs="Times New Roman"/>
      <w:vertAlign w:val="superscript"/>
    </w:rPr>
  </w:style>
  <w:style w:type="paragraph" w:styleId="Footer">
    <w:name w:val="footer"/>
    <w:basedOn w:val="Normal"/>
    <w:link w:val="FooterChar"/>
    <w:uiPriority w:val="99"/>
    <w:rsid w:val="001F4C4A"/>
    <w:pPr>
      <w:tabs>
        <w:tab w:val="center" w:pos="4536"/>
        <w:tab w:val="right" w:pos="9072"/>
      </w:tabs>
    </w:pPr>
  </w:style>
  <w:style w:type="character" w:customStyle="1" w:styleId="FooterChar">
    <w:name w:val="Footer Char"/>
    <w:basedOn w:val="DefaultParagraphFont"/>
    <w:link w:val="Footer"/>
    <w:uiPriority w:val="99"/>
    <w:semiHidden/>
    <w:rsid w:val="00DC509C"/>
    <w:rPr>
      <w:lang w:eastAsia="en-US"/>
    </w:rPr>
  </w:style>
  <w:style w:type="character" w:styleId="PageNumber">
    <w:name w:val="page number"/>
    <w:basedOn w:val="DefaultParagraphFont"/>
    <w:uiPriority w:val="99"/>
    <w:rsid w:val="001F4C4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188</TotalTime>
  <Pages>2</Pages>
  <Words>843</Words>
  <Characters>5818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vorosberenyiiskola@gmail.com</dc:creator>
  <cp:keywords/>
  <dc:description/>
  <cp:lastModifiedBy>XP</cp:lastModifiedBy>
  <cp:revision>9</cp:revision>
  <cp:lastPrinted>2015-12-23T20:58:00Z</cp:lastPrinted>
  <dcterms:created xsi:type="dcterms:W3CDTF">2015-12-22T17:56:00Z</dcterms:created>
  <dcterms:modified xsi:type="dcterms:W3CDTF">2015-12-23T21:02:00Z</dcterms:modified>
</cp:coreProperties>
</file>