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E52" w:rsidRDefault="00B044F9" w:rsidP="00B044F9">
      <w:pPr>
        <w:jc w:val="both"/>
        <w:rPr>
          <w:rFonts w:ascii="Times New Roman" w:hAnsi="Times New Roman" w:cs="Times New Roman"/>
        </w:rPr>
      </w:pPr>
      <w:r w:rsidRPr="00920F42">
        <w:rPr>
          <w:rFonts w:ascii="Times New Roman" w:hAnsi="Times New Roman" w:cs="Times New Roman"/>
          <w:sz w:val="32"/>
          <w:szCs w:val="32"/>
        </w:rPr>
        <w:t>Onnan jön el ítélni élőket és holtakat</w:t>
      </w:r>
      <w:r w:rsidR="00FC05C1">
        <w:rPr>
          <w:rFonts w:ascii="Times New Roman" w:hAnsi="Times New Roman" w:cs="Times New Roman"/>
          <w:sz w:val="32"/>
          <w:szCs w:val="32"/>
        </w:rPr>
        <w:t xml:space="preserve">, </w:t>
      </w:r>
      <w:r w:rsidR="00FC05C1" w:rsidRPr="00FC05C1">
        <w:rPr>
          <w:rFonts w:ascii="Times New Roman" w:hAnsi="Times New Roman" w:cs="Times New Roman"/>
        </w:rPr>
        <w:t>Krisztus átváltoztató munkája bennünk</w:t>
      </w:r>
    </w:p>
    <w:p w:rsidR="004D0FF7" w:rsidRPr="00FC05C1" w:rsidRDefault="004D0FF7" w:rsidP="004D0FF7">
      <w:pPr>
        <w:jc w:val="center"/>
        <w:rPr>
          <w:rFonts w:ascii="Times New Roman" w:hAnsi="Times New Roman" w:cs="Times New Roman"/>
        </w:rPr>
      </w:pPr>
      <w:bookmarkStart w:id="0" w:name="_GoBack"/>
      <w:bookmarkEnd w:id="0"/>
    </w:p>
    <w:p w:rsidR="00CF00E5" w:rsidRDefault="00CF00E5" w:rsidP="000515E8">
      <w:pPr>
        <w:spacing w:after="20"/>
        <w:jc w:val="both"/>
        <w:rPr>
          <w:rFonts w:ascii="Times New Roman" w:hAnsi="Times New Roman" w:cs="Times New Roman"/>
          <w:b/>
          <w:sz w:val="24"/>
          <w:szCs w:val="24"/>
        </w:rPr>
      </w:pPr>
      <w:r>
        <w:rPr>
          <w:rFonts w:ascii="Times New Roman" w:hAnsi="Times New Roman" w:cs="Times New Roman"/>
          <w:b/>
          <w:sz w:val="24"/>
          <w:szCs w:val="24"/>
        </w:rPr>
        <w:t>Énekek: 50: 1; 3 és 8-9; 165: 1, 4-6; 68: 1-2 és 10.</w:t>
      </w:r>
    </w:p>
    <w:p w:rsidR="000515E8" w:rsidRDefault="000515E8" w:rsidP="000515E8">
      <w:pPr>
        <w:spacing w:after="20"/>
        <w:jc w:val="both"/>
        <w:rPr>
          <w:rFonts w:ascii="Times New Roman" w:hAnsi="Times New Roman" w:cs="Times New Roman"/>
          <w:sz w:val="24"/>
          <w:szCs w:val="24"/>
        </w:rPr>
      </w:pPr>
      <w:r w:rsidRPr="000515E8">
        <w:rPr>
          <w:rFonts w:ascii="Times New Roman" w:hAnsi="Times New Roman" w:cs="Times New Roman"/>
          <w:b/>
          <w:sz w:val="24"/>
          <w:szCs w:val="24"/>
        </w:rPr>
        <w:t>Köszöntés</w:t>
      </w:r>
      <w:r>
        <w:rPr>
          <w:rFonts w:ascii="Times New Roman" w:hAnsi="Times New Roman" w:cs="Times New Roman"/>
          <w:sz w:val="24"/>
          <w:szCs w:val="24"/>
        </w:rPr>
        <w:t>:</w:t>
      </w:r>
      <w:r w:rsidRPr="000515E8">
        <w:t xml:space="preserve"> </w:t>
      </w:r>
      <w:r>
        <w:t>„</w:t>
      </w:r>
      <w:r w:rsidRPr="000515E8">
        <w:rPr>
          <w:rFonts w:ascii="Times New Roman" w:hAnsi="Times New Roman" w:cs="Times New Roman"/>
          <w:sz w:val="24"/>
          <w:szCs w:val="24"/>
        </w:rPr>
        <w:t>Mert megjelent az Isten üdvözítő kegyelme minden embernek,</w:t>
      </w:r>
      <w:r>
        <w:rPr>
          <w:rFonts w:ascii="Times New Roman" w:hAnsi="Times New Roman" w:cs="Times New Roman"/>
          <w:sz w:val="24"/>
          <w:szCs w:val="24"/>
        </w:rPr>
        <w:t xml:space="preserve"> a</w:t>
      </w:r>
      <w:r w:rsidRPr="000515E8">
        <w:rPr>
          <w:rFonts w:ascii="Times New Roman" w:hAnsi="Times New Roman" w:cs="Times New Roman"/>
          <w:sz w:val="24"/>
          <w:szCs w:val="24"/>
        </w:rPr>
        <w:t>mely arra tanít minket, hogy megtagadván a hitetlenséget és a világi kívánságokat, mértékletesen, igazán és szentül éljünk a jelenvaló világon:</w:t>
      </w:r>
      <w:r>
        <w:rPr>
          <w:rFonts w:ascii="Times New Roman" w:hAnsi="Times New Roman" w:cs="Times New Roman"/>
          <w:sz w:val="24"/>
          <w:szCs w:val="24"/>
        </w:rPr>
        <w:t xml:space="preserve"> </w:t>
      </w:r>
      <w:r w:rsidRPr="000515E8">
        <w:rPr>
          <w:rFonts w:ascii="Times New Roman" w:hAnsi="Times New Roman" w:cs="Times New Roman"/>
          <w:sz w:val="24"/>
          <w:szCs w:val="24"/>
        </w:rPr>
        <w:t>Várván ama boldog reménységet és a nagy Istennek és megtartó Jézus Krisztusunknak dicsősége megjelenését;</w:t>
      </w:r>
      <w:r>
        <w:rPr>
          <w:rFonts w:ascii="Times New Roman" w:hAnsi="Times New Roman" w:cs="Times New Roman"/>
          <w:sz w:val="24"/>
          <w:szCs w:val="24"/>
        </w:rPr>
        <w:t xml:space="preserve"> </w:t>
      </w:r>
      <w:r w:rsidRPr="000515E8">
        <w:rPr>
          <w:rFonts w:ascii="Times New Roman" w:hAnsi="Times New Roman" w:cs="Times New Roman"/>
          <w:sz w:val="24"/>
          <w:szCs w:val="24"/>
        </w:rPr>
        <w:t>Aki önmagát adta mi értünk, hogy megváltson minket minden hamisságtól, és tisztítson önmagának kiváltképpen való népet, jó cselekedetekre igyekezőt.</w:t>
      </w:r>
      <w:r>
        <w:rPr>
          <w:rFonts w:ascii="Times New Roman" w:hAnsi="Times New Roman" w:cs="Times New Roman"/>
          <w:sz w:val="24"/>
          <w:szCs w:val="24"/>
        </w:rPr>
        <w:t>”</w:t>
      </w:r>
      <w:r w:rsidRPr="000515E8">
        <w:rPr>
          <w:rFonts w:ascii="Times New Roman" w:hAnsi="Times New Roman" w:cs="Times New Roman"/>
          <w:sz w:val="24"/>
          <w:szCs w:val="24"/>
        </w:rPr>
        <w:t xml:space="preserve"> </w:t>
      </w:r>
      <w:proofErr w:type="spellStart"/>
      <w:r w:rsidRPr="000515E8">
        <w:rPr>
          <w:rFonts w:ascii="Times New Roman" w:hAnsi="Times New Roman" w:cs="Times New Roman"/>
          <w:sz w:val="24"/>
          <w:szCs w:val="24"/>
        </w:rPr>
        <w:t>Tit</w:t>
      </w:r>
      <w:proofErr w:type="spellEnd"/>
      <w:r w:rsidRPr="000515E8">
        <w:rPr>
          <w:rFonts w:ascii="Times New Roman" w:hAnsi="Times New Roman" w:cs="Times New Roman"/>
          <w:sz w:val="24"/>
          <w:szCs w:val="24"/>
        </w:rPr>
        <w:t xml:space="preserve"> 2:11</w:t>
      </w:r>
      <w:r>
        <w:rPr>
          <w:rFonts w:ascii="Times New Roman" w:hAnsi="Times New Roman" w:cs="Times New Roman"/>
          <w:sz w:val="24"/>
          <w:szCs w:val="24"/>
        </w:rPr>
        <w:t>-14</w:t>
      </w:r>
    </w:p>
    <w:p w:rsidR="000515E8" w:rsidRDefault="000515E8" w:rsidP="00920F42">
      <w:pPr>
        <w:spacing w:after="20"/>
        <w:jc w:val="both"/>
        <w:rPr>
          <w:rFonts w:ascii="Times New Roman" w:hAnsi="Times New Roman" w:cs="Times New Roman"/>
          <w:sz w:val="24"/>
          <w:szCs w:val="24"/>
        </w:rPr>
      </w:pPr>
      <w:r w:rsidRPr="000515E8">
        <w:rPr>
          <w:rFonts w:ascii="Times New Roman" w:hAnsi="Times New Roman" w:cs="Times New Roman"/>
          <w:b/>
          <w:sz w:val="24"/>
          <w:szCs w:val="24"/>
        </w:rPr>
        <w:t>Alapige</w:t>
      </w:r>
      <w:r>
        <w:rPr>
          <w:rFonts w:ascii="Times New Roman" w:hAnsi="Times New Roman" w:cs="Times New Roman"/>
          <w:sz w:val="24"/>
          <w:szCs w:val="24"/>
        </w:rPr>
        <w:t xml:space="preserve">: </w:t>
      </w:r>
      <w:r w:rsidRPr="000515E8">
        <w:rPr>
          <w:rFonts w:ascii="Times New Roman" w:hAnsi="Times New Roman" w:cs="Times New Roman"/>
          <w:sz w:val="24"/>
          <w:szCs w:val="24"/>
        </w:rPr>
        <w:t>2Pét 3:1</w:t>
      </w:r>
      <w:r>
        <w:rPr>
          <w:rFonts w:ascii="Times New Roman" w:hAnsi="Times New Roman" w:cs="Times New Roman"/>
          <w:sz w:val="24"/>
          <w:szCs w:val="24"/>
        </w:rPr>
        <w:t>-15.</w:t>
      </w:r>
    </w:p>
    <w:p w:rsidR="004F0C49" w:rsidRDefault="00B044F9" w:rsidP="00920F42">
      <w:pPr>
        <w:spacing w:after="20"/>
        <w:jc w:val="both"/>
        <w:rPr>
          <w:rFonts w:ascii="Times New Roman" w:hAnsi="Times New Roman" w:cs="Times New Roman"/>
          <w:sz w:val="24"/>
          <w:szCs w:val="24"/>
        </w:rPr>
      </w:pPr>
      <w:r>
        <w:rPr>
          <w:rFonts w:ascii="Times New Roman" w:hAnsi="Times New Roman" w:cs="Times New Roman"/>
          <w:sz w:val="24"/>
          <w:szCs w:val="24"/>
        </w:rPr>
        <w:t xml:space="preserve">Az áldozócsütörtöki tanítványokkal </w:t>
      </w:r>
      <w:r w:rsidR="00920F42">
        <w:rPr>
          <w:rFonts w:ascii="Times New Roman" w:hAnsi="Times New Roman" w:cs="Times New Roman"/>
          <w:sz w:val="24"/>
          <w:szCs w:val="24"/>
        </w:rPr>
        <w:t>a</w:t>
      </w:r>
      <w:r>
        <w:rPr>
          <w:rFonts w:ascii="Times New Roman" w:hAnsi="Times New Roman" w:cs="Times New Roman"/>
          <w:sz w:val="24"/>
          <w:szCs w:val="24"/>
        </w:rPr>
        <w:t>m</w:t>
      </w:r>
      <w:r w:rsidR="00920F42">
        <w:rPr>
          <w:rFonts w:ascii="Times New Roman" w:hAnsi="Times New Roman" w:cs="Times New Roman"/>
          <w:sz w:val="24"/>
          <w:szCs w:val="24"/>
        </w:rPr>
        <w:t>í</w:t>
      </w:r>
      <w:r>
        <w:rPr>
          <w:rFonts w:ascii="Times New Roman" w:hAnsi="Times New Roman" w:cs="Times New Roman"/>
          <w:sz w:val="24"/>
          <w:szCs w:val="24"/>
        </w:rPr>
        <w:t xml:space="preserve">g a mennyet fürkésszük, ahova Jézus Krisztus tőlünk általment, máris halljuk a teljes bensőnkben az újbóli megjelenésének és eljövetelének </w:t>
      </w:r>
      <w:r w:rsidR="00920F42">
        <w:rPr>
          <w:rFonts w:ascii="Times New Roman" w:hAnsi="Times New Roman" w:cs="Times New Roman"/>
          <w:sz w:val="24"/>
          <w:szCs w:val="24"/>
        </w:rPr>
        <w:t xml:space="preserve">boldog </w:t>
      </w:r>
      <w:r>
        <w:rPr>
          <w:rFonts w:ascii="Times New Roman" w:hAnsi="Times New Roman" w:cs="Times New Roman"/>
          <w:sz w:val="24"/>
          <w:szCs w:val="24"/>
        </w:rPr>
        <w:t>ígéretét. Szentlélek által fölnézve tehát</w:t>
      </w:r>
      <w:r w:rsidR="00920F42">
        <w:rPr>
          <w:rFonts w:ascii="Times New Roman" w:hAnsi="Times New Roman" w:cs="Times New Roman"/>
          <w:sz w:val="24"/>
          <w:szCs w:val="24"/>
        </w:rPr>
        <w:t>,</w:t>
      </w:r>
      <w:r>
        <w:rPr>
          <w:rFonts w:ascii="Times New Roman" w:hAnsi="Times New Roman" w:cs="Times New Roman"/>
          <w:sz w:val="24"/>
          <w:szCs w:val="24"/>
        </w:rPr>
        <w:t xml:space="preserve"> mi már nem az eltávozó, szemünk elől eltűnő Jézust keressük, hanem az értünk bármely pillanatba eljövő Isten Fiát, a Mindenhatót</w:t>
      </w:r>
      <w:r w:rsidR="00920F42">
        <w:rPr>
          <w:rFonts w:ascii="Times New Roman" w:hAnsi="Times New Roman" w:cs="Times New Roman"/>
          <w:sz w:val="24"/>
          <w:szCs w:val="24"/>
        </w:rPr>
        <w:t xml:space="preserve"> látjuk és érezzük</w:t>
      </w:r>
      <w:r>
        <w:rPr>
          <w:rFonts w:ascii="Times New Roman" w:hAnsi="Times New Roman" w:cs="Times New Roman"/>
          <w:sz w:val="24"/>
          <w:szCs w:val="24"/>
        </w:rPr>
        <w:t xml:space="preserve">. Minden </w:t>
      </w:r>
      <w:r w:rsidR="00920F42">
        <w:rPr>
          <w:rFonts w:ascii="Times New Roman" w:hAnsi="Times New Roman" w:cs="Times New Roman"/>
          <w:sz w:val="24"/>
          <w:szCs w:val="24"/>
        </w:rPr>
        <w:t xml:space="preserve">Ige általi </w:t>
      </w:r>
      <w:r>
        <w:rPr>
          <w:rFonts w:ascii="Times New Roman" w:hAnsi="Times New Roman" w:cs="Times New Roman"/>
          <w:sz w:val="24"/>
          <w:szCs w:val="24"/>
        </w:rPr>
        <w:t xml:space="preserve">égbe tekintésünknek ez a lényege, az értünk eljövő Úr, ki azért jön, hogy </w:t>
      </w:r>
      <w:r w:rsidR="00C93EAF">
        <w:rPr>
          <w:rFonts w:ascii="Times New Roman" w:hAnsi="Times New Roman" w:cs="Times New Roman"/>
          <w:sz w:val="24"/>
          <w:szCs w:val="24"/>
        </w:rPr>
        <w:t xml:space="preserve">halandó testünket halhatatlanná átváltoztatva </w:t>
      </w:r>
      <w:r>
        <w:rPr>
          <w:rFonts w:ascii="Times New Roman" w:hAnsi="Times New Roman" w:cs="Times New Roman"/>
          <w:sz w:val="24"/>
          <w:szCs w:val="24"/>
        </w:rPr>
        <w:t xml:space="preserve">az övéit magához vegye és </w:t>
      </w:r>
      <w:r w:rsidRPr="00B044F9">
        <w:rPr>
          <w:rFonts w:ascii="Times New Roman" w:hAnsi="Times New Roman" w:cs="Times New Roman"/>
          <w:sz w:val="24"/>
          <w:szCs w:val="24"/>
        </w:rPr>
        <w:t>az ő megjelenésének feltűnésével</w:t>
      </w:r>
      <w:r>
        <w:rPr>
          <w:rFonts w:ascii="Times New Roman" w:hAnsi="Times New Roman" w:cs="Times New Roman"/>
          <w:sz w:val="24"/>
          <w:szCs w:val="24"/>
        </w:rPr>
        <w:t xml:space="preserve">, valamint </w:t>
      </w:r>
      <w:r w:rsidRPr="00B044F9">
        <w:rPr>
          <w:rFonts w:ascii="Times New Roman" w:hAnsi="Times New Roman" w:cs="Times New Roman"/>
          <w:sz w:val="24"/>
          <w:szCs w:val="24"/>
        </w:rPr>
        <w:t xml:space="preserve">az </w:t>
      </w:r>
      <w:r>
        <w:rPr>
          <w:rFonts w:ascii="Times New Roman" w:hAnsi="Times New Roman" w:cs="Times New Roman"/>
          <w:sz w:val="24"/>
          <w:szCs w:val="24"/>
        </w:rPr>
        <w:t>Ő</w:t>
      </w:r>
      <w:r w:rsidRPr="00B044F9">
        <w:rPr>
          <w:rFonts w:ascii="Times New Roman" w:hAnsi="Times New Roman" w:cs="Times New Roman"/>
          <w:sz w:val="24"/>
          <w:szCs w:val="24"/>
        </w:rPr>
        <w:t xml:space="preserve"> szájának leheletével</w:t>
      </w:r>
      <w:r>
        <w:rPr>
          <w:rFonts w:ascii="Times New Roman" w:hAnsi="Times New Roman" w:cs="Times New Roman"/>
          <w:sz w:val="24"/>
          <w:szCs w:val="24"/>
        </w:rPr>
        <w:t xml:space="preserve"> megeméssze</w:t>
      </w:r>
      <w:r w:rsidRPr="00B044F9">
        <w:rPr>
          <w:rFonts w:ascii="Times New Roman" w:hAnsi="Times New Roman" w:cs="Times New Roman"/>
          <w:sz w:val="24"/>
          <w:szCs w:val="24"/>
        </w:rPr>
        <w:t>, és megsemmisít</w:t>
      </w:r>
      <w:r>
        <w:rPr>
          <w:rFonts w:ascii="Times New Roman" w:hAnsi="Times New Roman" w:cs="Times New Roman"/>
          <w:sz w:val="24"/>
          <w:szCs w:val="24"/>
        </w:rPr>
        <w:t xml:space="preserve">se a </w:t>
      </w:r>
      <w:r w:rsidRPr="00B044F9">
        <w:rPr>
          <w:rFonts w:ascii="Times New Roman" w:hAnsi="Times New Roman" w:cs="Times New Roman"/>
          <w:sz w:val="24"/>
          <w:szCs w:val="24"/>
        </w:rPr>
        <w:t>törvénytaposó</w:t>
      </w:r>
      <w:r>
        <w:rPr>
          <w:rFonts w:ascii="Times New Roman" w:hAnsi="Times New Roman" w:cs="Times New Roman"/>
          <w:sz w:val="24"/>
          <w:szCs w:val="24"/>
        </w:rPr>
        <w:t xml:space="preserve">t, </w:t>
      </w:r>
      <w:r w:rsidR="00920F42">
        <w:rPr>
          <w:rFonts w:ascii="Times New Roman" w:hAnsi="Times New Roman" w:cs="Times New Roman"/>
          <w:sz w:val="24"/>
          <w:szCs w:val="24"/>
        </w:rPr>
        <w:t xml:space="preserve">annak </w:t>
      </w:r>
      <w:r w:rsidR="00920F42" w:rsidRPr="00920F42">
        <w:rPr>
          <w:rFonts w:ascii="Times New Roman" w:hAnsi="Times New Roman" w:cs="Times New Roman"/>
          <w:sz w:val="24"/>
          <w:szCs w:val="24"/>
        </w:rPr>
        <w:t>a követőivel együtt</w:t>
      </w:r>
      <w:r w:rsidR="00920F42">
        <w:rPr>
          <w:rFonts w:ascii="Times New Roman" w:hAnsi="Times New Roman" w:cs="Times New Roman"/>
          <w:sz w:val="24"/>
          <w:szCs w:val="24"/>
        </w:rPr>
        <w:t>,</w:t>
      </w:r>
      <w:r w:rsidR="00920F42" w:rsidRPr="00920F42">
        <w:rPr>
          <w:rFonts w:ascii="Times New Roman" w:hAnsi="Times New Roman" w:cs="Times New Roman"/>
          <w:sz w:val="24"/>
          <w:szCs w:val="24"/>
        </w:rPr>
        <w:t xml:space="preserve"> </w:t>
      </w:r>
      <w:r w:rsidR="00920F42">
        <w:rPr>
          <w:rFonts w:ascii="Times New Roman" w:hAnsi="Times New Roman" w:cs="Times New Roman"/>
          <w:sz w:val="24"/>
          <w:szCs w:val="24"/>
        </w:rPr>
        <w:t xml:space="preserve">a kezdettől fogva istenkáromlót, </w:t>
      </w:r>
      <w:r>
        <w:rPr>
          <w:rFonts w:ascii="Times New Roman" w:hAnsi="Times New Roman" w:cs="Times New Roman"/>
          <w:sz w:val="24"/>
          <w:szCs w:val="24"/>
        </w:rPr>
        <w:t xml:space="preserve">aki az Antikrisztus. </w:t>
      </w:r>
      <w:r w:rsidRPr="00B044F9">
        <w:rPr>
          <w:rFonts w:ascii="Times New Roman" w:hAnsi="Times New Roman" w:cs="Times New Roman"/>
          <w:sz w:val="24"/>
          <w:szCs w:val="24"/>
        </w:rPr>
        <w:t xml:space="preserve"> </w:t>
      </w:r>
    </w:p>
    <w:p w:rsidR="00B044F9" w:rsidRDefault="00B044F9" w:rsidP="00920F42">
      <w:pPr>
        <w:spacing w:after="20"/>
        <w:jc w:val="both"/>
        <w:rPr>
          <w:rFonts w:ascii="Times New Roman" w:hAnsi="Times New Roman" w:cs="Times New Roman"/>
          <w:sz w:val="24"/>
          <w:szCs w:val="24"/>
        </w:rPr>
      </w:pPr>
      <w:r>
        <w:rPr>
          <w:rFonts w:ascii="Times New Roman" w:hAnsi="Times New Roman" w:cs="Times New Roman"/>
          <w:sz w:val="24"/>
          <w:szCs w:val="24"/>
        </w:rPr>
        <w:t xml:space="preserve">Akkor minden egyértelmű és nyilvánvaló lesz. </w:t>
      </w:r>
      <w:r w:rsidR="00415B16">
        <w:rPr>
          <w:rFonts w:ascii="Times New Roman" w:hAnsi="Times New Roman" w:cs="Times New Roman"/>
          <w:sz w:val="24"/>
          <w:szCs w:val="24"/>
        </w:rPr>
        <w:t>Akkor nyilvánvaló lesz, hogy Jézus Krisztus az Isten Egyszülöttje, a megdicsőült Messiás és a világ egyetlen teljhatalmú Ura, akit minden szem meglát, még azoké is, akik megölték őt. Isteni mindenhatósága</w:t>
      </w:r>
      <w:r w:rsidR="004F0C49">
        <w:rPr>
          <w:rFonts w:ascii="Times New Roman" w:hAnsi="Times New Roman" w:cs="Times New Roman"/>
          <w:sz w:val="24"/>
          <w:szCs w:val="24"/>
        </w:rPr>
        <w:t xml:space="preserve"> és dicsősége</w:t>
      </w:r>
      <w:r w:rsidR="00415B16">
        <w:rPr>
          <w:rFonts w:ascii="Times New Roman" w:hAnsi="Times New Roman" w:cs="Times New Roman"/>
          <w:sz w:val="24"/>
          <w:szCs w:val="24"/>
        </w:rPr>
        <w:t xml:space="preserve"> elől a</w:t>
      </w:r>
      <w:r>
        <w:rPr>
          <w:rFonts w:ascii="Times New Roman" w:hAnsi="Times New Roman" w:cs="Times New Roman"/>
          <w:sz w:val="24"/>
          <w:szCs w:val="24"/>
        </w:rPr>
        <w:t xml:space="preserve">kkor senki nem rejtőzhet el semmilyen hazugság mögé. </w:t>
      </w:r>
      <w:r w:rsidR="00415B16">
        <w:rPr>
          <w:rFonts w:ascii="Times New Roman" w:hAnsi="Times New Roman" w:cs="Times New Roman"/>
          <w:sz w:val="24"/>
          <w:szCs w:val="24"/>
        </w:rPr>
        <w:t>Jön az Úr, hogy birtokába vegy</w:t>
      </w:r>
      <w:r w:rsidR="004F0C49">
        <w:rPr>
          <w:rFonts w:ascii="Times New Roman" w:hAnsi="Times New Roman" w:cs="Times New Roman"/>
          <w:sz w:val="24"/>
          <w:szCs w:val="24"/>
        </w:rPr>
        <w:t>e</w:t>
      </w:r>
      <w:r w:rsidR="00415B16">
        <w:rPr>
          <w:rFonts w:ascii="Times New Roman" w:hAnsi="Times New Roman" w:cs="Times New Roman"/>
          <w:sz w:val="24"/>
          <w:szCs w:val="24"/>
        </w:rPr>
        <w:t xml:space="preserve"> mindazt, ami az Övé, mindent, ami egyedül Őt illet. </w:t>
      </w:r>
      <w:r>
        <w:rPr>
          <w:rFonts w:ascii="Times New Roman" w:hAnsi="Times New Roman" w:cs="Times New Roman"/>
          <w:sz w:val="24"/>
          <w:szCs w:val="24"/>
        </w:rPr>
        <w:t>Akkor ég és föld tudni fogja, hogy minden az Úr igéje szerint történt és történik, az ég és a föld elmúlnak, de az Úr beszéde megmarad és Isten</w:t>
      </w:r>
      <w:r w:rsidR="00415B16">
        <w:rPr>
          <w:rFonts w:ascii="Times New Roman" w:hAnsi="Times New Roman" w:cs="Times New Roman"/>
          <w:sz w:val="24"/>
          <w:szCs w:val="24"/>
        </w:rPr>
        <w:t xml:space="preserve">t </w:t>
      </w:r>
      <w:r>
        <w:rPr>
          <w:rFonts w:ascii="Times New Roman" w:hAnsi="Times New Roman" w:cs="Times New Roman"/>
          <w:sz w:val="24"/>
          <w:szCs w:val="24"/>
        </w:rPr>
        <w:t>dicsőítve hiánytalanul beteljesül.</w:t>
      </w:r>
      <w:r w:rsidR="00415B16">
        <w:rPr>
          <w:rFonts w:ascii="Times New Roman" w:hAnsi="Times New Roman" w:cs="Times New Roman"/>
          <w:sz w:val="24"/>
          <w:szCs w:val="24"/>
        </w:rPr>
        <w:t xml:space="preserve"> Ma minde</w:t>
      </w:r>
      <w:r w:rsidR="00C93EAF">
        <w:rPr>
          <w:rFonts w:ascii="Times New Roman" w:hAnsi="Times New Roman" w:cs="Times New Roman"/>
          <w:sz w:val="24"/>
          <w:szCs w:val="24"/>
        </w:rPr>
        <w:t>zek</w:t>
      </w:r>
      <w:r w:rsidR="00415B16">
        <w:rPr>
          <w:rFonts w:ascii="Times New Roman" w:hAnsi="Times New Roman" w:cs="Times New Roman"/>
          <w:sz w:val="24"/>
          <w:szCs w:val="24"/>
        </w:rPr>
        <w:t xml:space="preserve">ből a világ még semmit nem lát. </w:t>
      </w:r>
    </w:p>
    <w:p w:rsidR="00415B16" w:rsidRDefault="00415B16" w:rsidP="00920F42">
      <w:pPr>
        <w:spacing w:after="20"/>
        <w:jc w:val="both"/>
        <w:rPr>
          <w:rFonts w:ascii="Times New Roman" w:hAnsi="Times New Roman" w:cs="Times New Roman"/>
          <w:sz w:val="24"/>
          <w:szCs w:val="24"/>
        </w:rPr>
      </w:pPr>
      <w:r>
        <w:rPr>
          <w:rFonts w:ascii="Times New Roman" w:hAnsi="Times New Roman" w:cs="Times New Roman"/>
          <w:sz w:val="24"/>
          <w:szCs w:val="24"/>
        </w:rPr>
        <w:t>Az emberiség számára az a küszöbön áll</w:t>
      </w:r>
      <w:r w:rsidR="004F0C49">
        <w:rPr>
          <w:rFonts w:ascii="Times New Roman" w:hAnsi="Times New Roman" w:cs="Times New Roman"/>
          <w:sz w:val="24"/>
          <w:szCs w:val="24"/>
        </w:rPr>
        <w:t>ó</w:t>
      </w:r>
      <w:r>
        <w:rPr>
          <w:rFonts w:ascii="Times New Roman" w:hAnsi="Times New Roman" w:cs="Times New Roman"/>
          <w:sz w:val="24"/>
          <w:szCs w:val="24"/>
        </w:rPr>
        <w:t xml:space="preserve"> nagy üdvtörténeti esemény, ami életünk bármely pillanatában megtörténhet és megvalósulhat, az Isten Fia Messiás Jézus eljövetele. Mért? Azért</w:t>
      </w:r>
      <w:r w:rsidR="004F0C49">
        <w:rPr>
          <w:rFonts w:ascii="Times New Roman" w:hAnsi="Times New Roman" w:cs="Times New Roman"/>
          <w:sz w:val="24"/>
          <w:szCs w:val="24"/>
        </w:rPr>
        <w:t>,</w:t>
      </w:r>
      <w:r>
        <w:rPr>
          <w:rFonts w:ascii="Times New Roman" w:hAnsi="Times New Roman" w:cs="Times New Roman"/>
          <w:sz w:val="24"/>
          <w:szCs w:val="24"/>
        </w:rPr>
        <w:t xml:space="preserve"> mert a kijelentett üdvtörténeti események sorában már minden megtörtént, aminek meg kellett történnie és minden egészen pontosan úgy történik most is, ahogy annak az </w:t>
      </w:r>
      <w:r w:rsidR="004F0C49">
        <w:rPr>
          <w:rFonts w:ascii="Times New Roman" w:hAnsi="Times New Roman" w:cs="Times New Roman"/>
          <w:sz w:val="24"/>
          <w:szCs w:val="24"/>
        </w:rPr>
        <w:t>Ú</w:t>
      </w:r>
      <w:r>
        <w:rPr>
          <w:rFonts w:ascii="Times New Roman" w:hAnsi="Times New Roman" w:cs="Times New Roman"/>
          <w:sz w:val="24"/>
          <w:szCs w:val="24"/>
        </w:rPr>
        <w:t>r igéjének alapján történnie kell.</w:t>
      </w:r>
    </w:p>
    <w:p w:rsidR="00415B16" w:rsidRDefault="00415B16" w:rsidP="00920F42">
      <w:pPr>
        <w:spacing w:after="20"/>
        <w:jc w:val="both"/>
        <w:rPr>
          <w:rFonts w:ascii="Times New Roman" w:hAnsi="Times New Roman" w:cs="Times New Roman"/>
          <w:sz w:val="24"/>
          <w:szCs w:val="24"/>
        </w:rPr>
      </w:pPr>
      <w:r>
        <w:rPr>
          <w:rFonts w:ascii="Times New Roman" w:hAnsi="Times New Roman" w:cs="Times New Roman"/>
          <w:sz w:val="24"/>
          <w:szCs w:val="24"/>
        </w:rPr>
        <w:t xml:space="preserve">A </w:t>
      </w:r>
      <w:r w:rsidR="00C93EAF" w:rsidRPr="00C93EAF">
        <w:rPr>
          <w:rFonts w:ascii="Times New Roman" w:hAnsi="Times New Roman" w:cs="Times New Roman"/>
          <w:sz w:val="24"/>
          <w:szCs w:val="24"/>
        </w:rPr>
        <w:t>globális</w:t>
      </w:r>
      <w:r w:rsidR="00C93EAF">
        <w:rPr>
          <w:rFonts w:ascii="Times New Roman" w:hAnsi="Times New Roman" w:cs="Times New Roman"/>
          <w:sz w:val="24"/>
          <w:szCs w:val="24"/>
        </w:rPr>
        <w:t xml:space="preserve">, </w:t>
      </w:r>
      <w:r>
        <w:rPr>
          <w:rFonts w:ascii="Times New Roman" w:hAnsi="Times New Roman" w:cs="Times New Roman"/>
          <w:sz w:val="24"/>
          <w:szCs w:val="24"/>
        </w:rPr>
        <w:t>rendkívüli</w:t>
      </w:r>
      <w:r w:rsidR="00C93EAF">
        <w:rPr>
          <w:rFonts w:ascii="Times New Roman" w:hAnsi="Times New Roman" w:cs="Times New Roman"/>
          <w:sz w:val="24"/>
          <w:szCs w:val="24"/>
        </w:rPr>
        <w:t xml:space="preserve"> </w:t>
      </w:r>
      <w:r>
        <w:rPr>
          <w:rFonts w:ascii="Times New Roman" w:hAnsi="Times New Roman" w:cs="Times New Roman"/>
          <w:sz w:val="24"/>
          <w:szCs w:val="24"/>
        </w:rPr>
        <w:t>méreteket öltött természeti pusztítások és a nyomunkban jövő nyomorúságok megtörténtek és folyamatosan történnek. Óceánok hal</w:t>
      </w:r>
      <w:r w:rsidR="004F0C49">
        <w:rPr>
          <w:rFonts w:ascii="Times New Roman" w:hAnsi="Times New Roman" w:cs="Times New Roman"/>
          <w:sz w:val="24"/>
          <w:szCs w:val="24"/>
        </w:rPr>
        <w:t>na</w:t>
      </w:r>
      <w:r>
        <w:rPr>
          <w:rFonts w:ascii="Times New Roman" w:hAnsi="Times New Roman" w:cs="Times New Roman"/>
          <w:sz w:val="24"/>
          <w:szCs w:val="24"/>
        </w:rPr>
        <w:t xml:space="preserve">k ki, őserdők tűnnek el, </w:t>
      </w:r>
      <w:r w:rsidR="004F0C49">
        <w:rPr>
          <w:rFonts w:ascii="Times New Roman" w:hAnsi="Times New Roman" w:cs="Times New Roman"/>
          <w:sz w:val="24"/>
          <w:szCs w:val="24"/>
        </w:rPr>
        <w:t xml:space="preserve">állatfajok semmisülnek meg, </w:t>
      </w:r>
      <w:r>
        <w:rPr>
          <w:rFonts w:ascii="Times New Roman" w:hAnsi="Times New Roman" w:cs="Times New Roman"/>
          <w:sz w:val="24"/>
          <w:szCs w:val="24"/>
        </w:rPr>
        <w:t>és a sivatag foglalja el a hajdanán élő és zöld területeket.</w:t>
      </w:r>
    </w:p>
    <w:p w:rsidR="00415B16" w:rsidRDefault="00415B16" w:rsidP="00920F42">
      <w:pPr>
        <w:spacing w:after="20"/>
        <w:jc w:val="both"/>
        <w:rPr>
          <w:rFonts w:ascii="Times New Roman" w:hAnsi="Times New Roman" w:cs="Times New Roman"/>
          <w:sz w:val="24"/>
          <w:szCs w:val="24"/>
        </w:rPr>
      </w:pPr>
      <w:r>
        <w:rPr>
          <w:rFonts w:ascii="Times New Roman" w:hAnsi="Times New Roman" w:cs="Times New Roman"/>
          <w:sz w:val="24"/>
          <w:szCs w:val="24"/>
        </w:rPr>
        <w:t>A hittől való elszakadás, a nyomá</w:t>
      </w:r>
      <w:r w:rsidR="00C93EAF">
        <w:rPr>
          <w:rFonts w:ascii="Times New Roman" w:hAnsi="Times New Roman" w:cs="Times New Roman"/>
          <w:sz w:val="24"/>
          <w:szCs w:val="24"/>
        </w:rPr>
        <w:t>ba</w:t>
      </w:r>
      <w:r>
        <w:rPr>
          <w:rFonts w:ascii="Times New Roman" w:hAnsi="Times New Roman" w:cs="Times New Roman"/>
          <w:sz w:val="24"/>
          <w:szCs w:val="24"/>
        </w:rPr>
        <w:t>n jövő nagy lelki visszaesés</w:t>
      </w:r>
      <w:r w:rsidR="00C93EAF">
        <w:rPr>
          <w:rFonts w:ascii="Times New Roman" w:hAnsi="Times New Roman" w:cs="Times New Roman"/>
          <w:sz w:val="24"/>
          <w:szCs w:val="24"/>
        </w:rPr>
        <w:t>,</w:t>
      </w:r>
      <w:r>
        <w:rPr>
          <w:rFonts w:ascii="Times New Roman" w:hAnsi="Times New Roman" w:cs="Times New Roman"/>
          <w:sz w:val="24"/>
          <w:szCs w:val="24"/>
        </w:rPr>
        <w:t xml:space="preserve"> a szeretet meghidegülése körülöttünk és bennünk történik egyre félelmetesebb méreteket öltve.</w:t>
      </w:r>
    </w:p>
    <w:p w:rsidR="00C93EAF" w:rsidRDefault="00415B16" w:rsidP="00920F42">
      <w:pPr>
        <w:spacing w:after="20"/>
        <w:jc w:val="both"/>
        <w:rPr>
          <w:rFonts w:ascii="Times New Roman" w:hAnsi="Times New Roman" w:cs="Times New Roman"/>
          <w:sz w:val="24"/>
          <w:szCs w:val="24"/>
        </w:rPr>
      </w:pPr>
      <w:r>
        <w:rPr>
          <w:rFonts w:ascii="Times New Roman" w:hAnsi="Times New Roman" w:cs="Times New Roman"/>
          <w:sz w:val="24"/>
          <w:szCs w:val="24"/>
        </w:rPr>
        <w:t>Olyan időket és napokat élünk, amikor a megprófétált fenevad és az Antikrisztus bármely pillanatban néven nevezetten és láthatóan is megjelen</w:t>
      </w:r>
      <w:r w:rsidR="00C93EAF">
        <w:rPr>
          <w:rFonts w:ascii="Times New Roman" w:hAnsi="Times New Roman" w:cs="Times New Roman"/>
          <w:sz w:val="24"/>
          <w:szCs w:val="24"/>
        </w:rPr>
        <w:t>het</w:t>
      </w:r>
      <w:r>
        <w:rPr>
          <w:rFonts w:ascii="Times New Roman" w:hAnsi="Times New Roman" w:cs="Times New Roman"/>
          <w:sz w:val="24"/>
          <w:szCs w:val="24"/>
        </w:rPr>
        <w:t xml:space="preserve">. Az antikrisztusi </w:t>
      </w:r>
      <w:r w:rsidR="00C93EAF">
        <w:rPr>
          <w:rFonts w:ascii="Times New Roman" w:hAnsi="Times New Roman" w:cs="Times New Roman"/>
          <w:sz w:val="24"/>
          <w:szCs w:val="24"/>
        </w:rPr>
        <w:t>gyűlölet-</w:t>
      </w:r>
      <w:r>
        <w:rPr>
          <w:rFonts w:ascii="Times New Roman" w:hAnsi="Times New Roman" w:cs="Times New Roman"/>
          <w:sz w:val="24"/>
          <w:szCs w:val="24"/>
        </w:rPr>
        <w:t xml:space="preserve">vallás már készen van a </w:t>
      </w:r>
      <w:r w:rsidR="00C93EAF">
        <w:rPr>
          <w:rFonts w:ascii="Times New Roman" w:hAnsi="Times New Roman" w:cs="Times New Roman"/>
          <w:sz w:val="24"/>
          <w:szCs w:val="24"/>
        </w:rPr>
        <w:t xml:space="preserve">naplopó csőcselék </w:t>
      </w:r>
      <w:r>
        <w:rPr>
          <w:rFonts w:ascii="Times New Roman" w:hAnsi="Times New Roman" w:cs="Times New Roman"/>
          <w:sz w:val="24"/>
          <w:szCs w:val="24"/>
        </w:rPr>
        <w:t xml:space="preserve">követőivel együtt, hogy erőszakba és vérbe fojtsa a tőle különböző emberek milliárdjait, elsőnek a keresztyéneket, az Isten népét. Mindezzel együtt az Isten országa evangéliumát már az egész földön hirdetik, vagyis minden készen áll.  </w:t>
      </w:r>
    </w:p>
    <w:p w:rsidR="00415B16" w:rsidRDefault="00415B16" w:rsidP="00920F42">
      <w:pPr>
        <w:spacing w:after="20"/>
        <w:jc w:val="both"/>
        <w:rPr>
          <w:rFonts w:ascii="Times New Roman" w:hAnsi="Times New Roman" w:cs="Times New Roman"/>
          <w:sz w:val="24"/>
          <w:szCs w:val="24"/>
        </w:rPr>
      </w:pPr>
      <w:r>
        <w:rPr>
          <w:rFonts w:ascii="Times New Roman" w:hAnsi="Times New Roman" w:cs="Times New Roman"/>
          <w:sz w:val="24"/>
          <w:szCs w:val="24"/>
        </w:rPr>
        <w:lastRenderedPageBreak/>
        <w:t>A világ nagy színpadjának minden kelléke a helyén áll, a darab szereplői már a színfalak mögött toporognak a függöny fölemelésének a jelére várva, hogy végre elkezdhessék a forgatókönyv szerinti utolsó előtti felvonás előadás</w:t>
      </w:r>
      <w:r w:rsidR="004F0C49">
        <w:rPr>
          <w:rFonts w:ascii="Times New Roman" w:hAnsi="Times New Roman" w:cs="Times New Roman"/>
          <w:sz w:val="24"/>
          <w:szCs w:val="24"/>
        </w:rPr>
        <w:t xml:space="preserve"> eljátszás</w:t>
      </w:r>
      <w:r>
        <w:rPr>
          <w:rFonts w:ascii="Times New Roman" w:hAnsi="Times New Roman" w:cs="Times New Roman"/>
          <w:sz w:val="24"/>
          <w:szCs w:val="24"/>
        </w:rPr>
        <w:t>át.</w:t>
      </w:r>
      <w:r w:rsidR="000515E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15B16" w:rsidRDefault="00415B16" w:rsidP="00920F42">
      <w:pPr>
        <w:spacing w:after="20"/>
        <w:jc w:val="both"/>
        <w:rPr>
          <w:rFonts w:ascii="Times New Roman" w:hAnsi="Times New Roman" w:cs="Times New Roman"/>
          <w:sz w:val="24"/>
          <w:szCs w:val="24"/>
        </w:rPr>
      </w:pPr>
      <w:r>
        <w:rPr>
          <w:rFonts w:ascii="Times New Roman" w:hAnsi="Times New Roman" w:cs="Times New Roman"/>
          <w:sz w:val="24"/>
          <w:szCs w:val="24"/>
        </w:rPr>
        <w:t>Miért jön vissza a megdicsőült Krisztus?</w:t>
      </w:r>
    </w:p>
    <w:p w:rsidR="00F55BF6" w:rsidRDefault="00F55BF6" w:rsidP="00920F42">
      <w:pPr>
        <w:spacing w:after="20"/>
        <w:jc w:val="both"/>
        <w:rPr>
          <w:rFonts w:ascii="Times New Roman" w:hAnsi="Times New Roman" w:cs="Times New Roman"/>
          <w:sz w:val="24"/>
          <w:szCs w:val="24"/>
        </w:rPr>
      </w:pPr>
      <w:r>
        <w:rPr>
          <w:rFonts w:ascii="Times New Roman" w:hAnsi="Times New Roman" w:cs="Times New Roman"/>
          <w:sz w:val="24"/>
          <w:szCs w:val="24"/>
        </w:rPr>
        <w:t>Az igazság Napját elhozni, az Ő népét hatalma szavával feltámasztani és az örök dicsőségbe magához vinni</w:t>
      </w:r>
      <w:r w:rsidR="00415B16">
        <w:rPr>
          <w:rFonts w:ascii="Times New Roman" w:hAnsi="Times New Roman" w:cs="Times New Roman"/>
          <w:sz w:val="24"/>
          <w:szCs w:val="24"/>
        </w:rPr>
        <w:t xml:space="preserve">. </w:t>
      </w:r>
      <w:r>
        <w:rPr>
          <w:rFonts w:ascii="Times New Roman" w:hAnsi="Times New Roman" w:cs="Times New Roman"/>
          <w:sz w:val="24"/>
          <w:szCs w:val="24"/>
        </w:rPr>
        <w:t>Az angyalokkal és királyi széket kapott népével együtt embereket és angyalokat í</w:t>
      </w:r>
      <w:r w:rsidRPr="00F55BF6">
        <w:rPr>
          <w:rFonts w:ascii="Times New Roman" w:hAnsi="Times New Roman" w:cs="Times New Roman"/>
          <w:sz w:val="24"/>
          <w:szCs w:val="24"/>
        </w:rPr>
        <w:t>télni</w:t>
      </w:r>
      <w:r>
        <w:rPr>
          <w:rFonts w:ascii="Times New Roman" w:hAnsi="Times New Roman" w:cs="Times New Roman"/>
          <w:sz w:val="24"/>
          <w:szCs w:val="24"/>
        </w:rPr>
        <w:t>.</w:t>
      </w:r>
      <w:r w:rsidRPr="00F55BF6">
        <w:rPr>
          <w:rFonts w:ascii="Times New Roman" w:hAnsi="Times New Roman" w:cs="Times New Roman"/>
          <w:sz w:val="24"/>
          <w:szCs w:val="24"/>
        </w:rPr>
        <w:t xml:space="preserve"> </w:t>
      </w:r>
    </w:p>
    <w:p w:rsidR="00415B16" w:rsidRDefault="00415B16" w:rsidP="00920F42">
      <w:pPr>
        <w:spacing w:after="20"/>
        <w:jc w:val="both"/>
        <w:rPr>
          <w:rFonts w:ascii="Times New Roman" w:hAnsi="Times New Roman" w:cs="Times New Roman"/>
          <w:sz w:val="24"/>
          <w:szCs w:val="24"/>
        </w:rPr>
      </w:pPr>
      <w:r>
        <w:rPr>
          <w:rFonts w:ascii="Times New Roman" w:hAnsi="Times New Roman" w:cs="Times New Roman"/>
          <w:sz w:val="24"/>
          <w:szCs w:val="24"/>
        </w:rPr>
        <w:t>„Elvégzett dolog, hogy az emberek egyszer meghaljanak és utána az ítélet” (</w:t>
      </w:r>
      <w:proofErr w:type="spellStart"/>
      <w:r>
        <w:rPr>
          <w:rFonts w:ascii="Times New Roman" w:hAnsi="Times New Roman" w:cs="Times New Roman"/>
          <w:sz w:val="24"/>
          <w:szCs w:val="24"/>
        </w:rPr>
        <w:t>Zsid</w:t>
      </w:r>
      <w:proofErr w:type="spellEnd"/>
      <w:r>
        <w:rPr>
          <w:rFonts w:ascii="Times New Roman" w:hAnsi="Times New Roman" w:cs="Times New Roman"/>
          <w:sz w:val="24"/>
          <w:szCs w:val="24"/>
        </w:rPr>
        <w:t xml:space="preserve"> 9, 27). Van ítélet és van ítélő Úr, Jézus Krisztus, aki most is ítél. Ma, itt és most az Isten jó kedve szerint a kegyelmét érvényesítve ítéli a bűnösöket, engem, téged, bennünket. Ma bűnbocsánatra és örök üdvösségre akarja ítélni az Ő választottjait. Ma az evangéliummal mindenkit kegyelme trónjához hív igazságos ítéletre. Nemcsak megmutatja, de a szívünkbe is írja az Ő helyettes áldozatát, hogy valaki hisz Ő benne, el ne vesszen, hanem örök élete legyen. Aki tehát hiszi, hogy Krisztus az ő áldozatával elvette minden bűnét és kárhoztatását és őt üdvözítő Krisztusáról vallást tesz, üdvözül, nem megy a kárhozatra, hanem átment a halálból az életbe, aki viszont nem hisz, a kárhozatos halálban marad.</w:t>
      </w:r>
    </w:p>
    <w:p w:rsidR="00F55BF6" w:rsidRDefault="00F55BF6" w:rsidP="00920F42">
      <w:pPr>
        <w:spacing w:after="20"/>
        <w:jc w:val="both"/>
        <w:rPr>
          <w:rFonts w:ascii="Times New Roman" w:hAnsi="Times New Roman" w:cs="Times New Roman"/>
          <w:sz w:val="24"/>
          <w:szCs w:val="24"/>
        </w:rPr>
      </w:pPr>
      <w:r>
        <w:rPr>
          <w:rFonts w:ascii="Times New Roman" w:hAnsi="Times New Roman" w:cs="Times New Roman"/>
          <w:sz w:val="24"/>
          <w:szCs w:val="24"/>
        </w:rPr>
        <w:t>Hogyan történik ez?</w:t>
      </w:r>
    </w:p>
    <w:p w:rsidR="00F55BF6" w:rsidRDefault="00F55BF6" w:rsidP="00920F42">
      <w:pPr>
        <w:spacing w:after="20"/>
        <w:jc w:val="both"/>
        <w:rPr>
          <w:rFonts w:ascii="Times New Roman" w:hAnsi="Times New Roman" w:cs="Times New Roman"/>
          <w:sz w:val="24"/>
          <w:szCs w:val="24"/>
        </w:rPr>
      </w:pPr>
      <w:r>
        <w:rPr>
          <w:rFonts w:ascii="Times New Roman" w:hAnsi="Times New Roman" w:cs="Times New Roman"/>
          <w:sz w:val="24"/>
          <w:szCs w:val="24"/>
        </w:rPr>
        <w:t>Az Ige és Szentlélekisten munkája által, valamint a megjelenő Krisztus hatalma által, amiről Pál így tanít:</w:t>
      </w:r>
    </w:p>
    <w:p w:rsidR="00920F42" w:rsidRDefault="00920F42" w:rsidP="00920F42">
      <w:pPr>
        <w:spacing w:after="20"/>
        <w:jc w:val="both"/>
        <w:rPr>
          <w:rFonts w:ascii="Times New Roman" w:hAnsi="Times New Roman" w:cs="Times New Roman"/>
          <w:sz w:val="24"/>
          <w:szCs w:val="24"/>
        </w:rPr>
      </w:pPr>
      <w:r w:rsidRPr="00920F42">
        <w:rPr>
          <w:rFonts w:ascii="Times New Roman" w:hAnsi="Times New Roman" w:cs="Times New Roman"/>
          <w:sz w:val="24"/>
          <w:szCs w:val="24"/>
        </w:rPr>
        <w:t xml:space="preserve">Nem szeretnénk, testvéreink, ha tudatlanok lennétek az elhunytak felől, és szomorkodnátok, mint a többiek, akiknek nincs reménységük. Mert ha hisszük, hogy Jézus meghalt és feltámadt, az is bizonyos, hogy Isten az elhunytakat is előhozza Jézus által, vele együtt. Azt pedig az Úr igéjével mondjuk nektek, hogy mi, akik élünk, és megmaradunk az Úr eljöveteléig, nem fogjuk megelőzni az elhunytakat. [ </w:t>
      </w:r>
      <w:hyperlink r:id="rId9" w:anchor="2" w:history="1">
        <w:proofErr w:type="spellStart"/>
        <w:r w:rsidRPr="00920F42">
          <w:rPr>
            <w:rStyle w:val="Hiperhivatkozs"/>
            <w:rFonts w:ascii="Times New Roman" w:hAnsi="Times New Roman" w:cs="Times New Roman"/>
            <w:sz w:val="24"/>
            <w:szCs w:val="24"/>
          </w:rPr>
          <w:t>Jn</w:t>
        </w:r>
        <w:proofErr w:type="spellEnd"/>
        <w:r w:rsidRPr="00920F42">
          <w:rPr>
            <w:rStyle w:val="Hiperhivatkozs"/>
            <w:rFonts w:ascii="Times New Roman" w:hAnsi="Times New Roman" w:cs="Times New Roman"/>
            <w:sz w:val="24"/>
            <w:szCs w:val="24"/>
          </w:rPr>
          <w:t xml:space="preserve"> 14,2-3</w:t>
        </w:r>
      </w:hyperlink>
      <w:r w:rsidRPr="00920F42">
        <w:rPr>
          <w:rFonts w:ascii="Times New Roman" w:hAnsi="Times New Roman" w:cs="Times New Roman"/>
          <w:sz w:val="24"/>
          <w:szCs w:val="24"/>
        </w:rPr>
        <w:t xml:space="preserve"> ; </w:t>
      </w:r>
      <w:hyperlink r:id="rId10" w:anchor="51" w:history="1">
        <w:r w:rsidRPr="00920F42">
          <w:rPr>
            <w:rStyle w:val="Hiperhivatkozs"/>
            <w:rFonts w:ascii="Times New Roman" w:hAnsi="Times New Roman" w:cs="Times New Roman"/>
            <w:sz w:val="24"/>
            <w:szCs w:val="24"/>
          </w:rPr>
          <w:t>1Kor 15,51-52</w:t>
        </w:r>
      </w:hyperlink>
      <w:r w:rsidRPr="00920F42">
        <w:rPr>
          <w:rFonts w:ascii="Times New Roman" w:hAnsi="Times New Roman" w:cs="Times New Roman"/>
          <w:sz w:val="24"/>
          <w:szCs w:val="24"/>
        </w:rPr>
        <w:t xml:space="preserve"> ] Mert amint felhangzik a riadó hangja, a főangyal szava és az Isten harsonája, maga az Úr fog alászállni a mennyből, és először feltámadnak a Krisztusban elhunytak, azután mi, akik élünk, és megmaradunk, velük együtt elragadtatunk felhőkön az Úr fogadására a levegőbe, és így mindenkor az Úrral leszünk</w:t>
      </w:r>
      <w:r>
        <w:rPr>
          <w:rFonts w:ascii="Times New Roman" w:hAnsi="Times New Roman" w:cs="Times New Roman"/>
          <w:sz w:val="24"/>
          <w:szCs w:val="24"/>
        </w:rPr>
        <w:t xml:space="preserve"> (1Thessz 4: </w:t>
      </w:r>
      <w:r w:rsidRPr="00920F42">
        <w:rPr>
          <w:rFonts w:ascii="Times New Roman" w:hAnsi="Times New Roman" w:cs="Times New Roman"/>
          <w:sz w:val="24"/>
          <w:szCs w:val="24"/>
        </w:rPr>
        <w:t>13</w:t>
      </w:r>
      <w:r>
        <w:rPr>
          <w:rFonts w:ascii="Times New Roman" w:hAnsi="Times New Roman" w:cs="Times New Roman"/>
          <w:sz w:val="24"/>
          <w:szCs w:val="24"/>
        </w:rPr>
        <w:t>-17)</w:t>
      </w:r>
      <w:r w:rsidRPr="00920F42">
        <w:rPr>
          <w:rFonts w:ascii="Times New Roman" w:hAnsi="Times New Roman" w:cs="Times New Roman"/>
          <w:sz w:val="24"/>
          <w:szCs w:val="24"/>
        </w:rPr>
        <w:t>.</w:t>
      </w:r>
    </w:p>
    <w:p w:rsidR="00920F42" w:rsidRDefault="00920F42" w:rsidP="00920F42">
      <w:pPr>
        <w:spacing w:after="20"/>
        <w:jc w:val="both"/>
        <w:rPr>
          <w:rFonts w:ascii="Times New Roman" w:hAnsi="Times New Roman" w:cs="Times New Roman"/>
          <w:sz w:val="24"/>
          <w:szCs w:val="24"/>
        </w:rPr>
      </w:pPr>
      <w:r>
        <w:rPr>
          <w:rFonts w:ascii="Times New Roman" w:hAnsi="Times New Roman" w:cs="Times New Roman"/>
          <w:sz w:val="24"/>
          <w:szCs w:val="24"/>
        </w:rPr>
        <w:t>Az igazak gonoszoktól való elválasztása várva várt áldott ítélet, mert a gonoszság és hamisság uralma alatt az ártatlan Jézus látszik gonosztevőnek és az ártatlan vérrel bemocskolt terrorista Bar Abba látszik igaz embernek. Isten Fia második eljövetelével a pénzzel, erőszakkal és hazugsággal fenntartott látszatigazság örökre megsemmisül és úgy az igaz, ahogy a gonosz is elveszi méltó és örök jutalmát.</w:t>
      </w:r>
    </w:p>
    <w:p w:rsidR="00920F42" w:rsidRDefault="00920F42" w:rsidP="00920F42">
      <w:pPr>
        <w:spacing w:after="20"/>
        <w:jc w:val="both"/>
        <w:rPr>
          <w:rFonts w:ascii="Times New Roman" w:hAnsi="Times New Roman" w:cs="Times New Roman"/>
          <w:sz w:val="24"/>
          <w:szCs w:val="24"/>
        </w:rPr>
      </w:pPr>
      <w:r>
        <w:rPr>
          <w:rFonts w:ascii="Times New Roman" w:hAnsi="Times New Roman" w:cs="Times New Roman"/>
          <w:sz w:val="24"/>
          <w:szCs w:val="24"/>
        </w:rPr>
        <w:t xml:space="preserve">Urunknak ezzel a második eljövetelével nyilvánvaló lesz a két legelvitatottabb igazság, a halottak testben való feltámadása és a Krisztustest Anyaszentegyház elragadtatása. Az Úr napján sorrendben elsőnek azok támadnak fel, akik Krisztus testének tagjaiképpen a Krisztusban haltak meg. Ez egy jól látható hatalmas üdvesemény lesz. Ezt követően rögtön, azok, akik úgyszintén a krisztustest tagjai, de élnek, egyetlen szempillantás alatt átváltoznak és a feltámadt </w:t>
      </w:r>
      <w:r w:rsidR="000515E8">
        <w:rPr>
          <w:rFonts w:ascii="Times New Roman" w:hAnsi="Times New Roman" w:cs="Times New Roman"/>
          <w:sz w:val="24"/>
          <w:szCs w:val="24"/>
        </w:rPr>
        <w:t>átváltoztatottakkal</w:t>
      </w:r>
      <w:r>
        <w:rPr>
          <w:rFonts w:ascii="Times New Roman" w:hAnsi="Times New Roman" w:cs="Times New Roman"/>
          <w:sz w:val="24"/>
          <w:szCs w:val="24"/>
        </w:rPr>
        <w:t xml:space="preserve"> együtt Krisztussal a mennyekbe ragadtatnak el (</w:t>
      </w:r>
      <w:proofErr w:type="spellStart"/>
      <w:r>
        <w:rPr>
          <w:rFonts w:ascii="Times New Roman" w:hAnsi="Times New Roman" w:cs="Times New Roman"/>
          <w:sz w:val="24"/>
          <w:szCs w:val="24"/>
        </w:rPr>
        <w:t>Fil</w:t>
      </w:r>
      <w:proofErr w:type="spellEnd"/>
      <w:r>
        <w:rPr>
          <w:rFonts w:ascii="Times New Roman" w:hAnsi="Times New Roman" w:cs="Times New Roman"/>
          <w:sz w:val="24"/>
          <w:szCs w:val="24"/>
        </w:rPr>
        <w:t xml:space="preserve"> 3, 21; 1Kor 15, 51; </w:t>
      </w:r>
      <w:proofErr w:type="spellStart"/>
      <w:r>
        <w:rPr>
          <w:rFonts w:ascii="Times New Roman" w:hAnsi="Times New Roman" w:cs="Times New Roman"/>
          <w:sz w:val="24"/>
          <w:szCs w:val="24"/>
        </w:rPr>
        <w:t>Mt</w:t>
      </w:r>
      <w:proofErr w:type="spellEnd"/>
      <w:r>
        <w:rPr>
          <w:rFonts w:ascii="Times New Roman" w:hAnsi="Times New Roman" w:cs="Times New Roman"/>
          <w:sz w:val="24"/>
          <w:szCs w:val="24"/>
        </w:rPr>
        <w:t xml:space="preserve"> 24, 40-41). Ekkor kerül sor az üdvözültek „megjutalmazására” (2Kor 5, 9-10) és hívő életük megvizsgálására, (1 Kor 3, 10-15) mely tűz egyszerűen a szolgáló élet próbája, s nem valamiféle tisztítótűz, amin keresztül bárki üdvösségre juthatna. Itt az üdvösség egyetlen útja a hangsúlyos, ez pedig a kulcsok hatalma, hogy az ember az evangélium hallásából üdvözüljön, kegyelemből hit által.</w:t>
      </w:r>
    </w:p>
    <w:p w:rsidR="00920F42" w:rsidRDefault="00920F42" w:rsidP="00920F42">
      <w:pPr>
        <w:spacing w:after="20"/>
        <w:jc w:val="both"/>
        <w:rPr>
          <w:rFonts w:ascii="Times New Roman" w:hAnsi="Times New Roman" w:cs="Times New Roman"/>
          <w:sz w:val="24"/>
          <w:szCs w:val="24"/>
        </w:rPr>
      </w:pPr>
      <w:r>
        <w:rPr>
          <w:rFonts w:ascii="Times New Roman" w:hAnsi="Times New Roman" w:cs="Times New Roman"/>
          <w:sz w:val="24"/>
          <w:szCs w:val="24"/>
        </w:rPr>
        <w:lastRenderedPageBreak/>
        <w:t xml:space="preserve">Az Úr ítéletének lesz egy második szakasza is, amiről maga Jézus tanít a </w:t>
      </w:r>
      <w:proofErr w:type="spellStart"/>
      <w:r>
        <w:rPr>
          <w:rFonts w:ascii="Times New Roman" w:hAnsi="Times New Roman" w:cs="Times New Roman"/>
          <w:sz w:val="24"/>
          <w:szCs w:val="24"/>
        </w:rPr>
        <w:t>Mt</w:t>
      </w:r>
      <w:proofErr w:type="spellEnd"/>
      <w:r>
        <w:rPr>
          <w:rFonts w:ascii="Times New Roman" w:hAnsi="Times New Roman" w:cs="Times New Roman"/>
          <w:sz w:val="24"/>
          <w:szCs w:val="24"/>
        </w:rPr>
        <w:t xml:space="preserve"> 24, 30 és a </w:t>
      </w:r>
      <w:proofErr w:type="spellStart"/>
      <w:r>
        <w:rPr>
          <w:rFonts w:ascii="Times New Roman" w:hAnsi="Times New Roman" w:cs="Times New Roman"/>
          <w:sz w:val="24"/>
          <w:szCs w:val="24"/>
        </w:rPr>
        <w:t>Mt</w:t>
      </w:r>
      <w:proofErr w:type="spellEnd"/>
      <w:r>
        <w:rPr>
          <w:rFonts w:ascii="Times New Roman" w:hAnsi="Times New Roman" w:cs="Times New Roman"/>
          <w:sz w:val="24"/>
          <w:szCs w:val="24"/>
        </w:rPr>
        <w:t xml:space="preserve"> 25, 31-46 és a Jel 20, 11-15 verseiben. Az Úr mindenki által látható eljövetelével a halottak mind feltámadnak és minden nép, minden egyes ember ítélet végett a Krisztus trónja lé áll. Ez az ítélettétel könyvekből és a tetteik szerint fog történni, mely igazságszolgáltatás eredményeképpen némelyet az örök életre, mások az örök kárhozatra fognak menni. Ennek az ítélettételnek semmilyen mása részletébe most még nem vagyunk beavatva!</w:t>
      </w:r>
    </w:p>
    <w:p w:rsidR="00920F42" w:rsidRDefault="00920F42" w:rsidP="00920F42">
      <w:pPr>
        <w:spacing w:after="20"/>
        <w:jc w:val="both"/>
        <w:rPr>
          <w:rFonts w:ascii="Times New Roman" w:hAnsi="Times New Roman" w:cs="Times New Roman"/>
          <w:sz w:val="24"/>
          <w:szCs w:val="24"/>
        </w:rPr>
      </w:pPr>
      <w:r>
        <w:rPr>
          <w:rFonts w:ascii="Times New Roman" w:hAnsi="Times New Roman" w:cs="Times New Roman"/>
          <w:sz w:val="24"/>
          <w:szCs w:val="24"/>
        </w:rPr>
        <w:t>A Jelenések könyve szerint az Úr második megjelenését és a holtak általános feltámadását időben egy ezeréves közbevetés választja el egymástól, amely az Úr úgy nevezett ezeréves béke-királysága (Jel 20, 1-6). Ennek kiszínezéséről és minden vele kapcsolatos találgatástól azonban a kinyilatkoztatás számomra homályos volta miatt elállok, de a feltámadások kijelentett sorrendjéhez és azok lényegi tartalmához az Ige alapján ragaszkodok!</w:t>
      </w:r>
    </w:p>
    <w:p w:rsidR="00EF0E1C" w:rsidRDefault="00EF0E1C" w:rsidP="00920F42">
      <w:pPr>
        <w:spacing w:after="20"/>
        <w:jc w:val="both"/>
        <w:rPr>
          <w:rFonts w:ascii="Times New Roman" w:hAnsi="Times New Roman" w:cs="Times New Roman"/>
          <w:sz w:val="24"/>
          <w:szCs w:val="24"/>
        </w:rPr>
      </w:pPr>
      <w:r>
        <w:rPr>
          <w:rFonts w:ascii="Times New Roman" w:hAnsi="Times New Roman" w:cs="Times New Roman"/>
          <w:sz w:val="24"/>
          <w:szCs w:val="24"/>
        </w:rPr>
        <w:t>Megkérdezhetné most valaki, hogy az Apostoli Hitvallásban miért visszatérő téma a test feltámadása, hiszen az utolsó előtti tételben, az örök élet hite megvallása előtt még egyszer megvalljuk feltámadáshitünket, méghozzá a hústest feltámadását. Jogos a kérdésfelvetés, de mit értsünk alatta, ha hús és vér nem örökölheti az Isten országát? Nyilvánvaló, hogy nem azt a feltámasztást, amit a négy napja halott Lázár (</w:t>
      </w:r>
      <w:proofErr w:type="spellStart"/>
      <w:r>
        <w:rPr>
          <w:rFonts w:ascii="Times New Roman" w:hAnsi="Times New Roman" w:cs="Times New Roman"/>
          <w:sz w:val="24"/>
          <w:szCs w:val="24"/>
        </w:rPr>
        <w:t>Jn</w:t>
      </w:r>
      <w:proofErr w:type="spellEnd"/>
      <w:r>
        <w:rPr>
          <w:rFonts w:ascii="Times New Roman" w:hAnsi="Times New Roman" w:cs="Times New Roman"/>
          <w:sz w:val="24"/>
          <w:szCs w:val="24"/>
        </w:rPr>
        <w:t xml:space="preserve"> 11) történetén keresztül jól ismerünk! Egyszerűen és röviden csak azt, hogy már most Krisztusnak szentelt hústestünk van, és az mindenestől a Krisztus tulajdona, egyedül őt illeti. Ez a test már most a Szentléleknek szánt élő templom egyenkét és közösen is. A feltámadott Úr erejével életre keltett, azaz a feltámadásból részesült hústest azért van, hogy benne már most Krisztus éljen (</w:t>
      </w:r>
      <w:proofErr w:type="spellStart"/>
      <w:r>
        <w:rPr>
          <w:rFonts w:ascii="Times New Roman" w:hAnsi="Times New Roman" w:cs="Times New Roman"/>
          <w:sz w:val="24"/>
          <w:szCs w:val="24"/>
        </w:rPr>
        <w:t>Galata</w:t>
      </w:r>
      <w:proofErr w:type="spellEnd"/>
      <w:r>
        <w:rPr>
          <w:rFonts w:ascii="Times New Roman" w:hAnsi="Times New Roman" w:cs="Times New Roman"/>
          <w:sz w:val="24"/>
          <w:szCs w:val="24"/>
        </w:rPr>
        <w:t xml:space="preserve"> 2: 20). Ahogy az Isten Fia a Názáreti Jézusban járt a földön, úgy van jelen bennünk és általunk Krisztus a világon.</w:t>
      </w:r>
    </w:p>
    <w:p w:rsidR="00EF0E1C" w:rsidRDefault="00920F42" w:rsidP="00920F42">
      <w:pPr>
        <w:spacing w:after="20"/>
        <w:jc w:val="both"/>
        <w:rPr>
          <w:rFonts w:ascii="Times New Roman" w:hAnsi="Times New Roman" w:cs="Times New Roman"/>
          <w:sz w:val="24"/>
          <w:szCs w:val="24"/>
        </w:rPr>
      </w:pPr>
      <w:r>
        <w:rPr>
          <w:rFonts w:ascii="Times New Roman" w:hAnsi="Times New Roman" w:cs="Times New Roman"/>
          <w:sz w:val="24"/>
          <w:szCs w:val="24"/>
        </w:rPr>
        <w:t xml:space="preserve">A </w:t>
      </w:r>
      <w:r w:rsidR="000515E8">
        <w:rPr>
          <w:rFonts w:ascii="Times New Roman" w:hAnsi="Times New Roman" w:cs="Times New Roman"/>
          <w:sz w:val="24"/>
          <w:szCs w:val="24"/>
        </w:rPr>
        <w:t>2</w:t>
      </w:r>
      <w:r>
        <w:rPr>
          <w:rFonts w:ascii="Times New Roman" w:hAnsi="Times New Roman" w:cs="Times New Roman"/>
          <w:sz w:val="24"/>
          <w:szCs w:val="24"/>
        </w:rPr>
        <w:t xml:space="preserve">Péter 3, 11 – 12 verseinek alapján </w:t>
      </w:r>
      <w:r w:rsidRPr="00920F42">
        <w:rPr>
          <w:rFonts w:ascii="Times New Roman" w:hAnsi="Times New Roman" w:cs="Times New Roman"/>
          <w:sz w:val="24"/>
          <w:szCs w:val="24"/>
        </w:rPr>
        <w:t xml:space="preserve">szeretett Uram és Megváltom </w:t>
      </w:r>
      <w:r w:rsidR="00EF0E1C">
        <w:rPr>
          <w:rFonts w:ascii="Times New Roman" w:hAnsi="Times New Roman" w:cs="Times New Roman"/>
          <w:sz w:val="24"/>
          <w:szCs w:val="24"/>
        </w:rPr>
        <w:t xml:space="preserve">küszöbön álló és egyben világkorszakot lezáró </w:t>
      </w:r>
      <w:r w:rsidRPr="00920F42">
        <w:rPr>
          <w:rFonts w:ascii="Times New Roman" w:hAnsi="Times New Roman" w:cs="Times New Roman"/>
          <w:sz w:val="24"/>
          <w:szCs w:val="24"/>
        </w:rPr>
        <w:t>megjelenés</w:t>
      </w:r>
      <w:r w:rsidR="00EF0E1C">
        <w:rPr>
          <w:rFonts w:ascii="Times New Roman" w:hAnsi="Times New Roman" w:cs="Times New Roman"/>
          <w:sz w:val="24"/>
          <w:szCs w:val="24"/>
        </w:rPr>
        <w:t>é</w:t>
      </w:r>
      <w:r w:rsidRPr="00920F42">
        <w:rPr>
          <w:rFonts w:ascii="Times New Roman" w:hAnsi="Times New Roman" w:cs="Times New Roman"/>
          <w:sz w:val="24"/>
          <w:szCs w:val="24"/>
        </w:rPr>
        <w:t xml:space="preserve">t </w:t>
      </w:r>
      <w:r>
        <w:rPr>
          <w:rFonts w:ascii="Times New Roman" w:hAnsi="Times New Roman" w:cs="Times New Roman"/>
          <w:sz w:val="24"/>
          <w:szCs w:val="24"/>
        </w:rPr>
        <w:t>a gyülekezetem, a szeretteim és saját személy</w:t>
      </w:r>
      <w:r w:rsidR="00C93EAF">
        <w:rPr>
          <w:rFonts w:ascii="Times New Roman" w:hAnsi="Times New Roman" w:cs="Times New Roman"/>
          <w:sz w:val="24"/>
          <w:szCs w:val="24"/>
        </w:rPr>
        <w:t>em</w:t>
      </w:r>
      <w:r>
        <w:rPr>
          <w:rFonts w:ascii="Times New Roman" w:hAnsi="Times New Roman" w:cs="Times New Roman"/>
          <w:sz w:val="24"/>
          <w:szCs w:val="24"/>
        </w:rPr>
        <w:t>re, azaz önmagamra nézve</w:t>
      </w:r>
      <w:r w:rsidR="0058581C">
        <w:rPr>
          <w:rFonts w:ascii="Times New Roman" w:hAnsi="Times New Roman" w:cs="Times New Roman"/>
          <w:sz w:val="24"/>
          <w:szCs w:val="24"/>
        </w:rPr>
        <w:t>, szóval</w:t>
      </w:r>
      <w:r>
        <w:rPr>
          <w:rFonts w:ascii="Times New Roman" w:hAnsi="Times New Roman" w:cs="Times New Roman"/>
          <w:sz w:val="24"/>
          <w:szCs w:val="24"/>
        </w:rPr>
        <w:t xml:space="preserve"> </w:t>
      </w:r>
      <w:r w:rsidR="00C93EAF">
        <w:rPr>
          <w:rFonts w:ascii="Times New Roman" w:hAnsi="Times New Roman" w:cs="Times New Roman"/>
          <w:sz w:val="24"/>
          <w:szCs w:val="24"/>
        </w:rPr>
        <w:t xml:space="preserve">hitvallásunknak eme tételét </w:t>
      </w:r>
      <w:r>
        <w:rPr>
          <w:rFonts w:ascii="Times New Roman" w:hAnsi="Times New Roman" w:cs="Times New Roman"/>
          <w:sz w:val="24"/>
          <w:szCs w:val="24"/>
        </w:rPr>
        <w:t xml:space="preserve">a következőképpen ragadom meg. </w:t>
      </w:r>
    </w:p>
    <w:p w:rsidR="00920F42" w:rsidRDefault="00920F42" w:rsidP="00920F42">
      <w:pPr>
        <w:spacing w:after="20"/>
        <w:jc w:val="both"/>
        <w:rPr>
          <w:rFonts w:ascii="Times New Roman" w:hAnsi="Times New Roman" w:cs="Times New Roman"/>
          <w:sz w:val="24"/>
          <w:szCs w:val="24"/>
        </w:rPr>
      </w:pPr>
      <w:r>
        <w:rPr>
          <w:rFonts w:ascii="Times New Roman" w:hAnsi="Times New Roman" w:cs="Times New Roman"/>
          <w:sz w:val="24"/>
          <w:szCs w:val="24"/>
        </w:rPr>
        <w:t>A tiszta víz (H</w:t>
      </w:r>
      <w:r>
        <w:rPr>
          <w:rFonts w:ascii="Times New Roman" w:hAnsi="Times New Roman" w:cs="Times New Roman"/>
          <w:sz w:val="24"/>
          <w:szCs w:val="24"/>
          <w:vertAlign w:val="subscript"/>
        </w:rPr>
        <w:t>2</w:t>
      </w:r>
      <w:r>
        <w:rPr>
          <w:rFonts w:ascii="Times New Roman" w:hAnsi="Times New Roman" w:cs="Times New Roman"/>
          <w:sz w:val="24"/>
          <w:szCs w:val="24"/>
        </w:rPr>
        <w:t>O) képe</w:t>
      </w:r>
      <w:r w:rsidR="00C93EAF">
        <w:rPr>
          <w:rFonts w:ascii="Times New Roman" w:hAnsi="Times New Roman" w:cs="Times New Roman"/>
          <w:sz w:val="24"/>
          <w:szCs w:val="24"/>
        </w:rPr>
        <w:t xml:space="preserve">, mint metafora </w:t>
      </w:r>
      <w:r>
        <w:rPr>
          <w:rFonts w:ascii="Times New Roman" w:hAnsi="Times New Roman" w:cs="Times New Roman"/>
          <w:sz w:val="24"/>
          <w:szCs w:val="24"/>
        </w:rPr>
        <w:t xml:space="preserve">áll </w:t>
      </w:r>
      <w:r w:rsidR="0058581C">
        <w:rPr>
          <w:rFonts w:ascii="Times New Roman" w:hAnsi="Times New Roman" w:cs="Times New Roman"/>
          <w:sz w:val="24"/>
          <w:szCs w:val="24"/>
        </w:rPr>
        <w:t xml:space="preserve">most </w:t>
      </w:r>
      <w:r>
        <w:rPr>
          <w:rFonts w:ascii="Times New Roman" w:hAnsi="Times New Roman" w:cs="Times New Roman"/>
          <w:sz w:val="24"/>
          <w:szCs w:val="24"/>
        </w:rPr>
        <w:t>előttem. Ennek a csodálatos és közönséges elemnek legalább három halmazállapotát ismerjük; a cseppfolyós</w:t>
      </w:r>
      <w:r w:rsidR="0058581C">
        <w:rPr>
          <w:rFonts w:ascii="Times New Roman" w:hAnsi="Times New Roman" w:cs="Times New Roman"/>
          <w:sz w:val="24"/>
          <w:szCs w:val="24"/>
        </w:rPr>
        <w:t>t</w:t>
      </w:r>
      <w:r>
        <w:rPr>
          <w:rFonts w:ascii="Times New Roman" w:hAnsi="Times New Roman" w:cs="Times New Roman"/>
          <w:sz w:val="24"/>
          <w:szCs w:val="24"/>
        </w:rPr>
        <w:t>, a szilárd</w:t>
      </w:r>
      <w:r w:rsidR="0058581C">
        <w:rPr>
          <w:rFonts w:ascii="Times New Roman" w:hAnsi="Times New Roman" w:cs="Times New Roman"/>
          <w:sz w:val="24"/>
          <w:szCs w:val="24"/>
        </w:rPr>
        <w:t>at</w:t>
      </w:r>
      <w:r>
        <w:rPr>
          <w:rFonts w:ascii="Times New Roman" w:hAnsi="Times New Roman" w:cs="Times New Roman"/>
          <w:sz w:val="24"/>
          <w:szCs w:val="24"/>
        </w:rPr>
        <w:t xml:space="preserve"> és a légneműt. A halmazállapotok különféle fizikai behatásokra változhatnak, de ugyanaz a víz</w:t>
      </w:r>
      <w:r w:rsidR="00C93EAF">
        <w:rPr>
          <w:rFonts w:ascii="Times New Roman" w:hAnsi="Times New Roman" w:cs="Times New Roman"/>
          <w:sz w:val="24"/>
          <w:szCs w:val="24"/>
        </w:rPr>
        <w:t>!</w:t>
      </w:r>
      <w:r>
        <w:rPr>
          <w:rFonts w:ascii="Times New Roman" w:hAnsi="Times New Roman" w:cs="Times New Roman"/>
          <w:sz w:val="24"/>
          <w:szCs w:val="24"/>
        </w:rPr>
        <w:t xml:space="preserve"> Krisztusban újjáteremtett állapotunkat ehhez a </w:t>
      </w:r>
      <w:r w:rsidR="00C93EAF">
        <w:rPr>
          <w:rFonts w:ascii="Times New Roman" w:hAnsi="Times New Roman" w:cs="Times New Roman"/>
          <w:sz w:val="24"/>
          <w:szCs w:val="24"/>
        </w:rPr>
        <w:t xml:space="preserve">metafora, - és </w:t>
      </w:r>
      <w:r>
        <w:rPr>
          <w:rFonts w:ascii="Times New Roman" w:hAnsi="Times New Roman" w:cs="Times New Roman"/>
          <w:sz w:val="24"/>
          <w:szCs w:val="24"/>
        </w:rPr>
        <w:t xml:space="preserve">példázat </w:t>
      </w:r>
      <w:r w:rsidR="00C93EAF">
        <w:rPr>
          <w:rFonts w:ascii="Times New Roman" w:hAnsi="Times New Roman" w:cs="Times New Roman"/>
          <w:sz w:val="24"/>
          <w:szCs w:val="24"/>
        </w:rPr>
        <w:t xml:space="preserve">- </w:t>
      </w:r>
      <w:r>
        <w:rPr>
          <w:rFonts w:ascii="Times New Roman" w:hAnsi="Times New Roman" w:cs="Times New Roman"/>
          <w:sz w:val="24"/>
          <w:szCs w:val="24"/>
        </w:rPr>
        <w:t xml:space="preserve">béli tiszta vízhez hasonítom. Ahogy a víz a csökkenő hő hatására egy adott, egészen pontos hőmérsékleti fokon áttetsző </w:t>
      </w:r>
      <w:r w:rsidR="0058581C">
        <w:rPr>
          <w:rFonts w:ascii="Times New Roman" w:hAnsi="Times New Roman" w:cs="Times New Roman"/>
          <w:sz w:val="24"/>
          <w:szCs w:val="24"/>
        </w:rPr>
        <w:t xml:space="preserve">csodálatos hatszögű </w:t>
      </w:r>
      <w:r>
        <w:rPr>
          <w:rFonts w:ascii="Times New Roman" w:hAnsi="Times New Roman" w:cs="Times New Roman"/>
          <w:sz w:val="24"/>
          <w:szCs w:val="24"/>
        </w:rPr>
        <w:t xml:space="preserve">jégkristállyá változik, vagy emelkedő hőfokon gázneművé válik, éppen így, valahogyan ehhez hasonlóan a mi Krisztusból részesült életünk is az időnek egy adott pontján az Úr teremtő szavára a Krisztus hasonlatossága szerinti mennyei testté változik át! Figyelem! </w:t>
      </w:r>
    </w:p>
    <w:p w:rsidR="00920F42" w:rsidRDefault="00920F42" w:rsidP="00920F42">
      <w:pPr>
        <w:spacing w:after="20"/>
        <w:jc w:val="both"/>
        <w:rPr>
          <w:rFonts w:ascii="Times New Roman" w:hAnsi="Times New Roman" w:cs="Times New Roman"/>
          <w:sz w:val="24"/>
          <w:szCs w:val="24"/>
        </w:rPr>
      </w:pPr>
      <w:r>
        <w:rPr>
          <w:rFonts w:ascii="Times New Roman" w:hAnsi="Times New Roman" w:cs="Times New Roman"/>
          <w:sz w:val="24"/>
          <w:szCs w:val="24"/>
        </w:rPr>
        <w:t xml:space="preserve">Amennyiben a példa kedvéért </w:t>
      </w:r>
      <w:r w:rsidR="00C93EAF" w:rsidRPr="00C93EAF">
        <w:rPr>
          <w:rFonts w:ascii="Times New Roman" w:hAnsi="Times New Roman" w:cs="Times New Roman"/>
          <w:b/>
          <w:i/>
          <w:sz w:val="24"/>
          <w:szCs w:val="24"/>
        </w:rPr>
        <w:t>e</w:t>
      </w:r>
      <w:r w:rsidRPr="00C93EAF">
        <w:rPr>
          <w:rFonts w:ascii="Times New Roman" w:hAnsi="Times New Roman" w:cs="Times New Roman"/>
          <w:b/>
          <w:i/>
          <w:sz w:val="24"/>
          <w:szCs w:val="24"/>
        </w:rPr>
        <w:t>z a tiszta víz vagyunk</w:t>
      </w:r>
      <w:r>
        <w:rPr>
          <w:rFonts w:ascii="Times New Roman" w:hAnsi="Times New Roman" w:cs="Times New Roman"/>
          <w:sz w:val="24"/>
          <w:szCs w:val="24"/>
        </w:rPr>
        <w:t>, amelyik az átváltoztatása kísérletében már akár a folyamatosan csökkenő, akár a folyamatosan növekvő hőmérsékletnek van kitéve és nem tudjuk, hogy mely pillanatban történik meg a kristályosodás, vagy a légneművé válás,</w:t>
      </w:r>
      <w:r w:rsidR="0058581C">
        <w:rPr>
          <w:rFonts w:ascii="Times New Roman" w:hAnsi="Times New Roman" w:cs="Times New Roman"/>
          <w:sz w:val="24"/>
          <w:szCs w:val="24"/>
        </w:rPr>
        <w:t xml:space="preserve"> vagyis a várva várt halmazállapotváltás,</w:t>
      </w:r>
      <w:r>
        <w:rPr>
          <w:rFonts w:ascii="Times New Roman" w:hAnsi="Times New Roman" w:cs="Times New Roman"/>
          <w:sz w:val="24"/>
          <w:szCs w:val="24"/>
        </w:rPr>
        <w:t xml:space="preserve"> akkor ebben a folyamatban nem az idő a legfontosabb tényező, hanem a </w:t>
      </w:r>
      <w:r w:rsidRPr="00C93EAF">
        <w:rPr>
          <w:rFonts w:ascii="Times New Roman" w:hAnsi="Times New Roman" w:cs="Times New Roman"/>
          <w:b/>
          <w:i/>
          <w:sz w:val="24"/>
          <w:szCs w:val="24"/>
        </w:rPr>
        <w:t>víz tisztasága</w:t>
      </w:r>
      <w:r>
        <w:rPr>
          <w:rFonts w:ascii="Times New Roman" w:hAnsi="Times New Roman" w:cs="Times New Roman"/>
          <w:sz w:val="24"/>
          <w:szCs w:val="24"/>
        </w:rPr>
        <w:t>. És pontosan ez az, amit maga Péter apostol is a lelkünkre köt. Ezt kérdezi tehát:</w:t>
      </w:r>
    </w:p>
    <w:p w:rsidR="00920F42" w:rsidRPr="00920F42" w:rsidRDefault="00920F42" w:rsidP="00920F42">
      <w:pPr>
        <w:pStyle w:val="Listaszerbekezds"/>
        <w:numPr>
          <w:ilvl w:val="0"/>
          <w:numId w:val="1"/>
        </w:numPr>
        <w:spacing w:after="20"/>
        <w:jc w:val="both"/>
        <w:rPr>
          <w:rFonts w:ascii="Times New Roman" w:hAnsi="Times New Roman" w:cs="Times New Roman"/>
          <w:sz w:val="24"/>
          <w:szCs w:val="24"/>
        </w:rPr>
      </w:pPr>
      <w:r w:rsidRPr="00920F42">
        <w:rPr>
          <w:rFonts w:ascii="Times New Roman" w:hAnsi="Times New Roman" w:cs="Times New Roman"/>
          <w:sz w:val="24"/>
          <w:szCs w:val="24"/>
        </w:rPr>
        <w:t>„Mivelhogy azért mindezek felbomlanak [</w:t>
      </w:r>
      <w:proofErr w:type="spellStart"/>
      <w:r w:rsidRPr="00920F42">
        <w:rPr>
          <w:rFonts w:ascii="Times New Roman" w:hAnsi="Times New Roman" w:cs="Times New Roman"/>
          <w:color w:val="0000FF"/>
          <w:sz w:val="24"/>
          <w:szCs w:val="24"/>
        </w:rPr>
        <w:t>λυ</w:t>
      </w:r>
      <w:proofErr w:type="spellEnd"/>
      <w:r w:rsidRPr="00920F42">
        <w:rPr>
          <w:rFonts w:ascii="Times New Roman" w:hAnsi="Times New Roman" w:cs="Times New Roman"/>
          <w:color w:val="0000FF"/>
          <w:sz w:val="24"/>
          <w:szCs w:val="24"/>
        </w:rPr>
        <w:t>́ω</w:t>
      </w:r>
      <w:r w:rsidRPr="00920F42">
        <w:rPr>
          <w:rFonts w:ascii="Times New Roman" w:hAnsi="Times New Roman" w:cs="Times New Roman"/>
          <w:sz w:val="24"/>
          <w:szCs w:val="24"/>
        </w:rPr>
        <w:t xml:space="preserve"> (</w:t>
      </w:r>
      <w:proofErr w:type="spellStart"/>
      <w:r w:rsidRPr="00920F42">
        <w:rPr>
          <w:rFonts w:ascii="Times New Roman" w:hAnsi="Times New Roman" w:cs="Times New Roman"/>
          <w:sz w:val="24"/>
          <w:szCs w:val="24"/>
        </w:rPr>
        <w:t>lüó</w:t>
      </w:r>
      <w:proofErr w:type="spellEnd"/>
      <w:r w:rsidRPr="00920F42">
        <w:rPr>
          <w:rFonts w:ascii="Times New Roman" w:hAnsi="Times New Roman" w:cs="Times New Roman"/>
          <w:sz w:val="24"/>
          <w:szCs w:val="24"/>
        </w:rPr>
        <w:t>)]</w:t>
      </w:r>
      <w:r w:rsidRPr="00920F42">
        <w:rPr>
          <w:rStyle w:val="Lbjegyzet-hivatkozs"/>
          <w:rFonts w:ascii="Times New Roman" w:hAnsi="Times New Roman" w:cs="Times New Roman"/>
          <w:sz w:val="24"/>
          <w:szCs w:val="24"/>
        </w:rPr>
        <w:footnoteReference w:id="1"/>
      </w:r>
      <w:r w:rsidRPr="00920F42">
        <w:rPr>
          <w:rFonts w:ascii="Times New Roman" w:hAnsi="Times New Roman" w:cs="Times New Roman"/>
          <w:sz w:val="24"/>
          <w:szCs w:val="24"/>
        </w:rPr>
        <w:t>, milyeneknek kell lennetek nektek szent életben és kegyességben?” 2Pét 3:11.</w:t>
      </w:r>
    </w:p>
    <w:p w:rsidR="0058581C" w:rsidRDefault="00920F42" w:rsidP="00920F42">
      <w:pPr>
        <w:spacing w:after="20"/>
        <w:jc w:val="both"/>
        <w:rPr>
          <w:rFonts w:ascii="Times New Roman" w:hAnsi="Times New Roman" w:cs="Times New Roman"/>
          <w:sz w:val="24"/>
          <w:szCs w:val="24"/>
        </w:rPr>
      </w:pPr>
      <w:r>
        <w:rPr>
          <w:rFonts w:ascii="Times New Roman" w:hAnsi="Times New Roman" w:cs="Times New Roman"/>
          <w:sz w:val="24"/>
          <w:szCs w:val="24"/>
        </w:rPr>
        <w:lastRenderedPageBreak/>
        <w:t>Megtisztításunknak most kell végbemennie Szentlélekisten bennünk való személyes munkája által!</w:t>
      </w:r>
      <w:r w:rsidR="00D45BDE">
        <w:rPr>
          <w:rFonts w:ascii="Times New Roman" w:hAnsi="Times New Roman" w:cs="Times New Roman"/>
          <w:sz w:val="24"/>
          <w:szCs w:val="24"/>
        </w:rPr>
        <w:t xml:space="preserve"> Urunk minden istentiszteleti alkalommal Igéje és Szentlelke által éppen ezt a megtisztító </w:t>
      </w:r>
      <w:r w:rsidR="00C93EAF">
        <w:rPr>
          <w:rFonts w:ascii="Times New Roman" w:hAnsi="Times New Roman" w:cs="Times New Roman"/>
          <w:sz w:val="24"/>
          <w:szCs w:val="24"/>
        </w:rPr>
        <w:t xml:space="preserve">és megszentelő </w:t>
      </w:r>
      <w:r w:rsidR="00D45BDE">
        <w:rPr>
          <w:rFonts w:ascii="Times New Roman" w:hAnsi="Times New Roman" w:cs="Times New Roman"/>
          <w:sz w:val="24"/>
          <w:szCs w:val="24"/>
        </w:rPr>
        <w:t xml:space="preserve">munkáját végzi. </w:t>
      </w:r>
      <w:r w:rsidR="0058581C">
        <w:rPr>
          <w:rFonts w:ascii="Times New Roman" w:hAnsi="Times New Roman" w:cs="Times New Roman"/>
          <w:sz w:val="24"/>
          <w:szCs w:val="24"/>
        </w:rPr>
        <w:t>Ő mondja:</w:t>
      </w:r>
    </w:p>
    <w:p w:rsidR="0058581C" w:rsidRPr="0058581C" w:rsidRDefault="0058581C" w:rsidP="0058581C">
      <w:pPr>
        <w:pStyle w:val="Listaszerbekezds"/>
        <w:numPr>
          <w:ilvl w:val="0"/>
          <w:numId w:val="1"/>
        </w:numPr>
        <w:spacing w:after="20"/>
        <w:jc w:val="both"/>
        <w:rPr>
          <w:rFonts w:ascii="Times New Roman" w:hAnsi="Times New Roman" w:cs="Times New Roman"/>
          <w:sz w:val="24"/>
          <w:szCs w:val="24"/>
        </w:rPr>
      </w:pPr>
      <w:r w:rsidRPr="0058581C">
        <w:rPr>
          <w:rFonts w:ascii="Times New Roman" w:hAnsi="Times New Roman" w:cs="Times New Roman"/>
          <w:sz w:val="24"/>
          <w:szCs w:val="24"/>
        </w:rPr>
        <w:t xml:space="preserve">„Ti már tiszták vagytok ama beszéd által, amelyet szóltam nektek. Maradjatok énbennem és én is tibennetek!” </w:t>
      </w:r>
      <w:proofErr w:type="spellStart"/>
      <w:r w:rsidRPr="0058581C">
        <w:rPr>
          <w:rFonts w:ascii="Times New Roman" w:hAnsi="Times New Roman" w:cs="Times New Roman"/>
          <w:sz w:val="24"/>
          <w:szCs w:val="24"/>
        </w:rPr>
        <w:t>Ján</w:t>
      </w:r>
      <w:proofErr w:type="spellEnd"/>
      <w:r w:rsidRPr="0058581C">
        <w:rPr>
          <w:rFonts w:ascii="Times New Roman" w:hAnsi="Times New Roman" w:cs="Times New Roman"/>
          <w:sz w:val="24"/>
          <w:szCs w:val="24"/>
        </w:rPr>
        <w:t xml:space="preserve"> 15:3-4</w:t>
      </w:r>
    </w:p>
    <w:p w:rsidR="00C93EAF" w:rsidRDefault="00D45BDE" w:rsidP="0058581C">
      <w:pPr>
        <w:spacing w:after="20"/>
        <w:jc w:val="both"/>
        <w:rPr>
          <w:rFonts w:ascii="Times New Roman" w:hAnsi="Times New Roman" w:cs="Times New Roman"/>
          <w:sz w:val="24"/>
          <w:szCs w:val="24"/>
        </w:rPr>
      </w:pPr>
      <w:r>
        <w:rPr>
          <w:rFonts w:ascii="Times New Roman" w:hAnsi="Times New Roman" w:cs="Times New Roman"/>
          <w:sz w:val="24"/>
          <w:szCs w:val="24"/>
        </w:rPr>
        <w:t xml:space="preserve">Az Úr népe az Ige által tisztul meg. </w:t>
      </w:r>
      <w:r w:rsidR="0058581C">
        <w:rPr>
          <w:rFonts w:ascii="Times New Roman" w:hAnsi="Times New Roman" w:cs="Times New Roman"/>
          <w:sz w:val="24"/>
          <w:szCs w:val="24"/>
        </w:rPr>
        <w:t>Az Ige hallatán a halál állapotában lévő emberek az élet állaptába vitetnek át (</w:t>
      </w:r>
      <w:proofErr w:type="spellStart"/>
      <w:r w:rsidR="0058581C" w:rsidRPr="0058581C">
        <w:rPr>
          <w:rFonts w:ascii="Times New Roman" w:hAnsi="Times New Roman" w:cs="Times New Roman"/>
          <w:sz w:val="24"/>
          <w:szCs w:val="24"/>
        </w:rPr>
        <w:t>Ján</w:t>
      </w:r>
      <w:proofErr w:type="spellEnd"/>
      <w:r w:rsidR="0058581C" w:rsidRPr="0058581C">
        <w:rPr>
          <w:rFonts w:ascii="Times New Roman" w:hAnsi="Times New Roman" w:cs="Times New Roman"/>
          <w:sz w:val="24"/>
          <w:szCs w:val="24"/>
        </w:rPr>
        <w:t xml:space="preserve"> 5:24</w:t>
      </w:r>
      <w:r w:rsidR="0058581C">
        <w:rPr>
          <w:rFonts w:ascii="Times New Roman" w:hAnsi="Times New Roman" w:cs="Times New Roman"/>
          <w:sz w:val="24"/>
          <w:szCs w:val="24"/>
        </w:rPr>
        <w:t xml:space="preserve">-25). Az Ige hallatán emberek gyógyulnak meg és kelnek új életre. </w:t>
      </w:r>
      <w:r>
        <w:rPr>
          <w:rFonts w:ascii="Times New Roman" w:hAnsi="Times New Roman" w:cs="Times New Roman"/>
          <w:sz w:val="24"/>
          <w:szCs w:val="24"/>
        </w:rPr>
        <w:t>Ragaszkodjunk ehhez; felelősek vagyunk megtisztulásunkért</w:t>
      </w:r>
      <w:r w:rsidR="0058581C">
        <w:rPr>
          <w:rFonts w:ascii="Times New Roman" w:hAnsi="Times New Roman" w:cs="Times New Roman"/>
          <w:sz w:val="24"/>
          <w:szCs w:val="24"/>
        </w:rPr>
        <w:t>, egészségünkért és Krisztustól kapott új életünkért</w:t>
      </w:r>
      <w:r>
        <w:rPr>
          <w:rFonts w:ascii="Times New Roman" w:hAnsi="Times New Roman" w:cs="Times New Roman"/>
          <w:sz w:val="24"/>
          <w:szCs w:val="24"/>
        </w:rPr>
        <w:t xml:space="preserve">! </w:t>
      </w:r>
    </w:p>
    <w:p w:rsidR="00920F42" w:rsidRDefault="00D45BDE" w:rsidP="00920F42">
      <w:pPr>
        <w:spacing w:after="20"/>
        <w:jc w:val="both"/>
        <w:rPr>
          <w:rFonts w:ascii="Times New Roman" w:hAnsi="Times New Roman" w:cs="Times New Roman"/>
          <w:sz w:val="24"/>
          <w:szCs w:val="24"/>
        </w:rPr>
      </w:pPr>
      <w:r>
        <w:rPr>
          <w:rFonts w:ascii="Times New Roman" w:hAnsi="Times New Roman" w:cs="Times New Roman"/>
          <w:sz w:val="24"/>
          <w:szCs w:val="24"/>
        </w:rPr>
        <w:t>Az Úr imájával, amikor az Isten uralmának eljöveteléért könyörgünk, akkor azzal egyidőben azt is kérjük, hogy ez az eljövetel találjon bennünket tisztáknak, szenteknek és alkalmasoknak Szent Urunk fogadására.</w:t>
      </w:r>
    </w:p>
    <w:p w:rsidR="00C93EAF" w:rsidRDefault="00920F42" w:rsidP="00920F42">
      <w:pPr>
        <w:spacing w:after="20"/>
        <w:jc w:val="both"/>
        <w:rPr>
          <w:rFonts w:ascii="Times New Roman" w:hAnsi="Times New Roman" w:cs="Times New Roman"/>
          <w:sz w:val="24"/>
          <w:szCs w:val="24"/>
        </w:rPr>
      </w:pPr>
      <w:r>
        <w:rPr>
          <w:rFonts w:ascii="Times New Roman" w:hAnsi="Times New Roman" w:cs="Times New Roman"/>
          <w:sz w:val="24"/>
          <w:szCs w:val="24"/>
        </w:rPr>
        <w:t xml:space="preserve">Az istentisztelet nem fodrászat, se manikűr-pedikűr, vagy smink szalon! Ide nem sminkelődni jövünk, hanem sejt és atomi szintig megtisztulni és átalakulni, azaz hogy krisztusivá válni, a teremtő Ige által átváltozni! </w:t>
      </w:r>
    </w:p>
    <w:p w:rsidR="002D5FDB" w:rsidRDefault="00D45BDE" w:rsidP="00920F42">
      <w:pPr>
        <w:spacing w:after="20"/>
        <w:jc w:val="both"/>
        <w:rPr>
          <w:rFonts w:ascii="Times New Roman" w:hAnsi="Times New Roman" w:cs="Times New Roman"/>
          <w:sz w:val="24"/>
          <w:szCs w:val="24"/>
        </w:rPr>
      </w:pPr>
      <w:r>
        <w:rPr>
          <w:rFonts w:ascii="Times New Roman" w:hAnsi="Times New Roman" w:cs="Times New Roman"/>
          <w:sz w:val="24"/>
          <w:szCs w:val="24"/>
        </w:rPr>
        <w:t xml:space="preserve">Ez az átváltozás fizikailag is megtörténik! Isten Igéje átrendezi a sejtjeinket. Ezért mondunk Igét az eledel fölött, kérünk áldást az Isten ajándékaira és szeretteinkre, mert a hittel kimondott Ige </w:t>
      </w:r>
      <w:r w:rsidR="00C93EAF">
        <w:rPr>
          <w:rFonts w:ascii="Times New Roman" w:hAnsi="Times New Roman" w:cs="Times New Roman"/>
          <w:sz w:val="24"/>
          <w:szCs w:val="24"/>
        </w:rPr>
        <w:t xml:space="preserve">és imádság </w:t>
      </w:r>
      <w:r>
        <w:rPr>
          <w:rFonts w:ascii="Times New Roman" w:hAnsi="Times New Roman" w:cs="Times New Roman"/>
          <w:sz w:val="24"/>
          <w:szCs w:val="24"/>
        </w:rPr>
        <w:t>elhat a sejtjeink atomszerkezetének mélységéig és ott fejti ki életadó hatását.</w:t>
      </w:r>
    </w:p>
    <w:p w:rsidR="00C93EAF" w:rsidRDefault="00D45BDE" w:rsidP="00920F42">
      <w:pPr>
        <w:spacing w:after="20"/>
        <w:jc w:val="both"/>
        <w:rPr>
          <w:rFonts w:ascii="Times New Roman" w:hAnsi="Times New Roman" w:cs="Times New Roman"/>
          <w:sz w:val="24"/>
          <w:szCs w:val="24"/>
        </w:rPr>
      </w:pPr>
      <w:r>
        <w:rPr>
          <w:rFonts w:ascii="Times New Roman" w:hAnsi="Times New Roman" w:cs="Times New Roman"/>
          <w:sz w:val="24"/>
          <w:szCs w:val="24"/>
        </w:rPr>
        <w:t xml:space="preserve"> </w:t>
      </w:r>
    </w:p>
    <w:p w:rsidR="0058581C" w:rsidRDefault="0058581C" w:rsidP="0058581C">
      <w:pPr>
        <w:keepNext/>
        <w:spacing w:after="20"/>
        <w:jc w:val="center"/>
      </w:pPr>
      <w:r>
        <w:rPr>
          <w:rFonts w:ascii="Times New Roman" w:hAnsi="Times New Roman" w:cs="Times New Roman"/>
          <w:noProof/>
          <w:sz w:val="24"/>
          <w:szCs w:val="24"/>
          <w:lang w:eastAsia="hu-HU"/>
        </w:rPr>
        <w:drawing>
          <wp:inline distT="0" distB="0" distL="0" distR="0" wp14:anchorId="7593A4A0">
            <wp:extent cx="4724400" cy="2843903"/>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5253" cy="2850436"/>
                    </a:xfrm>
                    <a:prstGeom prst="rect">
                      <a:avLst/>
                    </a:prstGeom>
                    <a:noFill/>
                  </pic:spPr>
                </pic:pic>
              </a:graphicData>
            </a:graphic>
          </wp:inline>
        </w:drawing>
      </w:r>
    </w:p>
    <w:p w:rsidR="0058581C" w:rsidRDefault="0058581C" w:rsidP="0058581C">
      <w:pPr>
        <w:pStyle w:val="Kpalr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r w:rsidR="002D5FDB">
        <w:rPr>
          <w:rFonts w:ascii="Times New Roman" w:hAnsi="Times New Roman" w:cs="Times New Roman"/>
          <w:noProof/>
          <w:sz w:val="24"/>
          <w:szCs w:val="24"/>
        </w:rPr>
        <w:t>1</w:t>
      </w:r>
      <w:r>
        <w:rPr>
          <w:rFonts w:ascii="Times New Roman" w:hAnsi="Times New Roman" w:cs="Times New Roman"/>
          <w:sz w:val="24"/>
          <w:szCs w:val="24"/>
        </w:rPr>
        <w:fldChar w:fldCharType="end"/>
      </w:r>
      <w:r>
        <w:t>. ábra</w:t>
      </w:r>
      <w:r w:rsidRPr="0058581C">
        <w:rPr>
          <w:rFonts w:ascii="Times New Roman" w:hAnsi="Times New Roman" w:cs="Times New Roman"/>
          <w:i w:val="0"/>
          <w:iCs w:val="0"/>
          <w:color w:val="auto"/>
          <w:sz w:val="24"/>
          <w:szCs w:val="24"/>
        </w:rPr>
        <w:t xml:space="preserve"> </w:t>
      </w:r>
      <w:r w:rsidRPr="0058581C">
        <w:t xml:space="preserve">Dr. </w:t>
      </w:r>
      <w:proofErr w:type="spellStart"/>
      <w:r w:rsidRPr="0058581C">
        <w:t>Masauru</w:t>
      </w:r>
      <w:proofErr w:type="spellEnd"/>
      <w:r w:rsidRPr="0058581C">
        <w:t xml:space="preserve"> </w:t>
      </w:r>
      <w:proofErr w:type="spellStart"/>
      <w:r w:rsidRPr="0058581C">
        <w:t>Emoto</w:t>
      </w:r>
      <w:proofErr w:type="spellEnd"/>
      <w:r w:rsidRPr="0058581C">
        <w:t xml:space="preserve"> az alternatív </w:t>
      </w:r>
      <w:proofErr w:type="spellStart"/>
      <w:r w:rsidRPr="0058581C">
        <w:t>gyógytudományok</w:t>
      </w:r>
      <w:proofErr w:type="spellEnd"/>
      <w:r w:rsidRPr="0058581C">
        <w:t xml:space="preserve"> japán doktora</w:t>
      </w:r>
    </w:p>
    <w:p w:rsidR="002D5FDB" w:rsidRPr="002D5FDB" w:rsidRDefault="002D5FDB" w:rsidP="002D5FDB">
      <w:pPr>
        <w:spacing w:after="20"/>
        <w:jc w:val="both"/>
        <w:rPr>
          <w:rFonts w:ascii="Times New Roman" w:hAnsi="Times New Roman" w:cs="Times New Roman"/>
          <w:sz w:val="24"/>
          <w:szCs w:val="24"/>
        </w:rPr>
      </w:pPr>
      <w:r w:rsidRPr="002D5FDB">
        <w:rPr>
          <w:rFonts w:ascii="Times New Roman" w:hAnsi="Times New Roman" w:cs="Times New Roman"/>
          <w:sz w:val="24"/>
          <w:szCs w:val="24"/>
        </w:rPr>
        <w:t xml:space="preserve">A neten kering a víz információtároló tulajdonságáról egy önmagáért beszélő kísérlet eredményeiről szóló tudósítás. </w:t>
      </w:r>
      <w:proofErr w:type="spellStart"/>
      <w:r w:rsidRPr="002D5FDB">
        <w:rPr>
          <w:rFonts w:ascii="Times New Roman" w:hAnsi="Times New Roman" w:cs="Times New Roman"/>
          <w:b/>
          <w:bCs/>
          <w:sz w:val="24"/>
          <w:szCs w:val="24"/>
        </w:rPr>
        <w:t>Masaru</w:t>
      </w:r>
      <w:proofErr w:type="spellEnd"/>
      <w:r w:rsidRPr="002D5FDB">
        <w:rPr>
          <w:rFonts w:ascii="Times New Roman" w:hAnsi="Times New Roman" w:cs="Times New Roman"/>
          <w:b/>
          <w:bCs/>
          <w:sz w:val="24"/>
          <w:szCs w:val="24"/>
        </w:rPr>
        <w:t xml:space="preserve"> </w:t>
      </w:r>
      <w:proofErr w:type="spellStart"/>
      <w:r w:rsidRPr="002D5FDB">
        <w:rPr>
          <w:rFonts w:ascii="Times New Roman" w:hAnsi="Times New Roman" w:cs="Times New Roman"/>
          <w:b/>
          <w:bCs/>
          <w:sz w:val="24"/>
          <w:szCs w:val="24"/>
        </w:rPr>
        <w:t>Emoto</w:t>
      </w:r>
      <w:proofErr w:type="spellEnd"/>
      <w:r w:rsidRPr="002D5FDB">
        <w:rPr>
          <w:rFonts w:ascii="Times New Roman" w:hAnsi="Times New Roman" w:cs="Times New Roman"/>
          <w:b/>
          <w:bCs/>
          <w:sz w:val="24"/>
          <w:szCs w:val="24"/>
        </w:rPr>
        <w:t xml:space="preserve"> </w:t>
      </w:r>
      <w:r w:rsidRPr="002D5FDB">
        <w:rPr>
          <w:rFonts w:ascii="Times New Roman" w:hAnsi="Times New Roman" w:cs="Times New Roman"/>
          <w:bCs/>
          <w:sz w:val="24"/>
          <w:szCs w:val="24"/>
        </w:rPr>
        <w:t>a</w:t>
      </w:r>
      <w:r w:rsidRPr="002D5FDB">
        <w:rPr>
          <w:rFonts w:ascii="Times New Roman" w:hAnsi="Times New Roman" w:cs="Times New Roman"/>
          <w:b/>
          <w:bCs/>
          <w:sz w:val="24"/>
          <w:szCs w:val="24"/>
        </w:rPr>
        <w:t xml:space="preserve"> </w:t>
      </w:r>
      <w:r w:rsidRPr="002D5FDB">
        <w:rPr>
          <w:rFonts w:ascii="Times New Roman" w:hAnsi="Times New Roman" w:cs="Times New Roman"/>
          <w:sz w:val="24"/>
          <w:szCs w:val="24"/>
        </w:rPr>
        <w:t xml:space="preserve">tiszta vizet többek közt gyönyörű zene hatására tette ki, miközben ezt a vizet lefagyasztotta. Ennek a víznek kristályszerkezete egy csodálatos, harmonikus, szabályos hatszöget alkotó festményi kép lett. Ha viszont </w:t>
      </w:r>
      <w:proofErr w:type="spellStart"/>
      <w:r w:rsidRPr="002D5FDB">
        <w:rPr>
          <w:rFonts w:ascii="Times New Roman" w:hAnsi="Times New Roman" w:cs="Times New Roman"/>
          <w:sz w:val="24"/>
          <w:szCs w:val="24"/>
        </w:rPr>
        <w:t>heavy</w:t>
      </w:r>
      <w:proofErr w:type="spellEnd"/>
      <w:r w:rsidRPr="002D5FDB">
        <w:rPr>
          <w:rFonts w:ascii="Times New Roman" w:hAnsi="Times New Roman" w:cs="Times New Roman"/>
          <w:sz w:val="24"/>
          <w:szCs w:val="24"/>
        </w:rPr>
        <w:t xml:space="preserve"> metal környezetében tette vele ugyanazt, akkor annak megfagyott kristálymolekulái roncsoltak lettek.</w:t>
      </w:r>
      <w:r w:rsidRPr="002D5FDB">
        <w:rPr>
          <w:rFonts w:ascii="Times New Roman" w:hAnsi="Times New Roman" w:cs="Times New Roman"/>
          <w:sz w:val="24"/>
          <w:szCs w:val="24"/>
          <w:vertAlign w:val="superscript"/>
        </w:rPr>
        <w:footnoteReference w:id="2"/>
      </w:r>
      <w:r w:rsidRPr="002D5FDB">
        <w:rPr>
          <w:rFonts w:ascii="Times New Roman" w:hAnsi="Times New Roman" w:cs="Times New Roman"/>
          <w:sz w:val="24"/>
          <w:szCs w:val="24"/>
        </w:rPr>
        <w:t xml:space="preserve"> </w:t>
      </w:r>
      <w:proofErr w:type="spellStart"/>
      <w:r w:rsidRPr="002D5FDB">
        <w:rPr>
          <w:rFonts w:ascii="Times New Roman" w:hAnsi="Times New Roman" w:cs="Times New Roman"/>
          <w:sz w:val="24"/>
          <w:szCs w:val="24"/>
        </w:rPr>
        <w:t>Emoto</w:t>
      </w:r>
      <w:proofErr w:type="spellEnd"/>
      <w:r w:rsidRPr="002D5FDB">
        <w:rPr>
          <w:rFonts w:ascii="Times New Roman" w:hAnsi="Times New Roman" w:cs="Times New Roman"/>
          <w:sz w:val="24"/>
          <w:szCs w:val="24"/>
        </w:rPr>
        <w:t xml:space="preserve"> a víz információtároló képességét egy új a mágnesese rezonancia </w:t>
      </w:r>
      <w:proofErr w:type="spellStart"/>
      <w:r w:rsidRPr="002D5FDB">
        <w:rPr>
          <w:rFonts w:ascii="Times New Roman" w:hAnsi="Times New Roman" w:cs="Times New Roman"/>
          <w:sz w:val="24"/>
          <w:szCs w:val="24"/>
        </w:rPr>
        <w:lastRenderedPageBreak/>
        <w:t>módszeével</w:t>
      </w:r>
      <w:proofErr w:type="spellEnd"/>
      <w:r w:rsidRPr="002D5FDB">
        <w:rPr>
          <w:rFonts w:ascii="Times New Roman" w:hAnsi="Times New Roman" w:cs="Times New Roman"/>
          <w:sz w:val="24"/>
          <w:szCs w:val="24"/>
        </w:rPr>
        <w:t xml:space="preserve"> kezdte vizsgálni. Az új eszköz, a mágneses rezonanciaanalizáló (MRA) készülék, láthatóvá teszi az emberi szem számára a különféle energiáknak kitett és megvizsgált anyagokban történő változásokat. Ennek a tudományos, azaz megismételhető eljárásának köszönhetően az anyagi, és nem anyagi jelenségek – gondolatok, szavak, zene, globális események – vízre gyakorolt hatása egyaránt megjeleníthető és dokumentálható.”</w:t>
      </w:r>
    </w:p>
    <w:p w:rsidR="002D5FDB" w:rsidRPr="002D5FDB" w:rsidRDefault="002D5FDB" w:rsidP="002D5FDB">
      <w:pPr>
        <w:spacing w:after="20"/>
        <w:jc w:val="both"/>
        <w:rPr>
          <w:rFonts w:ascii="Times New Roman" w:hAnsi="Times New Roman" w:cs="Times New Roman"/>
          <w:sz w:val="24"/>
          <w:szCs w:val="24"/>
        </w:rPr>
      </w:pPr>
      <w:r w:rsidRPr="002D5FDB">
        <w:rPr>
          <w:rFonts w:ascii="Times New Roman" w:hAnsi="Times New Roman" w:cs="Times New Roman"/>
          <w:sz w:val="24"/>
          <w:szCs w:val="24"/>
        </w:rPr>
        <w:t xml:space="preserve">Ugyanezzel a módszerrel megvizsgálta a nagyvárosok, metropoliszok ivóvizét. Tokió </w:t>
      </w:r>
      <w:proofErr w:type="spellStart"/>
      <w:r w:rsidRPr="002D5FDB">
        <w:rPr>
          <w:rFonts w:ascii="Times New Roman" w:hAnsi="Times New Roman" w:cs="Times New Roman"/>
          <w:sz w:val="24"/>
          <w:szCs w:val="24"/>
        </w:rPr>
        <w:t>ivóvíz</w:t>
      </w:r>
      <w:r>
        <w:rPr>
          <w:rFonts w:ascii="Times New Roman" w:hAnsi="Times New Roman" w:cs="Times New Roman"/>
          <w:sz w:val="24"/>
          <w:szCs w:val="24"/>
        </w:rPr>
        <w:t>e</w:t>
      </w:r>
      <w:proofErr w:type="spellEnd"/>
      <w:r w:rsidRPr="002D5FDB">
        <w:rPr>
          <w:rFonts w:ascii="Times New Roman" w:hAnsi="Times New Roman" w:cs="Times New Roman"/>
          <w:sz w:val="24"/>
          <w:szCs w:val="24"/>
        </w:rPr>
        <w:t xml:space="preserve"> a hozzáadott nagymennyiségű klór miatt már egyáltalán nem tud kristályszerkezetbe összeállni. Szervezetünknek rendkívüli energiájába kerül ezt a vizet a maga számára hasznossá tenni, ha elfogyasztanánk. </w:t>
      </w:r>
      <w:r>
        <w:rPr>
          <w:rFonts w:ascii="Times New Roman" w:hAnsi="Times New Roman" w:cs="Times New Roman"/>
          <w:sz w:val="24"/>
          <w:szCs w:val="24"/>
        </w:rPr>
        <w:t xml:space="preserve">Egy másik kísérletben </w:t>
      </w:r>
      <w:proofErr w:type="spellStart"/>
      <w:r>
        <w:rPr>
          <w:rFonts w:ascii="Times New Roman" w:hAnsi="Times New Roman" w:cs="Times New Roman"/>
          <w:sz w:val="24"/>
          <w:szCs w:val="24"/>
        </w:rPr>
        <w:t>budhista</w:t>
      </w:r>
      <w:proofErr w:type="spellEnd"/>
      <w:r>
        <w:rPr>
          <w:rFonts w:ascii="Times New Roman" w:hAnsi="Times New Roman" w:cs="Times New Roman"/>
          <w:sz w:val="24"/>
          <w:szCs w:val="24"/>
        </w:rPr>
        <w:t xml:space="preserve"> szerzetesekkel körláncot fontak egy kicsi, de nagyon szennyezett városi tavacska körül és másfél órán keresztül imádkoztak felette, hogy vize meggyógyuljon. Vettek előtte és utána is mintát. Az eredmény elképesztő volt. Az ima hatására a tó vize csodálatos kristályszerkezetűvé lett. </w:t>
      </w:r>
      <w:proofErr w:type="spellStart"/>
      <w:r w:rsidRPr="002D5FDB">
        <w:rPr>
          <w:rFonts w:ascii="Times New Roman" w:hAnsi="Times New Roman" w:cs="Times New Roman"/>
          <w:sz w:val="24"/>
          <w:szCs w:val="24"/>
        </w:rPr>
        <w:t>Emoto</w:t>
      </w:r>
      <w:proofErr w:type="spellEnd"/>
      <w:r w:rsidRPr="002D5FDB">
        <w:rPr>
          <w:rFonts w:ascii="Times New Roman" w:hAnsi="Times New Roman" w:cs="Times New Roman"/>
          <w:sz w:val="24"/>
          <w:szCs w:val="24"/>
        </w:rPr>
        <w:t xml:space="preserve"> kísérleteinek eredményeképpen megállapítást nyert, hogy a jó minőségű (tiszta) vízben</w:t>
      </w:r>
      <w:r>
        <w:rPr>
          <w:rFonts w:ascii="Times New Roman" w:hAnsi="Times New Roman" w:cs="Times New Roman"/>
          <w:sz w:val="24"/>
          <w:szCs w:val="24"/>
        </w:rPr>
        <w:t>, vagy az ima megszentelő hatásának kitett vízben</w:t>
      </w:r>
      <w:r w:rsidRPr="002D5FDB">
        <w:rPr>
          <w:rFonts w:ascii="Times New Roman" w:hAnsi="Times New Roman" w:cs="Times New Roman"/>
          <w:sz w:val="24"/>
          <w:szCs w:val="24"/>
        </w:rPr>
        <w:t xml:space="preserve"> a jégkristályok szép és igen összetett rácsszerkezet szerint alakulnak ki, szemben a rossz minőségű vízzel, amelyben nehezebben</w:t>
      </w:r>
      <w:r>
        <w:rPr>
          <w:rFonts w:ascii="Times New Roman" w:hAnsi="Times New Roman" w:cs="Times New Roman"/>
          <w:sz w:val="24"/>
          <w:szCs w:val="24"/>
        </w:rPr>
        <w:t>, vagy már egyáltalán nem</w:t>
      </w:r>
      <w:r w:rsidRPr="002D5FDB">
        <w:rPr>
          <w:rFonts w:ascii="Times New Roman" w:hAnsi="Times New Roman" w:cs="Times New Roman"/>
          <w:sz w:val="24"/>
          <w:szCs w:val="24"/>
        </w:rPr>
        <w:t xml:space="preserve"> alakul ki szabályos kristályszerkezet. </w:t>
      </w:r>
      <w:r>
        <w:rPr>
          <w:rFonts w:ascii="Times New Roman" w:hAnsi="Times New Roman" w:cs="Times New Roman"/>
          <w:sz w:val="24"/>
          <w:szCs w:val="24"/>
        </w:rPr>
        <w:t>Nagyvárosi</w:t>
      </w:r>
      <w:r w:rsidRPr="002D5FDB">
        <w:rPr>
          <w:rFonts w:ascii="Times New Roman" w:hAnsi="Times New Roman" w:cs="Times New Roman"/>
          <w:sz w:val="24"/>
          <w:szCs w:val="24"/>
        </w:rPr>
        <w:t xml:space="preserve"> v</w:t>
      </w:r>
      <w:r>
        <w:rPr>
          <w:rFonts w:ascii="Times New Roman" w:hAnsi="Times New Roman" w:cs="Times New Roman"/>
          <w:sz w:val="24"/>
          <w:szCs w:val="24"/>
        </w:rPr>
        <w:t>i</w:t>
      </w:r>
      <w:r w:rsidRPr="002D5FDB">
        <w:rPr>
          <w:rFonts w:ascii="Times New Roman" w:hAnsi="Times New Roman" w:cs="Times New Roman"/>
          <w:sz w:val="24"/>
          <w:szCs w:val="24"/>
        </w:rPr>
        <w:t>z</w:t>
      </w:r>
      <w:r>
        <w:rPr>
          <w:rFonts w:ascii="Times New Roman" w:hAnsi="Times New Roman" w:cs="Times New Roman"/>
          <w:sz w:val="24"/>
          <w:szCs w:val="24"/>
        </w:rPr>
        <w:t>eink</w:t>
      </w:r>
      <w:r w:rsidRPr="002D5FDB">
        <w:rPr>
          <w:rFonts w:ascii="Times New Roman" w:hAnsi="Times New Roman" w:cs="Times New Roman"/>
          <w:sz w:val="24"/>
          <w:szCs w:val="24"/>
        </w:rPr>
        <w:t>nek bizony gyógyulásra, azaz megtisztulásra van szüksége, hogy ismét élethordozóvá legyen</w:t>
      </w:r>
      <w:r>
        <w:rPr>
          <w:rFonts w:ascii="Times New Roman" w:hAnsi="Times New Roman" w:cs="Times New Roman"/>
          <w:sz w:val="24"/>
          <w:szCs w:val="24"/>
        </w:rPr>
        <w:t>ek!</w:t>
      </w:r>
    </w:p>
    <w:p w:rsidR="00920F42" w:rsidRDefault="00920F42" w:rsidP="00920F42">
      <w:pPr>
        <w:spacing w:after="20"/>
        <w:jc w:val="both"/>
        <w:rPr>
          <w:rFonts w:ascii="Times New Roman" w:hAnsi="Times New Roman" w:cs="Times New Roman"/>
          <w:sz w:val="24"/>
          <w:szCs w:val="24"/>
        </w:rPr>
      </w:pPr>
      <w:r>
        <w:rPr>
          <w:rFonts w:ascii="Times New Roman" w:hAnsi="Times New Roman" w:cs="Times New Roman"/>
          <w:sz w:val="24"/>
          <w:szCs w:val="24"/>
        </w:rPr>
        <w:t xml:space="preserve">Amikor tehát </w:t>
      </w:r>
      <w:r w:rsidR="002D5FDB" w:rsidRPr="002D5FDB">
        <w:rPr>
          <w:rFonts w:ascii="Times New Roman" w:hAnsi="Times New Roman" w:cs="Times New Roman"/>
          <w:sz w:val="24"/>
          <w:szCs w:val="24"/>
        </w:rPr>
        <w:t xml:space="preserve">a nyelveddel </w:t>
      </w:r>
      <w:r w:rsidR="002D5FDB">
        <w:rPr>
          <w:rFonts w:ascii="Times New Roman" w:hAnsi="Times New Roman" w:cs="Times New Roman"/>
          <w:sz w:val="24"/>
          <w:szCs w:val="24"/>
        </w:rPr>
        <w:t xml:space="preserve">az Apostoli Hitvallással </w:t>
      </w:r>
      <w:r>
        <w:rPr>
          <w:rFonts w:ascii="Times New Roman" w:hAnsi="Times New Roman" w:cs="Times New Roman"/>
          <w:sz w:val="24"/>
          <w:szCs w:val="24"/>
        </w:rPr>
        <w:t xml:space="preserve">azt mondod, hogy eljön a mindenható Atya Isten jobbjáról az Isten Fia Jézus ítélni élőket és holtakat, akkor ez </w:t>
      </w:r>
      <w:r w:rsidR="00EF0E1C">
        <w:rPr>
          <w:rFonts w:ascii="Times New Roman" w:hAnsi="Times New Roman" w:cs="Times New Roman"/>
          <w:sz w:val="24"/>
          <w:szCs w:val="24"/>
        </w:rPr>
        <w:t>alól</w:t>
      </w:r>
      <w:r>
        <w:rPr>
          <w:rFonts w:ascii="Times New Roman" w:hAnsi="Times New Roman" w:cs="Times New Roman"/>
          <w:sz w:val="24"/>
          <w:szCs w:val="24"/>
        </w:rPr>
        <w:t xml:space="preserve"> n</w:t>
      </w:r>
      <w:r w:rsidR="00EF0E1C">
        <w:rPr>
          <w:rFonts w:ascii="Times New Roman" w:hAnsi="Times New Roman" w:cs="Times New Roman"/>
          <w:sz w:val="24"/>
          <w:szCs w:val="24"/>
        </w:rPr>
        <w:t>e</w:t>
      </w:r>
      <w:r>
        <w:rPr>
          <w:rFonts w:ascii="Times New Roman" w:hAnsi="Times New Roman" w:cs="Times New Roman"/>
          <w:sz w:val="24"/>
          <w:szCs w:val="24"/>
        </w:rPr>
        <w:t>m vonhatod ki magadat, sőt szívedben, lelkedben és teljes embervoltodban tudnod és érezned kell az Ő téged megtisztító jelenlétének örök valóságát</w:t>
      </w:r>
      <w:r w:rsidR="002D5FDB">
        <w:rPr>
          <w:rFonts w:ascii="Times New Roman" w:hAnsi="Times New Roman" w:cs="Times New Roman"/>
          <w:sz w:val="24"/>
          <w:szCs w:val="24"/>
        </w:rPr>
        <w:t xml:space="preserve"> és szükségességét</w:t>
      </w:r>
      <w:r w:rsidR="00D45BDE">
        <w:rPr>
          <w:rFonts w:ascii="Times New Roman" w:hAnsi="Times New Roman" w:cs="Times New Roman"/>
          <w:sz w:val="24"/>
          <w:szCs w:val="24"/>
        </w:rPr>
        <w:t>, am</w:t>
      </w:r>
      <w:r w:rsidR="00C93EAF">
        <w:rPr>
          <w:rFonts w:ascii="Times New Roman" w:hAnsi="Times New Roman" w:cs="Times New Roman"/>
          <w:sz w:val="24"/>
          <w:szCs w:val="24"/>
        </w:rPr>
        <w:t xml:space="preserve">ely megváltozást </w:t>
      </w:r>
      <w:r w:rsidR="002D5FDB">
        <w:rPr>
          <w:rFonts w:ascii="Times New Roman" w:hAnsi="Times New Roman" w:cs="Times New Roman"/>
          <w:sz w:val="24"/>
          <w:szCs w:val="24"/>
        </w:rPr>
        <w:t xml:space="preserve">tehát </w:t>
      </w:r>
      <w:r w:rsidR="00C93EAF">
        <w:rPr>
          <w:rFonts w:ascii="Times New Roman" w:hAnsi="Times New Roman" w:cs="Times New Roman"/>
          <w:sz w:val="24"/>
          <w:szCs w:val="24"/>
        </w:rPr>
        <w:t>neked is</w:t>
      </w:r>
      <w:r w:rsidR="00D45BDE">
        <w:rPr>
          <w:rFonts w:ascii="Times New Roman" w:hAnsi="Times New Roman" w:cs="Times New Roman"/>
          <w:sz w:val="24"/>
          <w:szCs w:val="24"/>
        </w:rPr>
        <w:t xml:space="preserve"> akarnod</w:t>
      </w:r>
      <w:r w:rsidR="00C93EAF">
        <w:rPr>
          <w:rFonts w:ascii="Times New Roman" w:hAnsi="Times New Roman" w:cs="Times New Roman"/>
          <w:sz w:val="24"/>
          <w:szCs w:val="24"/>
        </w:rPr>
        <w:t>, sőt</w:t>
      </w:r>
      <w:r w:rsidR="00D45BDE">
        <w:rPr>
          <w:rFonts w:ascii="Times New Roman" w:hAnsi="Times New Roman" w:cs="Times New Roman"/>
          <w:sz w:val="24"/>
          <w:szCs w:val="24"/>
        </w:rPr>
        <w:t xml:space="preserve"> kérned is kell</w:t>
      </w:r>
      <w:r>
        <w:rPr>
          <w:rFonts w:ascii="Times New Roman" w:hAnsi="Times New Roman" w:cs="Times New Roman"/>
          <w:sz w:val="24"/>
          <w:szCs w:val="24"/>
        </w:rPr>
        <w:t xml:space="preserve">. </w:t>
      </w:r>
      <w:r w:rsidR="00D45BDE">
        <w:rPr>
          <w:rFonts w:ascii="Times New Roman" w:hAnsi="Times New Roman" w:cs="Times New Roman"/>
          <w:sz w:val="24"/>
          <w:szCs w:val="24"/>
        </w:rPr>
        <w:t xml:space="preserve">Az örökkévaló Ige </w:t>
      </w:r>
      <w:r w:rsidR="002D5FDB">
        <w:rPr>
          <w:rFonts w:ascii="Times New Roman" w:hAnsi="Times New Roman" w:cs="Times New Roman"/>
          <w:sz w:val="24"/>
          <w:szCs w:val="24"/>
        </w:rPr>
        <w:t xml:space="preserve">viszont </w:t>
      </w:r>
      <w:r w:rsidR="00D45BDE">
        <w:rPr>
          <w:rFonts w:ascii="Times New Roman" w:hAnsi="Times New Roman" w:cs="Times New Roman"/>
          <w:sz w:val="24"/>
          <w:szCs w:val="24"/>
        </w:rPr>
        <w:t xml:space="preserve">nemcsak az Úr eljövetelekor alakít </w:t>
      </w:r>
      <w:r w:rsidR="002D5FDB">
        <w:rPr>
          <w:rFonts w:ascii="Times New Roman" w:hAnsi="Times New Roman" w:cs="Times New Roman"/>
          <w:sz w:val="24"/>
          <w:szCs w:val="24"/>
        </w:rPr>
        <w:t xml:space="preserve">majd </w:t>
      </w:r>
      <w:r w:rsidR="00D45BDE">
        <w:rPr>
          <w:rFonts w:ascii="Times New Roman" w:hAnsi="Times New Roman" w:cs="Times New Roman"/>
          <w:sz w:val="24"/>
          <w:szCs w:val="24"/>
        </w:rPr>
        <w:t>át, hanem már most is pontosan ezt munkálja!</w:t>
      </w:r>
    </w:p>
    <w:p w:rsidR="00920F42" w:rsidRDefault="00920F42" w:rsidP="000515E8">
      <w:pPr>
        <w:spacing w:after="240"/>
        <w:jc w:val="both"/>
        <w:rPr>
          <w:rFonts w:ascii="Times New Roman" w:hAnsi="Times New Roman" w:cs="Times New Roman"/>
          <w:sz w:val="24"/>
          <w:szCs w:val="24"/>
        </w:rPr>
      </w:pPr>
      <w:r>
        <w:rPr>
          <w:rFonts w:ascii="Times New Roman" w:hAnsi="Times New Roman" w:cs="Times New Roman"/>
          <w:sz w:val="24"/>
          <w:szCs w:val="24"/>
        </w:rPr>
        <w:t xml:space="preserve">Hitvallásunknak tehát ezt a tételét </w:t>
      </w:r>
      <w:r w:rsidR="00D45BDE">
        <w:rPr>
          <w:rFonts w:ascii="Times New Roman" w:hAnsi="Times New Roman" w:cs="Times New Roman"/>
          <w:sz w:val="24"/>
          <w:szCs w:val="24"/>
        </w:rPr>
        <w:t xml:space="preserve">is </w:t>
      </w:r>
      <w:r>
        <w:rPr>
          <w:rFonts w:ascii="Times New Roman" w:hAnsi="Times New Roman" w:cs="Times New Roman"/>
          <w:sz w:val="24"/>
          <w:szCs w:val="24"/>
        </w:rPr>
        <w:t>csak Urunk lábaihoz borulva hódoló imádattal</w:t>
      </w:r>
      <w:r w:rsidR="00C93EAF">
        <w:rPr>
          <w:rFonts w:ascii="Times New Roman" w:hAnsi="Times New Roman" w:cs="Times New Roman"/>
          <w:sz w:val="24"/>
          <w:szCs w:val="24"/>
        </w:rPr>
        <w:t>, következetesen és felelősségteljesen</w:t>
      </w:r>
      <w:r>
        <w:rPr>
          <w:rFonts w:ascii="Times New Roman" w:hAnsi="Times New Roman" w:cs="Times New Roman"/>
          <w:sz w:val="24"/>
          <w:szCs w:val="24"/>
        </w:rPr>
        <w:t xml:space="preserve"> mondhatjuk, de egyben boldog reménységünk </w:t>
      </w:r>
      <w:r w:rsidR="002D5FDB">
        <w:rPr>
          <w:rFonts w:ascii="Times New Roman" w:hAnsi="Times New Roman" w:cs="Times New Roman"/>
          <w:sz w:val="24"/>
          <w:szCs w:val="24"/>
        </w:rPr>
        <w:t xml:space="preserve">és bizonyosságunk </w:t>
      </w:r>
      <w:r>
        <w:rPr>
          <w:rFonts w:ascii="Times New Roman" w:hAnsi="Times New Roman" w:cs="Times New Roman"/>
          <w:sz w:val="24"/>
          <w:szCs w:val="24"/>
        </w:rPr>
        <w:t>örök hálájával is. Ámen.</w:t>
      </w:r>
    </w:p>
    <w:p w:rsidR="000515E8" w:rsidRDefault="000515E8" w:rsidP="000515E8">
      <w:pPr>
        <w:spacing w:after="20"/>
        <w:jc w:val="both"/>
        <w:rPr>
          <w:rFonts w:ascii="Times New Roman" w:hAnsi="Times New Roman" w:cs="Times New Roman"/>
          <w:sz w:val="24"/>
          <w:szCs w:val="24"/>
        </w:rPr>
      </w:pPr>
      <w:r w:rsidRPr="000515E8">
        <w:rPr>
          <w:rFonts w:ascii="Times New Roman" w:hAnsi="Times New Roman" w:cs="Times New Roman"/>
          <w:b/>
          <w:sz w:val="24"/>
          <w:szCs w:val="24"/>
        </w:rPr>
        <w:t>Áldás</w:t>
      </w:r>
      <w:r>
        <w:rPr>
          <w:rFonts w:ascii="Times New Roman" w:hAnsi="Times New Roman" w:cs="Times New Roman"/>
          <w:sz w:val="24"/>
          <w:szCs w:val="24"/>
        </w:rPr>
        <w:t>: „</w:t>
      </w:r>
      <w:r w:rsidRPr="000515E8">
        <w:rPr>
          <w:rFonts w:ascii="Times New Roman" w:hAnsi="Times New Roman" w:cs="Times New Roman"/>
          <w:sz w:val="24"/>
          <w:szCs w:val="24"/>
        </w:rPr>
        <w:t>Mert igazságos dolog az az Isten előtt, hogy szorongattatással fizessen azoknak, akik titeket szorongatnak.</w:t>
      </w:r>
      <w:r>
        <w:rPr>
          <w:rFonts w:ascii="Times New Roman" w:hAnsi="Times New Roman" w:cs="Times New Roman"/>
          <w:sz w:val="24"/>
          <w:szCs w:val="24"/>
        </w:rPr>
        <w:t xml:space="preserve"> </w:t>
      </w:r>
      <w:r w:rsidRPr="000515E8">
        <w:rPr>
          <w:rFonts w:ascii="Times New Roman" w:hAnsi="Times New Roman" w:cs="Times New Roman"/>
          <w:sz w:val="24"/>
          <w:szCs w:val="24"/>
        </w:rPr>
        <w:t>Nektek pedig, akik szorongattattok, nyugodalommal mivelünk együtt, amikor megjelenik az Úr Jézus az égből az ő hatalmának angyalaival</w:t>
      </w:r>
      <w:r>
        <w:rPr>
          <w:rFonts w:ascii="Times New Roman" w:hAnsi="Times New Roman" w:cs="Times New Roman"/>
          <w:sz w:val="24"/>
          <w:szCs w:val="24"/>
        </w:rPr>
        <w:t>, t</w:t>
      </w:r>
      <w:r w:rsidRPr="000515E8">
        <w:rPr>
          <w:rFonts w:ascii="Times New Roman" w:hAnsi="Times New Roman" w:cs="Times New Roman"/>
          <w:sz w:val="24"/>
          <w:szCs w:val="24"/>
        </w:rPr>
        <w:t>űznek lángjában, ki bosszút áll azokon, akik nem ismerik az Istent, és akik nem engedelmeskednek a mi Urunk Jézus Krisztus evangéliumának.</w:t>
      </w:r>
      <w:r>
        <w:rPr>
          <w:rFonts w:ascii="Times New Roman" w:hAnsi="Times New Roman" w:cs="Times New Roman"/>
          <w:sz w:val="24"/>
          <w:szCs w:val="24"/>
        </w:rPr>
        <w:t xml:space="preserve"> </w:t>
      </w:r>
      <w:r w:rsidRPr="000515E8">
        <w:rPr>
          <w:rFonts w:ascii="Times New Roman" w:hAnsi="Times New Roman" w:cs="Times New Roman"/>
          <w:sz w:val="24"/>
          <w:szCs w:val="24"/>
        </w:rPr>
        <w:t>Akik meg fognak lakolni örök veszedelemmel az Úr ábrázatától, és az ő hatalmának dicsőségétől,</w:t>
      </w:r>
      <w:r>
        <w:rPr>
          <w:rFonts w:ascii="Times New Roman" w:hAnsi="Times New Roman" w:cs="Times New Roman"/>
          <w:sz w:val="24"/>
          <w:szCs w:val="24"/>
        </w:rPr>
        <w:t xml:space="preserve"> a</w:t>
      </w:r>
      <w:r w:rsidRPr="000515E8">
        <w:rPr>
          <w:rFonts w:ascii="Times New Roman" w:hAnsi="Times New Roman" w:cs="Times New Roman"/>
          <w:sz w:val="24"/>
          <w:szCs w:val="24"/>
        </w:rPr>
        <w:t xml:space="preserve">mikor </w:t>
      </w:r>
      <w:proofErr w:type="spellStart"/>
      <w:r w:rsidRPr="000515E8">
        <w:rPr>
          <w:rFonts w:ascii="Times New Roman" w:hAnsi="Times New Roman" w:cs="Times New Roman"/>
          <w:sz w:val="24"/>
          <w:szCs w:val="24"/>
        </w:rPr>
        <w:t>eljő</w:t>
      </w:r>
      <w:proofErr w:type="spellEnd"/>
      <w:r w:rsidRPr="000515E8">
        <w:rPr>
          <w:rFonts w:ascii="Times New Roman" w:hAnsi="Times New Roman" w:cs="Times New Roman"/>
          <w:sz w:val="24"/>
          <w:szCs w:val="24"/>
        </w:rPr>
        <w:t xml:space="preserve"> majd, hogy megdicsőíttessék az ő szentjeiben, és </w:t>
      </w:r>
      <w:proofErr w:type="spellStart"/>
      <w:r w:rsidRPr="000515E8">
        <w:rPr>
          <w:rFonts w:ascii="Times New Roman" w:hAnsi="Times New Roman" w:cs="Times New Roman"/>
          <w:sz w:val="24"/>
          <w:szCs w:val="24"/>
        </w:rPr>
        <w:t>csodáltassék</w:t>
      </w:r>
      <w:proofErr w:type="spellEnd"/>
      <w:r w:rsidRPr="000515E8">
        <w:rPr>
          <w:rFonts w:ascii="Times New Roman" w:hAnsi="Times New Roman" w:cs="Times New Roman"/>
          <w:sz w:val="24"/>
          <w:szCs w:val="24"/>
        </w:rPr>
        <w:t xml:space="preserve"> mindazokban, akik hisznek</w:t>
      </w:r>
      <w:r>
        <w:rPr>
          <w:rFonts w:ascii="Times New Roman" w:hAnsi="Times New Roman" w:cs="Times New Roman"/>
          <w:sz w:val="24"/>
          <w:szCs w:val="24"/>
        </w:rPr>
        <w:t xml:space="preserve"> (…).”</w:t>
      </w:r>
      <w:r w:rsidRPr="000515E8">
        <w:rPr>
          <w:rFonts w:ascii="Times New Roman" w:hAnsi="Times New Roman" w:cs="Times New Roman"/>
          <w:sz w:val="24"/>
          <w:szCs w:val="24"/>
        </w:rPr>
        <w:t>2Thess 1:6</w:t>
      </w:r>
      <w:r>
        <w:rPr>
          <w:rFonts w:ascii="Times New Roman" w:hAnsi="Times New Roman" w:cs="Times New Roman"/>
          <w:sz w:val="24"/>
          <w:szCs w:val="24"/>
        </w:rPr>
        <w:t>-10.</w:t>
      </w:r>
    </w:p>
    <w:p w:rsidR="000515E8" w:rsidRPr="00920F42" w:rsidRDefault="000515E8" w:rsidP="000515E8">
      <w:pPr>
        <w:spacing w:after="20"/>
        <w:jc w:val="both"/>
        <w:rPr>
          <w:rFonts w:ascii="Times New Roman" w:hAnsi="Times New Roman" w:cs="Times New Roman"/>
          <w:sz w:val="24"/>
          <w:szCs w:val="24"/>
        </w:rPr>
      </w:pPr>
      <w:r>
        <w:rPr>
          <w:rFonts w:ascii="Times New Roman" w:hAnsi="Times New Roman" w:cs="Times New Roman"/>
          <w:sz w:val="24"/>
          <w:szCs w:val="24"/>
        </w:rPr>
        <w:t>„</w:t>
      </w:r>
      <w:r w:rsidRPr="000515E8">
        <w:rPr>
          <w:rFonts w:ascii="Times New Roman" w:hAnsi="Times New Roman" w:cs="Times New Roman"/>
          <w:sz w:val="24"/>
          <w:szCs w:val="24"/>
        </w:rPr>
        <w:t>Ama nemes harcot megharcoltam, futásomat elvégeztem, a hitet megtartottam:</w:t>
      </w:r>
      <w:r>
        <w:rPr>
          <w:rFonts w:ascii="Times New Roman" w:hAnsi="Times New Roman" w:cs="Times New Roman"/>
          <w:sz w:val="24"/>
          <w:szCs w:val="24"/>
        </w:rPr>
        <w:t xml:space="preserve"> </w:t>
      </w:r>
      <w:r w:rsidRPr="000515E8">
        <w:rPr>
          <w:rFonts w:ascii="Times New Roman" w:hAnsi="Times New Roman" w:cs="Times New Roman"/>
          <w:sz w:val="24"/>
          <w:szCs w:val="24"/>
        </w:rPr>
        <w:t>Végezetre eltétetett nekem az igazság koronája, melyet megád nekem az Úr ama napon, az igaz Bíró; nemcsak nekem pedig, hanem mindazoknak is, akik vágyva várják az ő megjelenését.</w:t>
      </w:r>
      <w:r>
        <w:rPr>
          <w:rFonts w:ascii="Times New Roman" w:hAnsi="Times New Roman" w:cs="Times New Roman"/>
          <w:sz w:val="24"/>
          <w:szCs w:val="24"/>
        </w:rPr>
        <w:t>”</w:t>
      </w:r>
      <w:r w:rsidRPr="000515E8">
        <w:rPr>
          <w:rFonts w:ascii="Times New Roman" w:hAnsi="Times New Roman" w:cs="Times New Roman"/>
          <w:sz w:val="24"/>
          <w:szCs w:val="24"/>
        </w:rPr>
        <w:t xml:space="preserve"> 2Tim 4:7</w:t>
      </w:r>
      <w:r>
        <w:rPr>
          <w:rFonts w:ascii="Times New Roman" w:hAnsi="Times New Roman" w:cs="Times New Roman"/>
          <w:sz w:val="24"/>
          <w:szCs w:val="24"/>
        </w:rPr>
        <w:t>-8.</w:t>
      </w:r>
    </w:p>
    <w:p w:rsidR="00F55BF6" w:rsidRPr="00B044F9" w:rsidRDefault="00F55BF6" w:rsidP="00920F42">
      <w:pPr>
        <w:spacing w:after="20"/>
        <w:jc w:val="both"/>
        <w:rPr>
          <w:rFonts w:ascii="Times New Roman" w:hAnsi="Times New Roman" w:cs="Times New Roman"/>
          <w:sz w:val="24"/>
          <w:szCs w:val="24"/>
        </w:rPr>
      </w:pPr>
    </w:p>
    <w:sectPr w:rsidR="00F55BF6" w:rsidRPr="00B044F9" w:rsidSect="007D33EA">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67B" w:rsidRDefault="0015067B" w:rsidP="00920F42">
      <w:pPr>
        <w:spacing w:after="0" w:line="240" w:lineRule="auto"/>
      </w:pPr>
      <w:r>
        <w:separator/>
      </w:r>
    </w:p>
  </w:endnote>
  <w:endnote w:type="continuationSeparator" w:id="0">
    <w:p w:rsidR="0015067B" w:rsidRDefault="0015067B" w:rsidP="00920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61"/>
      <w:gridCol w:w="4641"/>
    </w:tblGrid>
    <w:tr w:rsidR="002D5FDB">
      <w:trPr>
        <w:trHeight w:hRule="exact" w:val="115"/>
        <w:jc w:val="center"/>
      </w:trPr>
      <w:tc>
        <w:tcPr>
          <w:tcW w:w="4686" w:type="dxa"/>
          <w:shd w:val="clear" w:color="auto" w:fill="4472C4" w:themeFill="accent1"/>
          <w:tcMar>
            <w:top w:w="0" w:type="dxa"/>
            <w:bottom w:w="0" w:type="dxa"/>
          </w:tcMar>
        </w:tcPr>
        <w:p w:rsidR="002D5FDB" w:rsidRDefault="002D5FDB">
          <w:pPr>
            <w:pStyle w:val="lfej"/>
            <w:rPr>
              <w:caps/>
              <w:sz w:val="18"/>
            </w:rPr>
          </w:pPr>
        </w:p>
      </w:tc>
      <w:tc>
        <w:tcPr>
          <w:tcW w:w="4674" w:type="dxa"/>
          <w:shd w:val="clear" w:color="auto" w:fill="4472C4" w:themeFill="accent1"/>
          <w:tcMar>
            <w:top w:w="0" w:type="dxa"/>
            <w:bottom w:w="0" w:type="dxa"/>
          </w:tcMar>
        </w:tcPr>
        <w:p w:rsidR="002D5FDB" w:rsidRDefault="002D5FDB">
          <w:pPr>
            <w:pStyle w:val="lfej"/>
            <w:jc w:val="right"/>
            <w:rPr>
              <w:caps/>
              <w:sz w:val="18"/>
            </w:rPr>
          </w:pPr>
        </w:p>
      </w:tc>
    </w:tr>
    <w:tr w:rsidR="002D5FDB">
      <w:trPr>
        <w:jc w:val="center"/>
      </w:trPr>
      <w:tc>
        <w:tcPr>
          <w:tcW w:w="4686" w:type="dxa"/>
          <w:shd w:val="clear" w:color="auto" w:fill="auto"/>
          <w:vAlign w:val="center"/>
        </w:tcPr>
        <w:p w:rsidR="002D5FDB" w:rsidRDefault="00BD0D32">
          <w:pPr>
            <w:pStyle w:val="llb"/>
            <w:rPr>
              <w:caps/>
              <w:color w:val="808080" w:themeColor="background1" w:themeShade="80"/>
              <w:sz w:val="18"/>
              <w:szCs w:val="18"/>
            </w:rPr>
          </w:pPr>
          <w:sdt>
            <w:sdtPr>
              <w:rPr>
                <w:caps/>
                <w:color w:val="808080" w:themeColor="background1" w:themeShade="80"/>
                <w:sz w:val="18"/>
                <w:szCs w:val="18"/>
              </w:rPr>
              <w:alias w:val="Szerző"/>
              <w:tag w:val=""/>
              <w:id w:val="1534151868"/>
              <w:placeholder>
                <w:docPart w:val="6B83EB4EC6614D9393B6B1EF7638726B"/>
              </w:placeholder>
              <w:dataBinding w:prefixMappings="xmlns:ns0='http://purl.org/dc/elements/1.1/' xmlns:ns1='http://schemas.openxmlformats.org/package/2006/metadata/core-properties' " w:xpath="/ns1:coreProperties[1]/ns0:creator[1]" w:storeItemID="{6C3C8BC8-F283-45AE-878A-BAB7291924A1}"/>
              <w:text/>
            </w:sdtPr>
            <w:sdtEndPr/>
            <w:sdtContent>
              <w:r w:rsidR="002D5FDB">
                <w:rPr>
                  <w:caps/>
                  <w:color w:val="808080" w:themeColor="background1" w:themeShade="80"/>
                  <w:sz w:val="18"/>
                  <w:szCs w:val="18"/>
                </w:rPr>
                <w:t>Gyula Faust:</w:t>
              </w:r>
            </w:sdtContent>
          </w:sdt>
          <w:r w:rsidR="002D5FDB" w:rsidRPr="002D5FDB">
            <w:rPr>
              <w:rFonts w:ascii="Times New Roman" w:hAnsi="Times New Roman" w:cs="Times New Roman"/>
            </w:rPr>
            <w:t xml:space="preserve"> </w:t>
          </w:r>
          <w:r w:rsidR="002D5FDB" w:rsidRPr="002D5FDB">
            <w:rPr>
              <w:caps/>
              <w:color w:val="808080" w:themeColor="background1" w:themeShade="80"/>
              <w:sz w:val="18"/>
              <w:szCs w:val="18"/>
            </w:rPr>
            <w:t>Krisztus átváltoztató munkája bennünk</w:t>
          </w:r>
        </w:p>
      </w:tc>
      <w:tc>
        <w:tcPr>
          <w:tcW w:w="4674" w:type="dxa"/>
          <w:shd w:val="clear" w:color="auto" w:fill="auto"/>
          <w:vAlign w:val="center"/>
        </w:tcPr>
        <w:p w:rsidR="002D5FDB" w:rsidRDefault="002D5FDB">
          <w:pPr>
            <w:pStyle w:val="llb"/>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BD0D32">
            <w:rPr>
              <w:caps/>
              <w:noProof/>
              <w:color w:val="808080" w:themeColor="background1" w:themeShade="80"/>
              <w:sz w:val="18"/>
              <w:szCs w:val="18"/>
            </w:rPr>
            <w:t>5</w:t>
          </w:r>
          <w:r>
            <w:rPr>
              <w:caps/>
              <w:color w:val="808080" w:themeColor="background1" w:themeShade="80"/>
              <w:sz w:val="18"/>
              <w:szCs w:val="18"/>
            </w:rPr>
            <w:fldChar w:fldCharType="end"/>
          </w:r>
        </w:p>
      </w:tc>
    </w:tr>
  </w:tbl>
  <w:p w:rsidR="00FC05C1" w:rsidRDefault="00FC05C1">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67B" w:rsidRDefault="0015067B" w:rsidP="00920F42">
      <w:pPr>
        <w:spacing w:after="0" w:line="240" w:lineRule="auto"/>
      </w:pPr>
      <w:r>
        <w:separator/>
      </w:r>
    </w:p>
  </w:footnote>
  <w:footnote w:type="continuationSeparator" w:id="0">
    <w:p w:rsidR="0015067B" w:rsidRDefault="0015067B" w:rsidP="00920F42">
      <w:pPr>
        <w:spacing w:after="0" w:line="240" w:lineRule="auto"/>
      </w:pPr>
      <w:r>
        <w:continuationSeparator/>
      </w:r>
    </w:p>
  </w:footnote>
  <w:footnote w:id="1">
    <w:p w:rsidR="00920F42" w:rsidRPr="00920F42" w:rsidRDefault="00920F42" w:rsidP="00920F42">
      <w:pPr>
        <w:pStyle w:val="Lbjegyzetszveg"/>
        <w:jc w:val="both"/>
        <w:rPr>
          <w:rFonts w:ascii="Times New Roman" w:hAnsi="Times New Roman" w:cs="Times New Roman"/>
        </w:rPr>
      </w:pPr>
      <w:r w:rsidRPr="00920F42">
        <w:rPr>
          <w:rStyle w:val="Lbjegyzet-hivatkozs"/>
          <w:rFonts w:ascii="Times New Roman" w:hAnsi="Times New Roman" w:cs="Times New Roman"/>
        </w:rPr>
        <w:footnoteRef/>
      </w:r>
      <w:r w:rsidRPr="00920F42">
        <w:rPr>
          <w:rFonts w:ascii="Times New Roman" w:hAnsi="Times New Roman" w:cs="Times New Roman"/>
        </w:rPr>
        <w:t xml:space="preserve"> A </w:t>
      </w:r>
      <w:proofErr w:type="spellStart"/>
      <w:r w:rsidRPr="00920F42">
        <w:rPr>
          <w:rFonts w:ascii="Times New Roman" w:hAnsi="Times New Roman" w:cs="Times New Roman"/>
        </w:rPr>
        <w:t>lüó</w:t>
      </w:r>
      <w:proofErr w:type="spellEnd"/>
      <w:r w:rsidRPr="00920F42">
        <w:rPr>
          <w:rFonts w:ascii="Times New Roman" w:hAnsi="Times New Roman" w:cs="Times New Roman"/>
        </w:rPr>
        <w:t xml:space="preserve"> jelentése: megold, elold, felold, kiold, meglazít</w:t>
      </w:r>
      <w:r w:rsidR="00C93EAF">
        <w:rPr>
          <w:rFonts w:ascii="Times New Roman" w:hAnsi="Times New Roman" w:cs="Times New Roman"/>
        </w:rPr>
        <w:t>, átalakul</w:t>
      </w:r>
    </w:p>
  </w:footnote>
  <w:footnote w:id="2">
    <w:p w:rsidR="002D5FDB" w:rsidRPr="0058581C" w:rsidRDefault="002D5FDB" w:rsidP="002D5FDB">
      <w:pPr>
        <w:pStyle w:val="Lbjegyzetszveg"/>
        <w:jc w:val="both"/>
        <w:rPr>
          <w:rFonts w:ascii="Times New Roman" w:hAnsi="Times New Roman" w:cs="Times New Roman"/>
          <w:bCs/>
        </w:rPr>
      </w:pPr>
      <w:r w:rsidRPr="0058581C">
        <w:rPr>
          <w:rStyle w:val="Lbjegyzet-hivatkozs"/>
          <w:rFonts w:ascii="Times New Roman" w:hAnsi="Times New Roman" w:cs="Times New Roman"/>
        </w:rPr>
        <w:footnoteRef/>
      </w:r>
      <w:r w:rsidRPr="0058581C">
        <w:rPr>
          <w:rFonts w:ascii="Times New Roman" w:hAnsi="Times New Roman" w:cs="Times New Roman"/>
        </w:rPr>
        <w:t xml:space="preserve"> Vö. </w:t>
      </w:r>
      <w:hyperlink r:id="rId1" w:history="1">
        <w:r w:rsidRPr="0058581C">
          <w:rPr>
            <w:rStyle w:val="Hiperhivatkozs"/>
            <w:rFonts w:ascii="Times New Roman" w:hAnsi="Times New Roman" w:cs="Times New Roman"/>
            <w:bCs/>
          </w:rPr>
          <w:t>https://rejtelyekszigete.com/masaru-emoto-viz-rejtett-bolcsessege/</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D910A7"/>
    <w:multiLevelType w:val="hybridMultilevel"/>
    <w:tmpl w:val="50B0EB1A"/>
    <w:lvl w:ilvl="0" w:tplc="1130B2F8">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4F9"/>
    <w:rsid w:val="000515E8"/>
    <w:rsid w:val="000E13AB"/>
    <w:rsid w:val="0015067B"/>
    <w:rsid w:val="002D5FDB"/>
    <w:rsid w:val="00304003"/>
    <w:rsid w:val="00357D62"/>
    <w:rsid w:val="00415B16"/>
    <w:rsid w:val="004D0FF7"/>
    <w:rsid w:val="004F0C49"/>
    <w:rsid w:val="0058581C"/>
    <w:rsid w:val="0064354F"/>
    <w:rsid w:val="007238E4"/>
    <w:rsid w:val="007D33EA"/>
    <w:rsid w:val="007D723A"/>
    <w:rsid w:val="007F4A3C"/>
    <w:rsid w:val="0087660F"/>
    <w:rsid w:val="00920F42"/>
    <w:rsid w:val="00971A62"/>
    <w:rsid w:val="00B044F9"/>
    <w:rsid w:val="00B303CF"/>
    <w:rsid w:val="00BD0D32"/>
    <w:rsid w:val="00C93EAF"/>
    <w:rsid w:val="00C95E4B"/>
    <w:rsid w:val="00CF00E5"/>
    <w:rsid w:val="00D45BDE"/>
    <w:rsid w:val="00E45399"/>
    <w:rsid w:val="00EF0E1C"/>
    <w:rsid w:val="00F55BF6"/>
    <w:rsid w:val="00F823A7"/>
    <w:rsid w:val="00FC05C1"/>
  </w:rsids>
  <m:mathPr>
    <m:mathFont m:val="Cambria Math"/>
    <m:brkBin m:val="before"/>
    <m:brkBinSub m:val="--"/>
    <m:smallFrac m:val="0"/>
    <m:dispDef/>
    <m:lMargin m:val="0"/>
    <m:rMargin m:val="0"/>
    <m:defJc m:val="centerGroup"/>
    <m:wrapIndent m:val="1440"/>
    <m:intLim m:val="subSup"/>
    <m:naryLim m:val="undOvr"/>
  </m:mathPr>
  <w:themeFontLang w:val="hu-HU" w:eastAsia="hu-H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920F42"/>
    <w:rPr>
      <w:color w:val="0563C1" w:themeColor="hyperlink"/>
      <w:u w:val="single"/>
    </w:rPr>
  </w:style>
  <w:style w:type="character" w:customStyle="1" w:styleId="UnresolvedMention">
    <w:name w:val="Unresolved Mention"/>
    <w:basedOn w:val="Bekezdsalapbettpusa"/>
    <w:uiPriority w:val="99"/>
    <w:semiHidden/>
    <w:unhideWhenUsed/>
    <w:rsid w:val="00920F42"/>
    <w:rPr>
      <w:color w:val="808080"/>
      <w:shd w:val="clear" w:color="auto" w:fill="E6E6E6"/>
    </w:rPr>
  </w:style>
  <w:style w:type="paragraph" w:styleId="Lbjegyzetszveg">
    <w:name w:val="footnote text"/>
    <w:basedOn w:val="Norml"/>
    <w:link w:val="LbjegyzetszvegChar"/>
    <w:uiPriority w:val="99"/>
    <w:semiHidden/>
    <w:unhideWhenUsed/>
    <w:rsid w:val="00920F42"/>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920F42"/>
    <w:rPr>
      <w:sz w:val="20"/>
      <w:szCs w:val="20"/>
    </w:rPr>
  </w:style>
  <w:style w:type="character" w:styleId="Lbjegyzet-hivatkozs">
    <w:name w:val="footnote reference"/>
    <w:basedOn w:val="Bekezdsalapbettpusa"/>
    <w:uiPriority w:val="99"/>
    <w:semiHidden/>
    <w:unhideWhenUsed/>
    <w:rsid w:val="00920F42"/>
    <w:rPr>
      <w:vertAlign w:val="superscript"/>
    </w:rPr>
  </w:style>
  <w:style w:type="paragraph" w:styleId="Listaszerbekezds">
    <w:name w:val="List Paragraph"/>
    <w:basedOn w:val="Norml"/>
    <w:uiPriority w:val="34"/>
    <w:qFormat/>
    <w:rsid w:val="00920F42"/>
    <w:pPr>
      <w:ind w:left="720"/>
      <w:contextualSpacing/>
    </w:pPr>
  </w:style>
  <w:style w:type="paragraph" w:styleId="Buborkszveg">
    <w:name w:val="Balloon Text"/>
    <w:basedOn w:val="Norml"/>
    <w:link w:val="BuborkszvegChar"/>
    <w:uiPriority w:val="99"/>
    <w:semiHidden/>
    <w:unhideWhenUsed/>
    <w:rsid w:val="007D33E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D33EA"/>
    <w:rPr>
      <w:rFonts w:ascii="Segoe UI" w:hAnsi="Segoe UI" w:cs="Segoe UI"/>
      <w:sz w:val="18"/>
      <w:szCs w:val="18"/>
    </w:rPr>
  </w:style>
  <w:style w:type="paragraph" w:styleId="lfej">
    <w:name w:val="header"/>
    <w:basedOn w:val="Norml"/>
    <w:link w:val="lfejChar"/>
    <w:uiPriority w:val="99"/>
    <w:unhideWhenUsed/>
    <w:rsid w:val="00FC05C1"/>
    <w:pPr>
      <w:tabs>
        <w:tab w:val="center" w:pos="4536"/>
        <w:tab w:val="right" w:pos="9072"/>
      </w:tabs>
      <w:spacing w:after="0" w:line="240" w:lineRule="auto"/>
    </w:pPr>
  </w:style>
  <w:style w:type="character" w:customStyle="1" w:styleId="lfejChar">
    <w:name w:val="Élőfej Char"/>
    <w:basedOn w:val="Bekezdsalapbettpusa"/>
    <w:link w:val="lfej"/>
    <w:uiPriority w:val="99"/>
    <w:rsid w:val="00FC05C1"/>
  </w:style>
  <w:style w:type="paragraph" w:styleId="llb">
    <w:name w:val="footer"/>
    <w:basedOn w:val="Norml"/>
    <w:link w:val="llbChar"/>
    <w:uiPriority w:val="99"/>
    <w:unhideWhenUsed/>
    <w:rsid w:val="00FC05C1"/>
    <w:pPr>
      <w:tabs>
        <w:tab w:val="center" w:pos="4536"/>
        <w:tab w:val="right" w:pos="9072"/>
      </w:tabs>
      <w:spacing w:after="0" w:line="240" w:lineRule="auto"/>
    </w:pPr>
  </w:style>
  <w:style w:type="character" w:customStyle="1" w:styleId="llbChar">
    <w:name w:val="Élőláb Char"/>
    <w:basedOn w:val="Bekezdsalapbettpusa"/>
    <w:link w:val="llb"/>
    <w:uiPriority w:val="99"/>
    <w:rsid w:val="00FC05C1"/>
  </w:style>
  <w:style w:type="paragraph" w:styleId="Kpalrs">
    <w:name w:val="caption"/>
    <w:basedOn w:val="Norml"/>
    <w:next w:val="Norml"/>
    <w:uiPriority w:val="35"/>
    <w:unhideWhenUsed/>
    <w:qFormat/>
    <w:rsid w:val="0058581C"/>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920F42"/>
    <w:rPr>
      <w:color w:val="0563C1" w:themeColor="hyperlink"/>
      <w:u w:val="single"/>
    </w:rPr>
  </w:style>
  <w:style w:type="character" w:customStyle="1" w:styleId="UnresolvedMention">
    <w:name w:val="Unresolved Mention"/>
    <w:basedOn w:val="Bekezdsalapbettpusa"/>
    <w:uiPriority w:val="99"/>
    <w:semiHidden/>
    <w:unhideWhenUsed/>
    <w:rsid w:val="00920F42"/>
    <w:rPr>
      <w:color w:val="808080"/>
      <w:shd w:val="clear" w:color="auto" w:fill="E6E6E6"/>
    </w:rPr>
  </w:style>
  <w:style w:type="paragraph" w:styleId="Lbjegyzetszveg">
    <w:name w:val="footnote text"/>
    <w:basedOn w:val="Norml"/>
    <w:link w:val="LbjegyzetszvegChar"/>
    <w:uiPriority w:val="99"/>
    <w:semiHidden/>
    <w:unhideWhenUsed/>
    <w:rsid w:val="00920F42"/>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920F42"/>
    <w:rPr>
      <w:sz w:val="20"/>
      <w:szCs w:val="20"/>
    </w:rPr>
  </w:style>
  <w:style w:type="character" w:styleId="Lbjegyzet-hivatkozs">
    <w:name w:val="footnote reference"/>
    <w:basedOn w:val="Bekezdsalapbettpusa"/>
    <w:uiPriority w:val="99"/>
    <w:semiHidden/>
    <w:unhideWhenUsed/>
    <w:rsid w:val="00920F42"/>
    <w:rPr>
      <w:vertAlign w:val="superscript"/>
    </w:rPr>
  </w:style>
  <w:style w:type="paragraph" w:styleId="Listaszerbekezds">
    <w:name w:val="List Paragraph"/>
    <w:basedOn w:val="Norml"/>
    <w:uiPriority w:val="34"/>
    <w:qFormat/>
    <w:rsid w:val="00920F42"/>
    <w:pPr>
      <w:ind w:left="720"/>
      <w:contextualSpacing/>
    </w:pPr>
  </w:style>
  <w:style w:type="paragraph" w:styleId="Buborkszveg">
    <w:name w:val="Balloon Text"/>
    <w:basedOn w:val="Norml"/>
    <w:link w:val="BuborkszvegChar"/>
    <w:uiPriority w:val="99"/>
    <w:semiHidden/>
    <w:unhideWhenUsed/>
    <w:rsid w:val="007D33E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D33EA"/>
    <w:rPr>
      <w:rFonts w:ascii="Segoe UI" w:hAnsi="Segoe UI" w:cs="Segoe UI"/>
      <w:sz w:val="18"/>
      <w:szCs w:val="18"/>
    </w:rPr>
  </w:style>
  <w:style w:type="paragraph" w:styleId="lfej">
    <w:name w:val="header"/>
    <w:basedOn w:val="Norml"/>
    <w:link w:val="lfejChar"/>
    <w:uiPriority w:val="99"/>
    <w:unhideWhenUsed/>
    <w:rsid w:val="00FC05C1"/>
    <w:pPr>
      <w:tabs>
        <w:tab w:val="center" w:pos="4536"/>
        <w:tab w:val="right" w:pos="9072"/>
      </w:tabs>
      <w:spacing w:after="0" w:line="240" w:lineRule="auto"/>
    </w:pPr>
  </w:style>
  <w:style w:type="character" w:customStyle="1" w:styleId="lfejChar">
    <w:name w:val="Élőfej Char"/>
    <w:basedOn w:val="Bekezdsalapbettpusa"/>
    <w:link w:val="lfej"/>
    <w:uiPriority w:val="99"/>
    <w:rsid w:val="00FC05C1"/>
  </w:style>
  <w:style w:type="paragraph" w:styleId="llb">
    <w:name w:val="footer"/>
    <w:basedOn w:val="Norml"/>
    <w:link w:val="llbChar"/>
    <w:uiPriority w:val="99"/>
    <w:unhideWhenUsed/>
    <w:rsid w:val="00FC05C1"/>
    <w:pPr>
      <w:tabs>
        <w:tab w:val="center" w:pos="4536"/>
        <w:tab w:val="right" w:pos="9072"/>
      </w:tabs>
      <w:spacing w:after="0" w:line="240" w:lineRule="auto"/>
    </w:pPr>
  </w:style>
  <w:style w:type="character" w:customStyle="1" w:styleId="llbChar">
    <w:name w:val="Élőláb Char"/>
    <w:basedOn w:val="Bekezdsalapbettpusa"/>
    <w:link w:val="llb"/>
    <w:uiPriority w:val="99"/>
    <w:rsid w:val="00FC05C1"/>
  </w:style>
  <w:style w:type="paragraph" w:styleId="Kpalrs">
    <w:name w:val="caption"/>
    <w:basedOn w:val="Norml"/>
    <w:next w:val="Norml"/>
    <w:uiPriority w:val="35"/>
    <w:unhideWhenUsed/>
    <w:qFormat/>
    <w:rsid w:val="0058581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s-local-stream://EpubReader_1AD3D8A4533A4300A0CE6886C3CA2EF4/Content/OEBPS/Text/book_1CO.html" TargetMode="External"/><Relationship Id="rId4" Type="http://schemas.microsoft.com/office/2007/relationships/stylesWithEffects" Target="stylesWithEffects.xml"/><Relationship Id="rId9" Type="http://schemas.openxmlformats.org/officeDocument/2006/relationships/hyperlink" Target="ms-local-stream://EpubReader_1AD3D8A4533A4300A0CE6886C3CA2EF4/Content/OEBPS/Text/book_JHN.html" TargetMode="External"/><Relationship Id="rId14"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rejtelyekszigete.com/masaru-emoto-viz-rejtett-bolcsessege/"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B83EB4EC6614D9393B6B1EF7638726B"/>
        <w:category>
          <w:name w:val="Általános"/>
          <w:gallery w:val="placeholder"/>
        </w:category>
        <w:types>
          <w:type w:val="bbPlcHdr"/>
        </w:types>
        <w:behaviors>
          <w:behavior w:val="content"/>
        </w:behaviors>
        <w:guid w:val="{259AD9C8-BD40-432B-9098-0B8A85745E1E}"/>
      </w:docPartPr>
      <w:docPartBody>
        <w:p w:rsidR="0095089F" w:rsidRDefault="008340B5" w:rsidP="008340B5">
          <w:pPr>
            <w:pStyle w:val="6B83EB4EC6614D9393B6B1EF7638726B"/>
          </w:pPr>
          <w:r>
            <w:rPr>
              <w:rStyle w:val="Helyrzszveg"/>
            </w:rPr>
            <w:t>[Szerző]</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B8B"/>
    <w:rsid w:val="004B4B8B"/>
    <w:rsid w:val="008340B5"/>
    <w:rsid w:val="0095089F"/>
    <w:rsid w:val="009E727A"/>
    <w:rsid w:val="00C027D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8340B5"/>
    <w:rPr>
      <w:color w:val="808080"/>
    </w:rPr>
  </w:style>
  <w:style w:type="paragraph" w:customStyle="1" w:styleId="48ABE96A989C489AA3380E6F1A0A7868">
    <w:name w:val="48ABE96A989C489AA3380E6F1A0A7868"/>
    <w:rsid w:val="004B4B8B"/>
  </w:style>
  <w:style w:type="paragraph" w:customStyle="1" w:styleId="6B83EB4EC6614D9393B6B1EF7638726B">
    <w:name w:val="6B83EB4EC6614D9393B6B1EF7638726B"/>
    <w:rsid w:val="008340B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8340B5"/>
    <w:rPr>
      <w:color w:val="808080"/>
    </w:rPr>
  </w:style>
  <w:style w:type="paragraph" w:customStyle="1" w:styleId="48ABE96A989C489AA3380E6F1A0A7868">
    <w:name w:val="48ABE96A989C489AA3380E6F1A0A7868"/>
    <w:rsid w:val="004B4B8B"/>
  </w:style>
  <w:style w:type="paragraph" w:customStyle="1" w:styleId="6B83EB4EC6614D9393B6B1EF7638726B">
    <w:name w:val="6B83EB4EC6614D9393B6B1EF7638726B"/>
    <w:rsid w:val="008340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6AB8E-EBCE-4B32-B377-171A69D29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5</Pages>
  <Words>1967</Words>
  <Characters>13579</Characters>
  <Application>Microsoft Office Word</Application>
  <DocSecurity>0</DocSecurity>
  <Lines>113</Lines>
  <Paragraphs>31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Gyula Faust:</dc:creator>
  <cp:keywords/>
  <dc:description/>
  <cp:lastModifiedBy>Seven</cp:lastModifiedBy>
  <cp:revision>17</cp:revision>
  <cp:lastPrinted>2018-05-14T09:46:00Z</cp:lastPrinted>
  <dcterms:created xsi:type="dcterms:W3CDTF">2018-05-12T10:15:00Z</dcterms:created>
  <dcterms:modified xsi:type="dcterms:W3CDTF">2018-05-15T17:41:00Z</dcterms:modified>
</cp:coreProperties>
</file>