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1BF7D" w14:textId="5F9B8197" w:rsidR="00036014" w:rsidRPr="00036014" w:rsidRDefault="00036014" w:rsidP="00036014">
      <w:pPr>
        <w:spacing w:after="240"/>
        <w:jc w:val="both"/>
        <w:rPr>
          <w:sz w:val="32"/>
          <w:szCs w:val="32"/>
        </w:rPr>
      </w:pPr>
      <w:r w:rsidRPr="00036014">
        <w:rPr>
          <w:sz w:val="32"/>
          <w:szCs w:val="32"/>
        </w:rPr>
        <w:t>Népem útjából vegyetek el minden botránkozást!</w:t>
      </w:r>
    </w:p>
    <w:p w14:paraId="6DEB0623" w14:textId="039CD8B1" w:rsidR="00510E52" w:rsidRDefault="00036014" w:rsidP="00036014">
      <w:pPr>
        <w:spacing w:after="0"/>
        <w:jc w:val="both"/>
      </w:pPr>
      <w:r>
        <w:t>Bibliaolvasás: Ézsaiás 57.</w:t>
      </w:r>
    </w:p>
    <w:p w14:paraId="06BC6CF7" w14:textId="416954C6" w:rsidR="00036014" w:rsidRDefault="00036014" w:rsidP="00036014">
      <w:pPr>
        <w:spacing w:after="240"/>
        <w:jc w:val="both"/>
      </w:pPr>
      <w:r>
        <w:t>Ige: Ézsaiás 1: 12 – 20 és 27 – 28.</w:t>
      </w:r>
    </w:p>
    <w:p w14:paraId="44A8D2D5" w14:textId="77777777" w:rsidR="00855EDE" w:rsidRDefault="00036014" w:rsidP="00036014">
      <w:pPr>
        <w:spacing w:after="20"/>
        <w:jc w:val="both"/>
      </w:pPr>
      <w:r>
        <w:t xml:space="preserve">Szeretet testvéreim! Ma van a 2023 esztendő </w:t>
      </w:r>
      <w:r w:rsidR="00855EDE">
        <w:t>ö</w:t>
      </w:r>
      <w:r>
        <w:t>kumenikus imahetének nyitó alkalma. E nyolc napos rendezvénysorozat lényegi üzenetét a Minesotai Egyházak Tanácsa az Úr Ézsa</w:t>
      </w:r>
      <w:r w:rsidR="00855EDE">
        <w:t>i</w:t>
      </w:r>
      <w:r>
        <w:t>ás próféta által szól</w:t>
      </w:r>
      <w:r w:rsidR="00855EDE">
        <w:t>t</w:t>
      </w:r>
      <w:r>
        <w:t xml:space="preserve"> igéjében határozta meg. </w:t>
      </w:r>
    </w:p>
    <w:p w14:paraId="00E618E9" w14:textId="5886F084" w:rsidR="00036014" w:rsidRDefault="00036014" w:rsidP="00036014">
      <w:pPr>
        <w:spacing w:after="20"/>
        <w:jc w:val="both"/>
      </w:pPr>
      <w:r>
        <w:t xml:space="preserve">Ézsaiás próféta Uzzijá, Jótám, Aház és Ezékiás királyok idejében volt az Úr pófétája, Júda történetének egy olyan időszakban, amikor az ország viszonylagos jólétben virágzott. Szentlélek azonban nem azt nézi, amit az ember, hiszen az ember azt látja, ami a szeme előtt van, de </w:t>
      </w:r>
      <w:r w:rsidR="00855EDE">
        <w:t>I</w:t>
      </w:r>
      <w:r>
        <w:t>sten azt vizsgálja, ami a szívben van.</w:t>
      </w:r>
    </w:p>
    <w:p w14:paraId="7B43F879" w14:textId="1C395154" w:rsidR="00036014" w:rsidRDefault="00036014" w:rsidP="00036014">
      <w:pPr>
        <w:spacing w:after="20"/>
        <w:jc w:val="both"/>
      </w:pPr>
      <w:r>
        <w:t xml:space="preserve">A szívekben a jólét és a gazdagság leple alatt a képmutatásnak és az álnokságnak az elgennyesedett sebhez hasonló romlottsága lapult meg. Lényegében az </w:t>
      </w:r>
      <w:r w:rsidR="00855EDE">
        <w:t xml:space="preserve">bűzös romlottság </w:t>
      </w:r>
      <w:r>
        <w:t>volt az úgynevezett „istenes élet” motorja. A jelképes cselekedetekkel teli kultusz, mint valami gépszörnyeteg az ereje teljességében működött; patakokban folyt az áldozati állatok vére a templomban, de mindez már senkit nem sarkalt a tetti megjobbítására, sőt a prófétán és néhány tanítványa kivételével senkit nem ösztönzött annak az igazságnak az újragondolására, amit a felszín dübörgő látszata valóságosan megfojtott.</w:t>
      </w:r>
    </w:p>
    <w:p w14:paraId="5F658B11" w14:textId="2F998BA2" w:rsidR="00036014" w:rsidRDefault="00036014" w:rsidP="00036014">
      <w:pPr>
        <w:spacing w:after="20"/>
        <w:jc w:val="both"/>
      </w:pPr>
      <w:r>
        <w:t>A sok néven ismert kísértő, sátán és ördög úgy foglalta el annak a látszólag istenes társadalomnak a szívét, az emberi élet központi helyét és ott az Istennek járó trónt, hogy, hogy a próféták kivételével ezt senki nem ismerte fel. Igazság és szentség palástjának leple alatt teljesen észrevétlenül garázdálkodhatott és pusztíthatott. Abban a szent meggyőződésükben, hogy ők bizony Istennek szolgálnak a leg elképesztőbb gonoszságok elkövetésétől sem riadtak vissza.</w:t>
      </w:r>
    </w:p>
    <w:p w14:paraId="308E84B8" w14:textId="295FADA8" w:rsidR="00036014" w:rsidRDefault="00036014" w:rsidP="00036014">
      <w:pPr>
        <w:spacing w:after="20"/>
        <w:jc w:val="both"/>
      </w:pPr>
      <w:r>
        <w:t>Ézsaiás korának társadalma pontosan olyan az ítélet aratására megérett népség volt, mint amilyen Urunk Jézus ellenfelei is voltak, akik valósággal kérkedtek a véres erőszakba torkolló bűneikkel. Ez az igazságot és irgalmasságot nem ismerő bűn szolgáltatta ki az Isten Fia Jézust a kereszthalálnak.</w:t>
      </w:r>
    </w:p>
    <w:p w14:paraId="5695D1EF" w14:textId="1D9B80E9" w:rsidR="00036014" w:rsidRDefault="00036014" w:rsidP="00855EDE">
      <w:pPr>
        <w:spacing w:after="120"/>
        <w:jc w:val="both"/>
      </w:pPr>
      <w:r>
        <w:t>Sion ítélettel (jogosság) által váltatik meg, megtérői pedig igazság által! A hűtlenek viszont gonosz tetteikkel együtt összetörnek, megsemmisülve vesznek el a gonoszokkal együtt, mind elpusztulnak, akik elhagyják az Urat! – jelentette ki Szentlélek a próféta által.</w:t>
      </w:r>
    </w:p>
    <w:p w14:paraId="71AD1E31" w14:textId="4C18B645" w:rsidR="00036014" w:rsidRDefault="00036014" w:rsidP="00036014">
      <w:pPr>
        <w:spacing w:after="20"/>
        <w:jc w:val="both"/>
      </w:pPr>
      <w:r>
        <w:t>Szentlélek nemcsak azt mondja, hogy tanuljunk jót cselekedni és tegyük a jót, hanem mindenekelőtt azt akarja, hogy a jócselekedeteink indítékában történjen meg a nagy változás. Sokféleképpen és rendkívül látványosan lehet jótékonykodni, de az Igazság napján az igaz Bíró mégsem fogja sem igazságunk, sem jóságunk számlájára írni azokat. Miét is? Azért, mert azoknak a tetteknek a motorja nem Jézus Krisztus volt, hanem valami tőle teljesen idegen erő.</w:t>
      </w:r>
    </w:p>
    <w:p w14:paraId="649973CE" w14:textId="77777777" w:rsidR="00036014" w:rsidRDefault="00036014" w:rsidP="00036014">
      <w:pPr>
        <w:spacing w:after="20"/>
        <w:jc w:val="both"/>
      </w:pPr>
      <w:r>
        <w:t xml:space="preserve">Mi az a nagy változás, ami elhat a tetteink gyökeréhez, minden indítékunk forrásához? </w:t>
      </w:r>
    </w:p>
    <w:p w14:paraId="08CB40C9" w14:textId="77777777" w:rsidR="00296126" w:rsidRDefault="00036014" w:rsidP="00036014">
      <w:pPr>
        <w:spacing w:after="20"/>
        <w:jc w:val="both"/>
      </w:pPr>
      <w:r>
        <w:t xml:space="preserve">Az ítélet és igazság általi megtérés és megváltás! Ez a megváltás Krisztus Jézus váltságművével megtörtént. </w:t>
      </w:r>
      <w:r w:rsidR="00296126">
        <w:t xml:space="preserve">Ez által vesz el Isten minden botránkozást az ő népe szívéből! </w:t>
      </w:r>
      <w:r>
        <w:t xml:space="preserve">A megfeszített Krisztusban látjuk az Isten igazságosságát és örök igazságát. Visszavonhatatlan igazság, hogy Istennek egyszülöttje értünk halt meg és értünk támadt el a halottak közül, hogy ezzel megszerezze nekünk a kegyelmet és az örök életet. Ez azonban nem egy olcsó kegyelem, hanem az életet életért igazságosság érvényesülése, amelyben a feltámadás általi új élet elnyeli a bűnben megromlott istentelen létet. </w:t>
      </w:r>
    </w:p>
    <w:p w14:paraId="3DF87471" w14:textId="02D03699" w:rsidR="00036014" w:rsidRDefault="00036014" w:rsidP="00036014">
      <w:pPr>
        <w:spacing w:after="20"/>
        <w:jc w:val="both"/>
      </w:pPr>
      <w:r>
        <w:lastRenderedPageBreak/>
        <w:t>Már Ézsaiás próféta is azt a megtérést hirdette, amelyből Krisztus részesíti üdvözített népét, ebben a megtérésben pedig az ó-emberünk a megfeszített Krisztussal együtt meghal. Csak ezt követően foglalhatja el szívünket a feltámadott Krisztus indulata, Isten pedig csak ebből az indulatból származó tetteinket számíthatja képmutatás nélküli szeretetből származó érvényes jócselekedeteknek.</w:t>
      </w:r>
    </w:p>
    <w:p w14:paraId="14949BFE" w14:textId="4C966C59" w:rsidR="00036014" w:rsidRDefault="00036014" w:rsidP="00855EDE">
      <w:pPr>
        <w:spacing w:after="20"/>
        <w:ind w:left="284" w:right="284"/>
        <w:jc w:val="both"/>
      </w:pPr>
      <w:r w:rsidRPr="00855EDE">
        <w:rPr>
          <w:i/>
          <w:iCs/>
        </w:rPr>
        <w:t xml:space="preserve">Aki hozzám menekül, az örökli a földet, és birtokba veszi szent hegyemet. Egy hang ezt mondja: Töltsétek, töltsétek föl, készítsétek az utat, népem útjából vegyetek el minden </w:t>
      </w:r>
      <w:r w:rsidR="00855EDE">
        <w:rPr>
          <w:i/>
          <w:iCs/>
        </w:rPr>
        <w:t xml:space="preserve">botránkozást, </w:t>
      </w:r>
      <w:r w:rsidRPr="00855EDE">
        <w:rPr>
          <w:i/>
          <w:iCs/>
        </w:rPr>
        <w:t>buktatót!</w:t>
      </w:r>
      <w:r>
        <w:t xml:space="preserve"> Ézsaiás 57: 13 – 14.</w:t>
      </w:r>
    </w:p>
    <w:p w14:paraId="59FD38D3" w14:textId="77777777" w:rsidR="00296126" w:rsidRDefault="00036014" w:rsidP="00036014">
      <w:pPr>
        <w:spacing w:after="20"/>
        <w:jc w:val="both"/>
      </w:pPr>
      <w:r>
        <w:t xml:space="preserve">Zárjuk jól a szívünkbe Istennek ezt a szent akaratát! </w:t>
      </w:r>
      <w:r w:rsidR="00296126">
        <w:t xml:space="preserve">Egyfelöl, hogy minden botránkozást el akar venni a te életedből is, ugyanakkor magához hív, hogy hozzá menekülj mert önmagánál akar megtartani és üdvözíteni téged! </w:t>
      </w:r>
      <w:r>
        <w:t>Nincs sürgetőbb munkája az Úrnak bennünk, mint az, hogy Igéje és Lelke által valóban minden botránkozást elvegyen belőlünk. Akarod-e ezt? Akkor ezzel az akarattal kiáltsunk új életünkért!</w:t>
      </w:r>
    </w:p>
    <w:p w14:paraId="6279CEB1" w14:textId="77777777" w:rsidR="00296126" w:rsidRPr="00296126" w:rsidRDefault="00036014" w:rsidP="00296126">
      <w:pPr>
        <w:spacing w:after="20"/>
        <w:jc w:val="both"/>
      </w:pPr>
      <w:r>
        <w:t xml:space="preserve"> </w:t>
      </w:r>
      <w:r w:rsidR="00296126" w:rsidRPr="00296126">
        <w:t xml:space="preserve">Ha körülnéztek vagy magukba tekintettek, mindenhol csak az őket elemésztő halált vélték látni, felfedezni. </w:t>
      </w:r>
    </w:p>
    <w:p w14:paraId="72F6A6C0" w14:textId="735A84BF" w:rsidR="00296126" w:rsidRPr="00296126" w:rsidRDefault="00296126" w:rsidP="00296126">
      <w:pPr>
        <w:spacing w:after="20"/>
        <w:jc w:val="both"/>
      </w:pPr>
      <w:r w:rsidRPr="00296126">
        <w:t>Igen, Isten a halálnak ebben a mély és sötét árnyékában mondta azt az ő megtört</w:t>
      </w:r>
      <w:r>
        <w:t xml:space="preserve">, de a bűn által elfoglalt szívű </w:t>
      </w:r>
      <w:r w:rsidRPr="00296126">
        <w:t>népének, hogy nemcsak a magasságban és elérhetetlen szentségben lakom, hanem veled itt, ebben a</w:t>
      </w:r>
      <w:r>
        <w:t xml:space="preserve"> bűnnel átitatott</w:t>
      </w:r>
      <w:r w:rsidRPr="00296126">
        <w:t xml:space="preserve"> állapotodban! Láttalak</w:t>
      </w:r>
      <w:r>
        <w:t>, - mondta az Úr az ő népnek!</w:t>
      </w:r>
      <w:r w:rsidRPr="00296126">
        <w:t xml:space="preserve"> </w:t>
      </w:r>
      <w:r w:rsidRPr="00296126">
        <w:t>Akkor látlak</w:t>
      </w:r>
      <w:r>
        <w:t xml:space="preserve"> téged</w:t>
      </w:r>
      <w:r w:rsidRPr="00296126">
        <w:t>, amikor te csak a félelmeket látod és érzed. Veled vagyok akkor, amikor te csak az elhagyatottságot, az elfelejtett állapotot tapasztalod. A</w:t>
      </w:r>
      <w:r>
        <w:t>z örök élet</w:t>
      </w:r>
      <w:r w:rsidRPr="00296126">
        <w:t xml:space="preserve"> gyógyítás</w:t>
      </w:r>
      <w:r>
        <w:t>ának</w:t>
      </w:r>
      <w:r w:rsidRPr="00296126">
        <w:t xml:space="preserve">, </w:t>
      </w:r>
      <w:r>
        <w:t xml:space="preserve">a </w:t>
      </w:r>
      <w:r w:rsidRPr="00296126">
        <w:t>vezetés és a vigasztalás ajándékát tartom a kezemben a te számodra! Ajkaidon, ahol most csak reszkető keserű remegés van</w:t>
      </w:r>
      <w:r>
        <w:t xml:space="preserve"> és a félelembe tartó tévelygés; </w:t>
      </w:r>
      <w:r w:rsidRPr="00296126">
        <w:t>viruló gyümölcsözést</w:t>
      </w:r>
      <w:r w:rsidRPr="00296126">
        <w:rPr>
          <w:vertAlign w:val="superscript"/>
        </w:rPr>
        <w:footnoteReference w:id="1"/>
      </w:r>
      <w:r w:rsidRPr="00296126">
        <w:t xml:space="preserve"> teremtek. </w:t>
      </w:r>
    </w:p>
    <w:p w14:paraId="7B681094" w14:textId="77777777" w:rsidR="00296126" w:rsidRPr="00296126" w:rsidRDefault="00296126" w:rsidP="00296126">
      <w:pPr>
        <w:spacing w:after="20"/>
        <w:jc w:val="both"/>
      </w:pPr>
      <w:r w:rsidRPr="00296126">
        <w:t>Halld mit kiált vigasztaló Istenünk és Atyánk:</w:t>
      </w:r>
    </w:p>
    <w:p w14:paraId="6250EF48" w14:textId="77777777" w:rsidR="00296126" w:rsidRPr="00296126" w:rsidRDefault="00296126" w:rsidP="00296126">
      <w:pPr>
        <w:numPr>
          <w:ilvl w:val="0"/>
          <w:numId w:val="1"/>
        </w:numPr>
        <w:spacing w:after="20"/>
        <w:jc w:val="both"/>
      </w:pPr>
      <w:r w:rsidRPr="00296126">
        <w:t>Békesség, békesség a messze és közel valóknak, készítsétek az utat, [minden] botránkozást vegyetek el népem útjából!</w:t>
      </w:r>
    </w:p>
    <w:p w14:paraId="55F87E30" w14:textId="3348BFB6" w:rsidR="00296126" w:rsidRPr="00296126" w:rsidRDefault="00296126" w:rsidP="00296126">
      <w:pPr>
        <w:spacing w:after="20"/>
        <w:jc w:val="both"/>
      </w:pPr>
      <w:r w:rsidRPr="00296126">
        <w:t>Bárcsak összeomlana most, egyetlen szempillantás alatt megsemmisülne és párává válna a halál és sötétségének minden csapdája, börtönfala, szögesdrót-kerítése, akadálya, az összes megtévesztő botránkozása, amely terhes sóhajkét ül az ajkunkon, a szívünkön és lelkünkön,</w:t>
      </w:r>
      <w:r>
        <w:t xml:space="preserve"> vagy kötözi meg gondolkodásunkat,</w:t>
      </w:r>
      <w:r w:rsidRPr="00296126">
        <w:t xml:space="preserve"> hogy a helyét az Isten </w:t>
      </w:r>
      <w:r>
        <w:t xml:space="preserve">igazsága, </w:t>
      </w:r>
      <w:r w:rsidRPr="00296126">
        <w:t>örök gyógyítása, örök vigasztalása, és az örök hála vegye át!</w:t>
      </w:r>
    </w:p>
    <w:p w14:paraId="70530771" w14:textId="6FE51FB5" w:rsidR="00296126" w:rsidRDefault="00296126" w:rsidP="00296126">
      <w:pPr>
        <w:spacing w:after="20"/>
        <w:jc w:val="both"/>
      </w:pPr>
      <w:r w:rsidRPr="00296126">
        <w:t xml:space="preserve">Halld hát testvérem, hogy az Isten kiáltással világba kiáltott szent akarata nem a </w:t>
      </w:r>
      <w:r>
        <w:t xml:space="preserve">bűn és a gonosz rémuralma, nem a </w:t>
      </w:r>
      <w:r w:rsidRPr="00296126">
        <w:t xml:space="preserve">reménytelenség és a végtelen bánat, hanem a kegyelem, az irgalom, a megbocsátás és a messze és közel valóknak szánt </w:t>
      </w:r>
      <w:r>
        <w:t xml:space="preserve">örök </w:t>
      </w:r>
      <w:r w:rsidRPr="00296126">
        <w:t xml:space="preserve">békesség! </w:t>
      </w:r>
    </w:p>
    <w:p w14:paraId="390DD9E5" w14:textId="6141969D" w:rsidR="00296126" w:rsidRPr="00296126" w:rsidRDefault="00296126" w:rsidP="00296126">
      <w:pPr>
        <w:spacing w:after="20"/>
        <w:jc w:val="both"/>
      </w:pPr>
      <w:r w:rsidRPr="00296126">
        <w:t>Tőlünk messze egyfelöl a már elfeledett elődjeink, a felmenőink vannak és hasonlóképpen a számunkra egyáltalán nem látható utódjaink</w:t>
      </w:r>
      <w:r>
        <w:t xml:space="preserve">. De lehetünk Istenhez közel is és ugyanakkor a testi állapotunk miatt messze is; a békesség ígérete és ajándéka mindenféleképpen nekünk szól, mert ez az Úr akarata! </w:t>
      </w:r>
      <w:r w:rsidRPr="00296126">
        <w:t xml:space="preserve"> </w:t>
      </w:r>
      <w:r>
        <w:t>Ö</w:t>
      </w:r>
      <w:r w:rsidRPr="00296126">
        <w:t xml:space="preserve">rök Istenünk előtt viszont mi </w:t>
      </w:r>
      <w:r>
        <w:t xml:space="preserve">az ő mindenkori teljes népével </w:t>
      </w:r>
      <w:r w:rsidRPr="00296126">
        <w:t>együtt állunk a trónja előtt. Ő tehát ennek az előtte álló egész seregnek akar vigasztalást, vezetést, továbbá mindent helyreállító örök gyógyulást és békességet adni. Ez az Isten szent akarata és végzése, nem a gyászunkba megkötöző botránkozás</w:t>
      </w:r>
      <w:r>
        <w:t xml:space="preserve"> és megsemmisítő romlás</w:t>
      </w:r>
      <w:r w:rsidRPr="00296126">
        <w:t>!</w:t>
      </w:r>
    </w:p>
    <w:p w14:paraId="65E1B7F7" w14:textId="7D396A8B" w:rsidR="00296126" w:rsidRPr="00296126" w:rsidRDefault="00296126" w:rsidP="00296126">
      <w:pPr>
        <w:spacing w:after="20"/>
        <w:jc w:val="both"/>
      </w:pPr>
      <w:r w:rsidRPr="00296126">
        <w:t>Óh, menyire nagy szükségünk van az Isten minden generációnak szóló békességére!</w:t>
      </w:r>
      <w:r w:rsidRPr="00296126">
        <w:t xml:space="preserve"> </w:t>
      </w:r>
      <w:r w:rsidRPr="00296126">
        <w:t>Nem véletlen hát, és nem is a szerencse műve, hogy itt állhatunk, ez bizony a</w:t>
      </w:r>
      <w:r>
        <w:t xml:space="preserve"> Krisztus</w:t>
      </w:r>
      <w:r w:rsidRPr="00296126">
        <w:t xml:space="preserve"> kitartó küzdelmének </w:t>
      </w:r>
      <w:r>
        <w:t xml:space="preserve">és győzelmének </w:t>
      </w:r>
      <w:r w:rsidRPr="00296126">
        <w:t>a gyümölcse!</w:t>
      </w:r>
      <w:r w:rsidRPr="00296126">
        <w:t xml:space="preserve"> </w:t>
      </w:r>
      <w:r>
        <w:t xml:space="preserve">Mindenható Urunk </w:t>
      </w:r>
      <w:r w:rsidRPr="00296126">
        <w:t>küzdelmes út</w:t>
      </w:r>
      <w:r>
        <w:t>já</w:t>
      </w:r>
      <w:r w:rsidRPr="00296126">
        <w:t xml:space="preserve">nak az </w:t>
      </w:r>
      <w:r w:rsidRPr="00296126">
        <w:lastRenderedPageBreak/>
        <w:t>eredménye vagy</w:t>
      </w:r>
      <w:r>
        <w:t>un</w:t>
      </w:r>
      <w:r w:rsidRPr="00296126">
        <w:t>k, amelyen ő sokszor egyedül járt, de még sem volt egyedül, mert vele volt a</w:t>
      </w:r>
      <w:r>
        <w:t xml:space="preserve"> mennyei Atya</w:t>
      </w:r>
      <w:r w:rsidRPr="00296126">
        <w:t xml:space="preserve">, aki most azt mondja nektek, </w:t>
      </w:r>
      <w:r>
        <w:t xml:space="preserve">nekünk, </w:t>
      </w:r>
      <w:r w:rsidRPr="00296126">
        <w:t xml:space="preserve">hogy nemcsak </w:t>
      </w:r>
      <w:r w:rsidRPr="00296126">
        <w:rPr>
          <w:i/>
          <w:iCs/>
        </w:rPr>
        <w:t>a magasságban és szentségben lakom, hanem a megtörttel és alázatos szívűvel is, hogy megelevenítsem az alázatosok lelkét, és megelevenítsem a megtörtek szívét.</w:t>
      </w:r>
      <w:r w:rsidRPr="00296126">
        <w:t xml:space="preserve"> </w:t>
      </w:r>
    </w:p>
    <w:p w14:paraId="0BB7E026" w14:textId="122518F7" w:rsidR="00296126" w:rsidRDefault="00296126" w:rsidP="00296126">
      <w:pPr>
        <w:spacing w:after="20"/>
        <w:jc w:val="both"/>
      </w:pPr>
      <w:r w:rsidRPr="00296126">
        <w:t xml:space="preserve">Áldott örök ígéret és vigasztaló biztatás ez minden </w:t>
      </w:r>
      <w:r>
        <w:t xml:space="preserve">bűntől megkörnyékezett, </w:t>
      </w:r>
      <w:r w:rsidRPr="00296126">
        <w:t xml:space="preserve">magát elhagyottnak és összetört szívűnek érző ember számára mert nemcsak az elmúló földi életre vonatkozik, hanem </w:t>
      </w:r>
      <w:r>
        <w:t xml:space="preserve">bizony </w:t>
      </w:r>
      <w:r w:rsidRPr="00296126">
        <w:t xml:space="preserve">a feltámadásra is! </w:t>
      </w:r>
    </w:p>
    <w:p w14:paraId="1F5B7259" w14:textId="0E4FE9D7" w:rsidR="00296126" w:rsidRPr="00296126" w:rsidRDefault="00296126" w:rsidP="00296126">
      <w:pPr>
        <w:spacing w:after="20"/>
        <w:jc w:val="both"/>
      </w:pPr>
      <w:r w:rsidRPr="00296126">
        <w:t xml:space="preserve">Ragyogó világosság tehát ez a gyászban, </w:t>
      </w:r>
      <w:r>
        <w:t xml:space="preserve">a bűn botránkozásokkal teli sötét világában, </w:t>
      </w:r>
      <w:r w:rsidRPr="00296126">
        <w:t>de ez az ajándék csak akkor a miénk, ha azt a hit</w:t>
      </w:r>
      <w:r>
        <w:t>, a gyermeki bizalom</w:t>
      </w:r>
      <w:r w:rsidRPr="00296126">
        <w:t xml:space="preserve"> kezével magunkhoz vesszük!</w:t>
      </w:r>
    </w:p>
    <w:p w14:paraId="123E7E3A" w14:textId="77777777" w:rsidR="00296126" w:rsidRPr="00296126" w:rsidRDefault="00296126" w:rsidP="00296126">
      <w:pPr>
        <w:spacing w:after="20"/>
        <w:jc w:val="both"/>
      </w:pPr>
      <w:r w:rsidRPr="00296126">
        <w:t xml:space="preserve">Fogadjátok hát el mennyei Atyánk felétek nyújtott ajándékát, és Krisztushoz menekülve vele együtt mondjátok ezt, az Úrnak: </w:t>
      </w:r>
    </w:p>
    <w:p w14:paraId="6961B6B6" w14:textId="59EF6A49" w:rsidR="00036014" w:rsidRDefault="00296126" w:rsidP="00036014">
      <w:pPr>
        <w:numPr>
          <w:ilvl w:val="0"/>
          <w:numId w:val="1"/>
        </w:numPr>
        <w:spacing w:after="20"/>
        <w:jc w:val="both"/>
      </w:pPr>
      <w:r w:rsidRPr="00296126">
        <w:t>Uram Jézus kérlek, hogy az Atya Isten akarata szerint minden botránkozást vegyél el tőlem, hogy végre én is megfoghassam békességedre és örök üdvösségre vezető kezedet! Ámen.</w:t>
      </w:r>
    </w:p>
    <w:p w14:paraId="6F57F123" w14:textId="77777777" w:rsidR="00036014" w:rsidRDefault="00036014" w:rsidP="00036014">
      <w:pPr>
        <w:jc w:val="both"/>
      </w:pPr>
    </w:p>
    <w:sectPr w:rsidR="00036014" w:rsidSect="007238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3A8F" w14:textId="77777777" w:rsidR="00261B06" w:rsidRDefault="00261B06" w:rsidP="00296126">
      <w:pPr>
        <w:spacing w:after="0" w:line="240" w:lineRule="auto"/>
      </w:pPr>
      <w:r>
        <w:separator/>
      </w:r>
    </w:p>
  </w:endnote>
  <w:endnote w:type="continuationSeparator" w:id="0">
    <w:p w14:paraId="4A7E2FE1" w14:textId="77777777" w:rsidR="00261B06" w:rsidRDefault="00261B06" w:rsidP="0029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2884" w14:textId="77777777" w:rsidR="00261B06" w:rsidRDefault="00261B06" w:rsidP="00296126">
      <w:pPr>
        <w:spacing w:after="0" w:line="240" w:lineRule="auto"/>
      </w:pPr>
      <w:r>
        <w:separator/>
      </w:r>
    </w:p>
  </w:footnote>
  <w:footnote w:type="continuationSeparator" w:id="0">
    <w:p w14:paraId="06E9015F" w14:textId="77777777" w:rsidR="00261B06" w:rsidRDefault="00261B06" w:rsidP="00296126">
      <w:pPr>
        <w:spacing w:after="0" w:line="240" w:lineRule="auto"/>
      </w:pPr>
      <w:r>
        <w:continuationSeparator/>
      </w:r>
    </w:p>
  </w:footnote>
  <w:footnote w:id="1">
    <w:p w14:paraId="65C9DA0B" w14:textId="77777777" w:rsidR="00296126" w:rsidRDefault="00296126" w:rsidP="00296126">
      <w:pPr>
        <w:pStyle w:val="Lbjegyzetszveg"/>
      </w:pPr>
      <w:r>
        <w:rPr>
          <w:rStyle w:val="Lbjegyzet-hivatkozs"/>
        </w:rPr>
        <w:footnoteRef/>
      </w:r>
      <w:r>
        <w:t xml:space="preserve"> </w:t>
      </w:r>
      <w:r w:rsidRPr="00C2733E">
        <w:rPr>
          <w:color w:val="0000FF"/>
        </w:rPr>
        <w:t>נוּב</w:t>
      </w:r>
      <w:r w:rsidRPr="00C2733E">
        <w:t xml:space="preserve"> (núḇ) Kal 1) gyümölcsözik, gyümölcsöt hoz, (jól) terem, (termést, hasznot) hoz Polél 1) termővé, virágzóvá, virulóvá tesz Etimológia: ige (verbum). Ejtsd: núv.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2473"/>
    <w:multiLevelType w:val="hybridMultilevel"/>
    <w:tmpl w:val="9C0E4F6E"/>
    <w:lvl w:ilvl="0" w:tplc="94980DD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46209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14"/>
    <w:rsid w:val="00036014"/>
    <w:rsid w:val="000E13AB"/>
    <w:rsid w:val="00261B06"/>
    <w:rsid w:val="00296126"/>
    <w:rsid w:val="00304003"/>
    <w:rsid w:val="007238E4"/>
    <w:rsid w:val="007F4A3C"/>
    <w:rsid w:val="00855EDE"/>
    <w:rsid w:val="0087660F"/>
    <w:rsid w:val="00B303CF"/>
    <w:rsid w:val="00C947D3"/>
    <w:rsid w:val="00C95E4B"/>
    <w:rsid w:val="00E45399"/>
    <w:rsid w:val="00EE3336"/>
    <w:rsid w:val="00F823A7"/>
  </w:rsids>
  <m:mathPr>
    <m:mathFont m:val="Cambria Math"/>
    <m:brkBin m:val="before"/>
    <m:brkBinSub m:val="--"/>
    <m:smallFrac m:val="0"/>
    <m:dispDef/>
    <m:lMargin m:val="0"/>
    <m:rMargin m:val="0"/>
    <m:defJc m:val="centerGroup"/>
    <m:wrapIndent m:val="1440"/>
    <m:intLim m:val="subSup"/>
    <m:naryLim m:val="undOvr"/>
  </m:mathPr>
  <w:themeFontLang w:val="hu-HU" w:eastAsia="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E8CF"/>
  <w15:chartTrackingRefBased/>
  <w15:docId w15:val="{9DF62C31-E57F-4AFD-ABCE-57F66C83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29612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96126"/>
    <w:rPr>
      <w:sz w:val="20"/>
      <w:szCs w:val="20"/>
    </w:rPr>
  </w:style>
  <w:style w:type="character" w:styleId="Lbjegyzet-hivatkozs">
    <w:name w:val="footnote reference"/>
    <w:basedOn w:val="Bekezdsalapbettpusa"/>
    <w:uiPriority w:val="99"/>
    <w:semiHidden/>
    <w:unhideWhenUsed/>
    <w:rsid w:val="002961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997</Words>
  <Characters>6884</Characters>
  <Application>Microsoft Office Word</Application>
  <DocSecurity>0</DocSecurity>
  <Lines>57</Lines>
  <Paragraphs>15</Paragraphs>
  <ScaleCrop>false</ScaleCrop>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Gyula Faust</dc:creator>
  <cp:keywords/>
  <dc:description/>
  <cp:lastModifiedBy>Gyula Faust</cp:lastModifiedBy>
  <cp:revision>3</cp:revision>
  <dcterms:created xsi:type="dcterms:W3CDTF">2023-01-15T06:41:00Z</dcterms:created>
  <dcterms:modified xsi:type="dcterms:W3CDTF">2023-01-15T11:11:00Z</dcterms:modified>
</cp:coreProperties>
</file>